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F14F17C">
      <w:pPr>
        <w:ind w:left="-204" w:leftChars="-85"/>
        <w:rPr>
          <w:rFonts w:hint="eastAsia"/>
        </w:rPr>
      </w:pPr>
    </w:p>
    <w:p w14:paraId="7180F105">
      <w:pPr>
        <w:rPr>
          <w:rFonts w:hint="eastAsia"/>
        </w:rPr>
      </w:pPr>
    </w:p>
    <w:p w14:paraId="7AAB37E3">
      <w:pPr>
        <w:rPr>
          <w:rFonts w:hint="eastAsia"/>
        </w:rPr>
      </w:pPr>
      <w:r>
        <w:pict>
          <v:shape id="_x0000_i1025" o:spt="75" type="#_x0000_t75" style="height:67.7pt;width:70.95pt;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</w:pict>
      </w:r>
      <w:r>
        <w:t xml:space="preserve"> </w:t>
      </w:r>
      <w:r>
        <w:rPr>
          <w:rFonts w:hint="eastAsia"/>
        </w:rPr>
        <w:pict>
          <v:shape id="_x0000_i1026" o:spt="75" type="#_x0000_t75" style="height:59.1pt;width:204.2pt;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</w:pict>
      </w:r>
    </w:p>
    <w:p w14:paraId="158BEF09">
      <w:pPr>
        <w:rPr>
          <w:rFonts w:hint="eastAsia"/>
        </w:rPr>
      </w:pPr>
    </w:p>
    <w:p w14:paraId="345DF194">
      <w:pPr>
        <w:rPr>
          <w:rFonts w:hint="eastAsia"/>
        </w:rPr>
      </w:pPr>
    </w:p>
    <w:p w14:paraId="13099548">
      <w:pPr>
        <w:rPr>
          <w:rFonts w:hint="eastAsia"/>
        </w:rPr>
      </w:pPr>
    </w:p>
    <w:p w14:paraId="71B0AED0">
      <w:pPr>
        <w:rPr>
          <w:rFonts w:hint="eastAsia"/>
        </w:rPr>
      </w:pPr>
    </w:p>
    <w:p w14:paraId="222F6297">
      <w:pPr>
        <w:jc w:val="center"/>
        <w:rPr>
          <w:rFonts w:hint="eastAsia" w:ascii="黑体" w:eastAsia="黑体"/>
          <w:b/>
          <w:sz w:val="52"/>
          <w:szCs w:val="52"/>
        </w:rPr>
      </w:pPr>
      <w:r>
        <w:rPr>
          <w:rFonts w:hint="eastAsia" w:ascii="黑体" w:eastAsia="黑体"/>
          <w:b/>
          <w:sz w:val="52"/>
          <w:szCs w:val="52"/>
        </w:rPr>
        <w:t>“数字图像处理基础”实验报告</w:t>
      </w:r>
    </w:p>
    <w:p w14:paraId="0EE60C9B"/>
    <w:p w14:paraId="2A7E504E"/>
    <w:p w14:paraId="4ADB8A71"/>
    <w:p w14:paraId="635ADD2D"/>
    <w:p w14:paraId="2FE3F62B">
      <w:pPr>
        <w:rPr>
          <w:rFonts w:hint="eastAsia"/>
        </w:rPr>
      </w:pPr>
    </w:p>
    <w:p w14:paraId="57679BE6"/>
    <w:p w14:paraId="3CD49CF3"/>
    <w:p w14:paraId="4395DA50">
      <w:pPr>
        <w:rPr>
          <w:rFonts w:hint="eastAsia"/>
        </w:rPr>
      </w:pPr>
    </w:p>
    <w:tbl>
      <w:tblPr>
        <w:tblStyle w:val="10"/>
        <w:tblW w:w="0" w:type="auto"/>
        <w:jc w:val="center"/>
        <w:tblBorders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insideH w:val="dotted" w:color="auto" w:sz="4" w:space="0"/>
          <w:insideV w:val="dotted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4"/>
        <w:gridCol w:w="1950"/>
        <w:gridCol w:w="1027"/>
        <w:gridCol w:w="2126"/>
      </w:tblGrid>
      <w:tr w14:paraId="5CAD312E"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91" w:hRule="atLeast"/>
          <w:jc w:val="center"/>
        </w:trPr>
        <w:tc>
          <w:tcPr>
            <w:tcW w:w="1574" w:type="dxa"/>
            <w:vAlign w:val="center"/>
          </w:tcPr>
          <w:p w14:paraId="66E50634"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题目</w:t>
            </w:r>
          </w:p>
        </w:tc>
        <w:tc>
          <w:tcPr>
            <w:tcW w:w="5103" w:type="dxa"/>
            <w:gridSpan w:val="3"/>
            <w:vAlign w:val="center"/>
          </w:tcPr>
          <w:p w14:paraId="7B2BDC3E">
            <w:pPr>
              <w:spacing w:line="360" w:lineRule="auto"/>
              <w:rPr>
                <w:rFonts w:hint="default" w:ascii="仿宋" w:hAnsi="仿宋" w:eastAsia="仿宋"/>
                <w:sz w:val="28"/>
                <w:szCs w:val="28"/>
                <w:lang w:val="en-US" w:eastAsia="zh-CN"/>
              </w:rPr>
            </w:pPr>
            <w:r>
              <w:rPr>
                <w:rFonts w:hint="eastAsia" w:ascii="仿宋" w:hAnsi="仿宋" w:eastAsia="仿宋"/>
                <w:sz w:val="28"/>
                <w:szCs w:val="28"/>
              </w:rPr>
              <w:t>实验</w:t>
            </w:r>
            <w:r>
              <w:rPr>
                <w:rFonts w:hint="eastAsia" w:ascii="仿宋" w:hAnsi="仿宋" w:eastAsia="仿宋"/>
                <w:sz w:val="28"/>
                <w:szCs w:val="28"/>
                <w:lang w:val="en-US" w:eastAsia="zh-CN"/>
              </w:rPr>
              <w:t>二</w:t>
            </w:r>
            <w:r>
              <w:rPr>
                <w:rFonts w:hint="eastAsia" w:ascii="仿宋" w:hAnsi="仿宋" w:eastAsia="仿宋"/>
                <w:sz w:val="28"/>
                <w:szCs w:val="28"/>
              </w:rPr>
              <w:t>：</w:t>
            </w:r>
            <w:r>
              <w:rPr>
                <w:rFonts w:hint="eastAsia" w:ascii="仿宋" w:hAnsi="仿宋" w:eastAsia="仿宋"/>
                <w:sz w:val="28"/>
                <w:szCs w:val="28"/>
                <w:lang w:val="en-US" w:eastAsia="zh-CN"/>
              </w:rPr>
              <w:t>图像文件读写</w:t>
            </w:r>
          </w:p>
        </w:tc>
      </w:tr>
      <w:tr w14:paraId="6365B77E"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74" w:type="dxa"/>
            <w:vAlign w:val="center"/>
          </w:tcPr>
          <w:p w14:paraId="7B4498E2"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姓名</w:t>
            </w:r>
          </w:p>
        </w:tc>
        <w:tc>
          <w:tcPr>
            <w:tcW w:w="1950" w:type="dxa"/>
            <w:vAlign w:val="center"/>
          </w:tcPr>
          <w:p w14:paraId="11AA1AE1">
            <w:pPr>
              <w:jc w:val="center"/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钟军凯</w:t>
            </w:r>
          </w:p>
        </w:tc>
        <w:tc>
          <w:tcPr>
            <w:tcW w:w="1027" w:type="dxa"/>
            <w:vAlign w:val="center"/>
          </w:tcPr>
          <w:p w14:paraId="45D5D81E">
            <w:pPr>
              <w:jc w:val="center"/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学号</w:t>
            </w:r>
          </w:p>
        </w:tc>
        <w:tc>
          <w:tcPr>
            <w:tcW w:w="2126" w:type="dxa"/>
            <w:vAlign w:val="center"/>
          </w:tcPr>
          <w:p w14:paraId="37D0E173">
            <w:pPr>
              <w:jc w:val="center"/>
              <w:rPr>
                <w:rFonts w:hint="default" w:ascii="仿宋" w:hAnsi="仿宋" w:eastAsia="仿宋"/>
                <w:sz w:val="30"/>
                <w:szCs w:val="30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22211374</w:t>
            </w:r>
          </w:p>
        </w:tc>
      </w:tr>
      <w:tr w14:paraId="5E86D151"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74" w:type="dxa"/>
            <w:vAlign w:val="center"/>
          </w:tcPr>
          <w:p w14:paraId="2336A156"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指导教师</w:t>
            </w:r>
          </w:p>
        </w:tc>
        <w:tc>
          <w:tcPr>
            <w:tcW w:w="5103" w:type="dxa"/>
            <w:gridSpan w:val="3"/>
            <w:vAlign w:val="center"/>
          </w:tcPr>
          <w:p w14:paraId="01D83571">
            <w:pPr>
              <w:jc w:val="center"/>
              <w:rPr>
                <w:rFonts w:hint="default" w:ascii="仿宋" w:hAnsi="仿宋" w:eastAsia="仿宋"/>
                <w:sz w:val="30"/>
                <w:szCs w:val="30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彭亚辉</w:t>
            </w:r>
          </w:p>
        </w:tc>
      </w:tr>
      <w:tr w14:paraId="4ED87C56"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74" w:type="dxa"/>
            <w:vAlign w:val="center"/>
          </w:tcPr>
          <w:p w14:paraId="75190324"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日期</w:t>
            </w:r>
          </w:p>
        </w:tc>
        <w:tc>
          <w:tcPr>
            <w:tcW w:w="5103" w:type="dxa"/>
            <w:gridSpan w:val="3"/>
            <w:vAlign w:val="center"/>
          </w:tcPr>
          <w:p w14:paraId="5B9A7071">
            <w:pPr>
              <w:jc w:val="center"/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2025</w:t>
            </w:r>
            <w:r>
              <w:rPr>
                <w:rFonts w:hint="eastAsia" w:ascii="仿宋" w:hAnsi="仿宋" w:eastAsia="仿宋"/>
                <w:sz w:val="30"/>
                <w:szCs w:val="30"/>
              </w:rPr>
              <w:t>年</w:t>
            </w:r>
            <w:r>
              <w:rPr>
                <w:rFonts w:ascii="仿宋" w:hAnsi="仿宋" w:eastAsia="仿宋"/>
                <w:sz w:val="30"/>
                <w:szCs w:val="30"/>
              </w:rPr>
              <w:t xml:space="preserve"> </w:t>
            </w: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3</w:t>
            </w:r>
            <w:r>
              <w:rPr>
                <w:rFonts w:hint="eastAsia" w:ascii="仿宋" w:hAnsi="仿宋" w:eastAsia="仿宋"/>
                <w:sz w:val="30"/>
                <w:szCs w:val="30"/>
              </w:rPr>
              <w:t>月</w:t>
            </w: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5</w:t>
            </w:r>
            <w:r>
              <w:rPr>
                <w:rFonts w:hint="eastAsia" w:ascii="仿宋" w:hAnsi="仿宋" w:eastAsia="仿宋"/>
                <w:sz w:val="30"/>
                <w:szCs w:val="30"/>
              </w:rPr>
              <w:t>日</w:t>
            </w:r>
          </w:p>
        </w:tc>
      </w:tr>
    </w:tbl>
    <w:p w14:paraId="6226CE8D">
      <w:pPr>
        <w:rPr>
          <w:rFonts w:hint="eastAsia"/>
        </w:rPr>
      </w:pPr>
    </w:p>
    <w:p w14:paraId="05CED2DD">
      <w:pPr>
        <w:spacing w:line="360" w:lineRule="auto"/>
        <w:rPr>
          <w:sz w:val="24"/>
        </w:rPr>
      </w:pPr>
    </w:p>
    <w:p w14:paraId="6A7C2161">
      <w:pPr>
        <w:spacing w:line="360" w:lineRule="auto"/>
        <w:rPr>
          <w:sz w:val="24"/>
        </w:rPr>
      </w:pPr>
    </w:p>
    <w:p w14:paraId="37196FD0">
      <w:pPr>
        <w:spacing w:line="360" w:lineRule="auto"/>
        <w:rPr>
          <w:sz w:val="24"/>
        </w:rPr>
      </w:pPr>
    </w:p>
    <w:p w14:paraId="65E355C7">
      <w:pPr>
        <w:spacing w:line="360" w:lineRule="auto"/>
        <w:jc w:val="center"/>
        <w:rPr>
          <w:rFonts w:hint="eastAsia" w:ascii="宋体" w:hAnsi="宋体"/>
          <w:b/>
          <w:sz w:val="36"/>
          <w:szCs w:val="36"/>
        </w:rPr>
      </w:pPr>
      <w:r>
        <w:rPr>
          <w:rFonts w:hint="eastAsia" w:ascii="宋体" w:hAnsi="宋体"/>
          <w:b/>
          <w:sz w:val="36"/>
          <w:szCs w:val="36"/>
        </w:rPr>
        <w:t>电子信息工程学院</w:t>
      </w:r>
    </w:p>
    <w:p w14:paraId="5D5E9D9D">
      <w:pPr>
        <w:spacing w:line="360" w:lineRule="auto"/>
        <w:jc w:val="center"/>
        <w:rPr>
          <w:rFonts w:hint="eastAsia" w:ascii="华文中宋" w:hAnsi="华文中宋" w:eastAsia="华文中宋"/>
          <w:sz w:val="44"/>
          <w:szCs w:val="44"/>
        </w:rPr>
      </w:pPr>
      <w:r>
        <w:rPr>
          <w:sz w:val="24"/>
          <w:u w:val="single"/>
        </w:rPr>
        <w:br w:type="page"/>
      </w:r>
      <w:r>
        <w:rPr>
          <w:rFonts w:hint="eastAsia" w:ascii="华文中宋" w:hAnsi="华文中宋" w:eastAsia="华文中宋"/>
          <w:sz w:val="44"/>
          <w:szCs w:val="44"/>
        </w:rPr>
        <w:t>目     录</w:t>
      </w:r>
    </w:p>
    <w:p w14:paraId="11D18693">
      <w:pPr>
        <w:spacing w:line="360" w:lineRule="auto"/>
        <w:jc w:val="center"/>
        <w:rPr>
          <w:rFonts w:hint="eastAsia"/>
          <w:sz w:val="24"/>
          <w:u w:val="single"/>
        </w:rPr>
      </w:pPr>
    </w:p>
    <w:p w14:paraId="6B8CEFD5">
      <w:pPr>
        <w:pStyle w:val="9"/>
        <w:tabs>
          <w:tab w:val="right" w:leader="dot" w:pos="9060"/>
        </w:tabs>
        <w:rPr>
          <w:rFonts w:ascii="等线" w:hAnsi="等线" w:eastAsia="等线"/>
          <w:sz w:val="28"/>
          <w:szCs w:val="28"/>
        </w:rPr>
      </w:pPr>
      <w:r>
        <w:rPr>
          <w:rFonts w:ascii="仿宋" w:hAnsi="仿宋" w:eastAsia="仿宋"/>
          <w:sz w:val="28"/>
          <w:szCs w:val="28"/>
        </w:rPr>
        <w:fldChar w:fldCharType="begin"/>
      </w:r>
      <w:r>
        <w:rPr>
          <w:rFonts w:ascii="仿宋" w:hAnsi="仿宋" w:eastAsia="仿宋"/>
          <w:sz w:val="28"/>
          <w:szCs w:val="28"/>
        </w:rPr>
        <w:instrText xml:space="preserve"> TOC \o "1-3" \h \z \u </w:instrText>
      </w:r>
      <w:r>
        <w:rPr>
          <w:rFonts w:ascii="仿宋" w:hAnsi="仿宋" w:eastAsia="仿宋"/>
          <w:sz w:val="28"/>
          <w:szCs w:val="28"/>
        </w:rPr>
        <w:fldChar w:fldCharType="separate"/>
      </w:r>
      <w:r>
        <w:fldChar w:fldCharType="begin"/>
      </w:r>
      <w:r>
        <w:instrText xml:space="preserve"> HYPERLINK \l "_Toc191473896" </w:instrText>
      </w:r>
      <w:r>
        <w:fldChar w:fldCharType="separate"/>
      </w:r>
      <w:r>
        <w:rPr>
          <w:rStyle w:val="13"/>
          <w:rFonts w:ascii="仿宋" w:hAnsi="仿宋" w:eastAsia="仿宋"/>
          <w:sz w:val="28"/>
          <w:szCs w:val="28"/>
        </w:rPr>
        <w:t>1. 实验目的分析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_Toc191473896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8D9B78A">
      <w:pPr>
        <w:pStyle w:val="9"/>
        <w:tabs>
          <w:tab w:val="right" w:leader="dot" w:pos="9060"/>
        </w:tabs>
        <w:rPr>
          <w:rFonts w:ascii="等线" w:hAnsi="等线" w:eastAsia="等线"/>
          <w:sz w:val="28"/>
          <w:szCs w:val="28"/>
        </w:rPr>
      </w:pPr>
      <w:r>
        <w:fldChar w:fldCharType="begin"/>
      </w:r>
      <w:r>
        <w:instrText xml:space="preserve"> HYPERLINK \l "_Toc191473897" </w:instrText>
      </w:r>
      <w:r>
        <w:fldChar w:fldCharType="separate"/>
      </w:r>
      <w:r>
        <w:rPr>
          <w:rStyle w:val="13"/>
          <w:rFonts w:ascii="仿宋" w:hAnsi="仿宋" w:eastAsia="仿宋"/>
          <w:sz w:val="28"/>
          <w:szCs w:val="28"/>
        </w:rPr>
        <w:t>2. 实验方案设计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_Toc191473897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362F808">
      <w:pPr>
        <w:pStyle w:val="9"/>
        <w:tabs>
          <w:tab w:val="right" w:leader="dot" w:pos="9060"/>
        </w:tabs>
        <w:rPr>
          <w:rFonts w:ascii="等线" w:hAnsi="等线" w:eastAsia="等线"/>
          <w:sz w:val="28"/>
          <w:szCs w:val="28"/>
        </w:rPr>
      </w:pPr>
      <w:r>
        <w:fldChar w:fldCharType="begin"/>
      </w:r>
      <w:r>
        <w:instrText xml:space="preserve"> HYPERLINK \l "_Toc191473898" </w:instrText>
      </w:r>
      <w:r>
        <w:fldChar w:fldCharType="separate"/>
      </w:r>
      <w:r>
        <w:rPr>
          <w:rStyle w:val="13"/>
          <w:rFonts w:ascii="仿宋" w:hAnsi="仿宋" w:eastAsia="仿宋"/>
          <w:sz w:val="28"/>
          <w:szCs w:val="28"/>
        </w:rPr>
        <w:t>3. 实验结果</w:t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  <w:lang w:val="en-US" w:eastAsia="zh-CN"/>
        </w:rPr>
        <w:t>4</w:t>
      </w:r>
      <w:r>
        <w:rPr>
          <w:sz w:val="28"/>
          <w:szCs w:val="28"/>
        </w:rPr>
        <w:fldChar w:fldCharType="end"/>
      </w:r>
    </w:p>
    <w:p w14:paraId="36D22F03">
      <w:pPr>
        <w:pStyle w:val="9"/>
        <w:tabs>
          <w:tab w:val="right" w:leader="dot" w:pos="9060"/>
        </w:tabs>
        <w:rPr>
          <w:rFonts w:hint="eastAsia" w:ascii="等线" w:hAnsi="等线" w:eastAsia="宋体"/>
          <w:sz w:val="28"/>
          <w:szCs w:val="28"/>
          <w:lang w:val="en-US" w:eastAsia="zh-CN"/>
        </w:rPr>
      </w:pPr>
      <w:r>
        <w:fldChar w:fldCharType="begin"/>
      </w:r>
      <w:r>
        <w:instrText xml:space="preserve"> HYPERLINK \l "_Toc191473899" </w:instrText>
      </w:r>
      <w:r>
        <w:fldChar w:fldCharType="separate"/>
      </w:r>
      <w:r>
        <w:rPr>
          <w:rStyle w:val="13"/>
          <w:rFonts w:ascii="仿宋" w:hAnsi="仿宋" w:eastAsia="仿宋"/>
          <w:sz w:val="28"/>
          <w:szCs w:val="28"/>
        </w:rPr>
        <w:t>4. 分析与讨论</w:t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  <w:lang w:val="en-US" w:eastAsia="zh-CN"/>
        </w:rPr>
        <w:t>1</w: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  <w:lang w:val="en-US" w:eastAsia="zh-CN"/>
        </w:rPr>
        <w:t>1</w:t>
      </w:r>
    </w:p>
    <w:p w14:paraId="38625357">
      <w:pPr>
        <w:pStyle w:val="9"/>
        <w:tabs>
          <w:tab w:val="right" w:leader="dot" w:pos="9060"/>
        </w:tabs>
        <w:rPr>
          <w:rFonts w:hint="eastAsia" w:ascii="等线" w:hAnsi="等线" w:eastAsia="宋体"/>
          <w:sz w:val="28"/>
          <w:szCs w:val="28"/>
          <w:lang w:val="en-US" w:eastAsia="zh-CN"/>
        </w:rPr>
      </w:pPr>
      <w:r>
        <w:fldChar w:fldCharType="begin"/>
      </w:r>
      <w:r>
        <w:instrText xml:space="preserve"> HYPERLINK \l "_Toc191473900" </w:instrText>
      </w:r>
      <w:r>
        <w:fldChar w:fldCharType="separate"/>
      </w:r>
      <w:r>
        <w:rPr>
          <w:rStyle w:val="13"/>
          <w:rFonts w:ascii="仿宋" w:hAnsi="仿宋" w:eastAsia="仿宋"/>
          <w:sz w:val="28"/>
          <w:szCs w:val="28"/>
        </w:rPr>
        <w:t>5. 问题发现与探究</w:t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  <w:lang w:val="en-US" w:eastAsia="zh-CN"/>
        </w:rPr>
        <w:t>1</w: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  <w:lang w:val="en-US" w:eastAsia="zh-CN"/>
        </w:rPr>
        <w:t>2</w:t>
      </w:r>
    </w:p>
    <w:p w14:paraId="2F2414DC">
      <w:pPr>
        <w:pStyle w:val="9"/>
        <w:tabs>
          <w:tab w:val="right" w:leader="dot" w:pos="9060"/>
        </w:tabs>
        <w:rPr>
          <w:rFonts w:hint="eastAsia" w:ascii="等线" w:hAnsi="等线" w:eastAsia="宋体"/>
          <w:sz w:val="28"/>
          <w:szCs w:val="28"/>
          <w:lang w:val="en-US" w:eastAsia="zh-CN"/>
        </w:rPr>
      </w:pPr>
      <w:r>
        <w:fldChar w:fldCharType="begin"/>
      </w:r>
      <w:r>
        <w:instrText xml:space="preserve"> HYPERLINK \l "_Toc191473901" </w:instrText>
      </w:r>
      <w:r>
        <w:fldChar w:fldCharType="separate"/>
      </w:r>
      <w:r>
        <w:rPr>
          <w:rStyle w:val="13"/>
          <w:rFonts w:ascii="仿宋" w:hAnsi="仿宋" w:eastAsia="仿宋"/>
          <w:sz w:val="28"/>
          <w:szCs w:val="28"/>
        </w:rPr>
        <w:t>6. 实验总结</w:t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  <w:lang w:val="en-US" w:eastAsia="zh-CN"/>
        </w:rPr>
        <w:t>1</w: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  <w:lang w:val="en-US" w:eastAsia="zh-CN"/>
        </w:rPr>
        <w:t>5</w:t>
      </w:r>
    </w:p>
    <w:p w14:paraId="1641171D">
      <w:pPr>
        <w:pStyle w:val="9"/>
        <w:tabs>
          <w:tab w:val="right" w:leader="dot" w:pos="9060"/>
        </w:tabs>
        <w:rPr>
          <w:rFonts w:hint="eastAsia" w:ascii="等线" w:hAnsi="等线" w:eastAsia="宋体"/>
          <w:sz w:val="28"/>
          <w:szCs w:val="28"/>
          <w:lang w:val="en-US" w:eastAsia="zh-CN"/>
        </w:rPr>
      </w:pPr>
      <w:r>
        <w:fldChar w:fldCharType="begin"/>
      </w:r>
      <w:r>
        <w:instrText xml:space="preserve"> HYPERLINK \l "_Toc191473902" </w:instrText>
      </w:r>
      <w:r>
        <w:fldChar w:fldCharType="separate"/>
      </w:r>
      <w:r>
        <w:rPr>
          <w:rStyle w:val="13"/>
          <w:sz w:val="28"/>
          <w:szCs w:val="28"/>
        </w:rPr>
        <w:t>指导老师评价</w:t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  <w:lang w:val="en-US" w:eastAsia="zh-CN"/>
        </w:rPr>
        <w:t>2</w: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  <w:lang w:val="en-US" w:eastAsia="zh-CN"/>
        </w:rPr>
        <w:t>0</w:t>
      </w:r>
    </w:p>
    <w:p w14:paraId="535BA039">
      <w:pPr>
        <w:rPr>
          <w:rFonts w:hint="eastAsia" w:ascii="楷体" w:hAnsi="楷体" w:eastAsia="楷体"/>
          <w:b/>
          <w:sz w:val="28"/>
          <w:szCs w:val="28"/>
        </w:rPr>
      </w:pPr>
      <w:r>
        <w:rPr>
          <w:rFonts w:ascii="仿宋" w:hAnsi="仿宋" w:eastAsia="仿宋"/>
          <w:b/>
          <w:bCs/>
          <w:sz w:val="28"/>
          <w:szCs w:val="28"/>
          <w:lang w:val="zh-CN"/>
        </w:rPr>
        <w:fldChar w:fldCharType="end"/>
      </w:r>
    </w:p>
    <w:p w14:paraId="15CFEC0B">
      <w:pPr>
        <w:spacing w:line="360" w:lineRule="auto"/>
        <w:jc w:val="left"/>
        <w:rPr>
          <w:rFonts w:hint="eastAsia" w:ascii="仿宋" w:hAnsi="仿宋" w:eastAsia="仿宋"/>
          <w:color w:val="FF0000"/>
          <w:sz w:val="28"/>
          <w:szCs w:val="28"/>
        </w:rPr>
      </w:pPr>
    </w:p>
    <w:p w14:paraId="649F2A9A">
      <w:pPr>
        <w:pStyle w:val="8"/>
        <w:numPr>
          <w:ilvl w:val="0"/>
          <w:numId w:val="2"/>
        </w:numPr>
        <w:jc w:val="left"/>
        <w:rPr>
          <w:rFonts w:hint="eastAsia" w:ascii="仿宋" w:hAnsi="仿宋" w:eastAsia="仿宋"/>
        </w:rPr>
      </w:pPr>
      <w:bookmarkStart w:id="7" w:name="_GoBack"/>
      <w:bookmarkEnd w:id="7"/>
      <w:r>
        <w:rPr>
          <w:rFonts w:ascii="仿宋" w:hAnsi="仿宋" w:eastAsia="仿宋"/>
        </w:rPr>
        <w:br w:type="page"/>
      </w:r>
      <w:bookmarkStart w:id="0" w:name="_Toc191473896"/>
      <w:r>
        <w:rPr>
          <w:rFonts w:hint="eastAsia" w:ascii="仿宋" w:hAnsi="仿宋" w:eastAsia="仿宋"/>
        </w:rPr>
        <w:t>实验目的分析</w:t>
      </w:r>
      <w:bookmarkEnd w:id="0"/>
    </w:p>
    <w:p w14:paraId="3D7C2ECC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jc w:val="both"/>
        <w:textAlignment w:val="auto"/>
        <w:rPr>
          <w:sz w:val="24"/>
          <w:szCs w:val="24"/>
        </w:rPr>
      </w:pPr>
      <w:r>
        <w:rPr>
          <w:rFonts w:hint="eastAsia"/>
          <w:sz w:val="24"/>
          <w:szCs w:val="24"/>
        </w:rPr>
        <w:t>本次实验的主要目标是</w:t>
      </w:r>
      <w:r>
        <w:rPr>
          <w:rFonts w:hint="eastAsia"/>
          <w:sz w:val="24"/>
          <w:szCs w:val="24"/>
          <w:lang w:val="en-US" w:eastAsia="zh-CN"/>
        </w:rPr>
        <w:t>帮助学生</w:t>
      </w:r>
      <w:r>
        <w:rPr>
          <w:rFonts w:hint="eastAsia"/>
          <w:sz w:val="24"/>
          <w:szCs w:val="24"/>
        </w:rPr>
        <w:t>掌握常见图像格式（如JPEG、PNG等）的读取和保存方法，同时学习如何设计和实现自定义图像格式的编码与解码。实验中，</w:t>
      </w:r>
      <w:r>
        <w:rPr>
          <w:rFonts w:hint="eastAsia"/>
          <w:sz w:val="24"/>
          <w:szCs w:val="24"/>
          <w:lang w:val="en-US" w:eastAsia="zh-CN"/>
        </w:rPr>
        <w:t>学生</w:t>
      </w:r>
      <w:r>
        <w:rPr>
          <w:rFonts w:hint="eastAsia"/>
          <w:sz w:val="24"/>
          <w:szCs w:val="24"/>
        </w:rPr>
        <w:t>将通过文件对话框选择并打开指定的图像文件，直观地操作图像数据。此外，实验</w:t>
      </w:r>
      <w:r>
        <w:rPr>
          <w:rFonts w:hint="eastAsia"/>
          <w:sz w:val="24"/>
          <w:szCs w:val="24"/>
          <w:lang w:val="en-US" w:eastAsia="zh-CN"/>
        </w:rPr>
        <w:t>会让学生使用特定的模块，让学生熟悉相应模块的使用，同时提升学生的代码编写和调试能力</w:t>
      </w:r>
      <w:r>
        <w:rPr>
          <w:rFonts w:hint="eastAsia"/>
          <w:sz w:val="24"/>
          <w:szCs w:val="24"/>
        </w:rPr>
        <w:t>。</w:t>
      </w:r>
    </w:p>
    <w:p w14:paraId="256E630C">
      <w:pPr>
        <w:pStyle w:val="8"/>
        <w:numPr>
          <w:ilvl w:val="0"/>
          <w:numId w:val="2"/>
        </w:numPr>
        <w:ind w:left="0" w:leftChars="0" w:firstLine="0" w:firstLineChars="0"/>
        <w:jc w:val="left"/>
        <w:rPr>
          <w:rFonts w:hint="eastAsia" w:ascii="仿宋" w:hAnsi="仿宋" w:eastAsia="仿宋"/>
        </w:rPr>
      </w:pPr>
      <w:bookmarkStart w:id="1" w:name="_Toc191473897"/>
      <w:r>
        <w:rPr>
          <w:rFonts w:hint="eastAsia" w:ascii="仿宋" w:hAnsi="仿宋" w:eastAsia="仿宋"/>
        </w:rPr>
        <w:t>实验方案设计</w:t>
      </w:r>
      <w:bookmarkEnd w:id="1"/>
    </w:p>
    <w:p w14:paraId="76A0EA7F">
      <w:pPr>
        <w:keepNext w:val="0"/>
        <w:keepLines w:val="0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  <w:t>实验内容1</w:t>
      </w:r>
    </w:p>
    <w:p w14:paraId="6559CADE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jc w:val="both"/>
        <w:textAlignment w:val="auto"/>
        <w:rPr>
          <w:rFonts w:hint="eastAsia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首先使用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ttk</w:t>
      </w: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.Button创建一个按键，这个按键的command属性定义到open_file函数，也就是说，按下这个按键的时候，将会执行open_file函数。</w:t>
      </w:r>
    </w:p>
    <w:p w14:paraId="070491C7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jc w:val="both"/>
        <w:textAlignment w:val="auto"/>
        <w:rPr>
          <w:rFonts w:hint="eastAsia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open_file函数的大致内容为：使用tkinter的filedialog中的askopenfilename()函数来打开文件选择窗口，该函数只能选择一个文件，最终返回文件的路径。获取到图片文件的路径之后，使用PIL中的Image.open()函数打开图片，得到一个Image对象，再用PIL的ImageTk.PhotoImage()函数将Image对象转换为tkinter能够解析的PhotoImage对象，最后使用ttk.Label来显示图片即可。</w:t>
      </w:r>
    </w:p>
    <w:p w14:paraId="0AD2CE18">
      <w:pPr>
        <w:keepNext w:val="0"/>
        <w:keepLines w:val="0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  <w:t>实验内容2</w:t>
      </w:r>
    </w:p>
    <w:p w14:paraId="12F52C3E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jc w:val="both"/>
        <w:textAlignment w:val="auto"/>
        <w:rPr>
          <w:rFonts w:hint="eastAsia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实验内容1中得到的Image对象，使用Image.mode获取图片类型，从而知道图片有哪些颜色通道，然后用Image.size获取图片的宽和高。</w:t>
      </w:r>
    </w:p>
    <w:p w14:paraId="0C91F6A0">
      <w:pPr>
        <w:keepNext w:val="0"/>
        <w:keepLines w:val="0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  <w:t>实验内容3</w:t>
      </w:r>
    </w:p>
    <w:p w14:paraId="6B7BC42C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jc w:val="both"/>
        <w:textAlignment w:val="auto"/>
        <w:rPr>
          <w:rFonts w:hint="eastAsia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对于read_raw(file_name)，使用open()函数，以“rb”的方式打开raw文件，接着使用struct.unpack()函数得到raw文件的宽和高，具体为：raw_width = struct.unpack(</w:t>
      </w:r>
      <w:r>
        <w:rPr>
          <w:rFonts w:hint="default" w:cs="Times New Roman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i</w:t>
      </w:r>
      <w:r>
        <w:rPr>
          <w:rFonts w:hint="default" w:cs="Times New Roman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, raw_file.read(4))[0]和</w:t>
      </w: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raw_height = struct.unpack(</w:t>
      </w:r>
      <w:r>
        <w:rPr>
          <w:rFonts w:hint="default" w:cs="Times New Roman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i</w:t>
      </w:r>
      <w:r>
        <w:rPr>
          <w:rFonts w:hint="default" w:cs="Times New Roman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, raw_file.read(4))[0]。接着再次使用struct.unpack()获取图片的像素数据，用“B”的格式unpack。然后用close()函数关闭文件。将获取到的图片像素数据转换为二位数组，使用numpy.array(raw_data).reshape(raw_height, raw_width)。最后返回该二位数组。</w:t>
      </w:r>
    </w:p>
    <w:p w14:paraId="231B62FB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jc w:val="both"/>
        <w:textAlignment w:val="auto"/>
        <w:rPr>
          <w:rFonts w:hint="eastAsia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对于write_raw(file_name, array)，使用array.shape获取width和height，再使用array.reshape()重构成一维数组，使用struct.pack()将width、height和转化得到的一维数组以raw文件的格式打包，得到data。基于file_name，得到一个新的文件名，使用open(),以“wb”的方式打开这个新的文件，使用write()写入data，最终close()，完成写入。</w:t>
      </w:r>
    </w:p>
    <w:p w14:paraId="569B56D9">
      <w:pPr>
        <w:keepNext w:val="0"/>
        <w:keepLines w:val="0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  <w:t>实验内容4</w:t>
      </w:r>
    </w:p>
    <w:p w14:paraId="228CB411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jc w:val="both"/>
        <w:textAlignment w:val="auto"/>
        <w:rPr>
          <w:rFonts w:hint="eastAsia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在实验内容1中的open_file()中，将askopenfilename()改为askopenfilenames()，这时可以打开多个文件，文件路径以元组的形式返回。使用for循环对文件路径遍历，对于每一个raw文件使用read_raw(file_name)函数。</w:t>
      </w:r>
    </w:p>
    <w:p w14:paraId="7E409A4F">
      <w:pPr>
        <w:keepNext w:val="0"/>
        <w:keepLines w:val="0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  <w:t>实验内容5</w:t>
      </w:r>
    </w:p>
    <w:p w14:paraId="2D086D7D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jc w:val="both"/>
        <w:textAlignment w:val="auto"/>
        <w:rPr>
          <w:rFonts w:hint="eastAsia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将实验内容4中，由read_raw(file_name)函数得到的数组放入write_raw(file_name, array)即可。</w:t>
      </w:r>
    </w:p>
    <w:p w14:paraId="0C7F5337">
      <w:pPr>
        <w:keepNext w:val="0"/>
        <w:keepLines w:val="0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  <w:t>拓展实验</w:t>
      </w:r>
    </w:p>
    <w:p w14:paraId="05BF98CB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jc w:val="both"/>
        <w:textAlignment w:val="auto"/>
        <w:rPr>
          <w:rFonts w:hint="default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使用ttk.Button.bind()函数，将按键与鼠标行为绑定，同时不同的鼠标行为对应不同的回调函数，鼠标左键对应img_backward()，鼠标右键对应img_forward()。定义一个索引变量file_index，用于文件路径元组中的定位，鼠标进行操作后，无论进入img_backward()，还是进入img_forward()，内容都是改变file_index，使其定位不同的文件路径，从而显示不同的图片。</w:t>
      </w:r>
    </w:p>
    <w:p w14:paraId="16DA8825">
      <w:pPr>
        <w:pStyle w:val="8"/>
        <w:numPr>
          <w:ilvl w:val="0"/>
          <w:numId w:val="2"/>
        </w:numPr>
        <w:ind w:left="0" w:leftChars="0" w:firstLine="0" w:firstLineChars="0"/>
        <w:jc w:val="left"/>
        <w:rPr>
          <w:rFonts w:hint="eastAsia" w:ascii="仿宋" w:hAnsi="仿宋" w:eastAsia="仿宋"/>
        </w:rPr>
      </w:pPr>
      <w:bookmarkStart w:id="2" w:name="_Toc191473898"/>
      <w:r>
        <w:rPr>
          <w:rFonts w:hint="eastAsia" w:ascii="仿宋" w:hAnsi="仿宋" w:eastAsia="仿宋"/>
        </w:rPr>
        <w:t>实验结果</w:t>
      </w:r>
      <w:bookmarkEnd w:id="2"/>
    </w:p>
    <w:p w14:paraId="45C66CD8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</w:pPr>
      <w:r>
        <w:pict>
          <v:shape id="_x0000_i1027" o:spt="75" type="#_x0000_t75" style="height:111pt;width:361.5pt;" filled="f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</w:pict>
      </w:r>
    </w:p>
    <w:p w14:paraId="7AE86994">
      <w:pPr>
        <w:pStyle w:val="4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图 </w:t>
      </w:r>
      <w:r>
        <w:rPr>
          <w:rFonts w:hint="default" w:ascii="Times New Roman" w:hAnsi="Times New Roman" w:eastAsia="宋体" w:cs="Times New Roman"/>
          <w:sz w:val="21"/>
          <w:szCs w:val="21"/>
        </w:rPr>
        <w:fldChar w:fldCharType="begin"/>
      </w:r>
      <w:r>
        <w:rPr>
          <w:rFonts w:hint="default" w:ascii="Times New Roman" w:hAnsi="Times New Roman" w:eastAsia="宋体" w:cs="Times New Roman"/>
          <w:sz w:val="21"/>
          <w:szCs w:val="21"/>
        </w:rPr>
        <w:instrText xml:space="preserve"> SEQ 图 \* ARABIC </w:instrText>
      </w:r>
      <w:r>
        <w:rPr>
          <w:rFonts w:hint="default" w:ascii="Times New Roman" w:hAnsi="Times New Roman" w:eastAsia="宋体" w:cs="Times New Roman"/>
          <w:sz w:val="21"/>
          <w:szCs w:val="21"/>
        </w:rPr>
        <w:fldChar w:fldCharType="separate"/>
      </w:r>
      <w:r>
        <w:rPr>
          <w:rFonts w:hint="default" w:ascii="Times New Roman" w:hAnsi="Times New Roman" w:eastAsia="宋体" w:cs="Times New Roman"/>
          <w:sz w:val="21"/>
          <w:szCs w:val="21"/>
        </w:rPr>
        <w:t>1</w:t>
      </w:r>
      <w:r>
        <w:rPr>
          <w:rFonts w:hint="default" w:ascii="Times New Roman" w:hAnsi="Times New Roman" w:eastAsia="宋体" w:cs="Times New Roman"/>
          <w:sz w:val="21"/>
          <w:szCs w:val="21"/>
        </w:rPr>
        <w:fldChar w:fldCharType="end"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：初始界面</w:t>
      </w:r>
    </w:p>
    <w:p w14:paraId="04B66FA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</w:pPr>
      <w:r>
        <w:pict>
          <v:shape id="_x0000_i1028" o:spt="75" alt="" type="#_x0000_t75" style="height:266.55pt;width:361.4pt;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</w:pict>
      </w:r>
    </w:p>
    <w:p w14:paraId="33DCFC12"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图 </w:t>
      </w:r>
      <w:r>
        <w:rPr>
          <w:rFonts w:hint="default" w:ascii="Times New Roman" w:hAnsi="Times New Roman" w:eastAsia="宋体" w:cs="Times New Roman"/>
          <w:sz w:val="21"/>
          <w:szCs w:val="21"/>
        </w:rPr>
        <w:fldChar w:fldCharType="begin"/>
      </w:r>
      <w:r>
        <w:rPr>
          <w:rFonts w:hint="default" w:ascii="Times New Roman" w:hAnsi="Times New Roman" w:eastAsia="宋体" w:cs="Times New Roman"/>
          <w:sz w:val="21"/>
          <w:szCs w:val="21"/>
        </w:rPr>
        <w:instrText xml:space="preserve"> SEQ 图 \* ARABIC </w:instrText>
      </w:r>
      <w:r>
        <w:rPr>
          <w:rFonts w:hint="default" w:ascii="Times New Roman" w:hAnsi="Times New Roman" w:eastAsia="宋体" w:cs="Times New Roman"/>
          <w:sz w:val="21"/>
          <w:szCs w:val="21"/>
        </w:rPr>
        <w:fldChar w:fldCharType="separate"/>
      </w:r>
      <w:r>
        <w:rPr>
          <w:rFonts w:hint="default" w:ascii="Times New Roman" w:hAnsi="Times New Roman" w:eastAsia="宋体" w:cs="Times New Roman"/>
          <w:sz w:val="21"/>
          <w:szCs w:val="21"/>
        </w:rPr>
        <w:t>2</w:t>
      </w:r>
      <w:r>
        <w:rPr>
          <w:rFonts w:hint="default" w:ascii="Times New Roman" w:hAnsi="Times New Roman" w:eastAsia="宋体" w:cs="Times New Roman"/>
          <w:sz w:val="21"/>
          <w:szCs w:val="21"/>
        </w:rPr>
        <w:fldChar w:fldCharType="end"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：文件选择界面的弹出</w:t>
      </w:r>
    </w:p>
    <w:p w14:paraId="7BCCC96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</w:pPr>
      <w:r>
        <w:pict>
          <v:shape id="_x0000_i1029" o:spt="75" alt="" type="#_x0000_t75" style="height:305.35pt;width:361.4pt;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</w:pict>
      </w:r>
    </w:p>
    <w:p w14:paraId="00DE2039"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图 </w:t>
      </w:r>
      <w:r>
        <w:rPr>
          <w:rFonts w:hint="default" w:ascii="Times New Roman" w:hAnsi="Times New Roman" w:eastAsia="宋体" w:cs="Times New Roman"/>
          <w:sz w:val="21"/>
          <w:szCs w:val="21"/>
        </w:rPr>
        <w:fldChar w:fldCharType="begin"/>
      </w:r>
      <w:r>
        <w:rPr>
          <w:rFonts w:hint="default" w:ascii="Times New Roman" w:hAnsi="Times New Roman" w:eastAsia="宋体" w:cs="Times New Roman"/>
          <w:sz w:val="21"/>
          <w:szCs w:val="21"/>
        </w:rPr>
        <w:instrText xml:space="preserve"> SEQ 图 \* ARABIC </w:instrText>
      </w:r>
      <w:r>
        <w:rPr>
          <w:rFonts w:hint="default" w:ascii="Times New Roman" w:hAnsi="Times New Roman" w:eastAsia="宋体" w:cs="Times New Roman"/>
          <w:sz w:val="21"/>
          <w:szCs w:val="21"/>
        </w:rPr>
        <w:fldChar w:fldCharType="separate"/>
      </w:r>
      <w:r>
        <w:rPr>
          <w:rFonts w:hint="default" w:ascii="Times New Roman" w:hAnsi="Times New Roman" w:eastAsia="宋体" w:cs="Times New Roman"/>
          <w:sz w:val="21"/>
          <w:szCs w:val="21"/>
        </w:rPr>
        <w:t>3</w:t>
      </w:r>
      <w:r>
        <w:rPr>
          <w:rFonts w:hint="default" w:ascii="Times New Roman" w:hAnsi="Times New Roman" w:eastAsia="宋体" w:cs="Times New Roman"/>
          <w:sz w:val="21"/>
          <w:szCs w:val="21"/>
        </w:rPr>
        <w:fldChar w:fldCharType="end"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：</w:t>
      </w:r>
      <w:r>
        <w:rPr>
          <w:rFonts w:hint="default" w:ascii="Times New Roman" w:hAnsi="Times New Roman" w:eastAsia="宋体" w:cs="Times New Roman"/>
          <w:sz w:val="21"/>
          <w:szCs w:val="21"/>
          <w:lang w:eastAsia="zh-CN"/>
        </w:rPr>
        <w:t>jpg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图片格式的显示</w:t>
      </w:r>
    </w:p>
    <w:p w14:paraId="41065E1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</w:pPr>
      <w:r>
        <w:pict>
          <v:shape id="_x0000_i1030" o:spt="75" alt="" type="#_x0000_t75" style="height:474.85pt;width:361.4pt;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</w:pict>
      </w:r>
    </w:p>
    <w:p w14:paraId="19A12AC3"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图 </w:t>
      </w:r>
      <w:r>
        <w:rPr>
          <w:rFonts w:hint="default" w:ascii="Times New Roman" w:hAnsi="Times New Roman" w:eastAsia="宋体" w:cs="Times New Roman"/>
          <w:sz w:val="21"/>
          <w:szCs w:val="21"/>
        </w:rPr>
        <w:fldChar w:fldCharType="begin"/>
      </w:r>
      <w:r>
        <w:rPr>
          <w:rFonts w:hint="default" w:ascii="Times New Roman" w:hAnsi="Times New Roman" w:eastAsia="宋体" w:cs="Times New Roman"/>
          <w:sz w:val="21"/>
          <w:szCs w:val="21"/>
        </w:rPr>
        <w:instrText xml:space="preserve"> SEQ 图 \* ARABIC </w:instrText>
      </w:r>
      <w:r>
        <w:rPr>
          <w:rFonts w:hint="default" w:ascii="Times New Roman" w:hAnsi="Times New Roman" w:eastAsia="宋体" w:cs="Times New Roman"/>
          <w:sz w:val="21"/>
          <w:szCs w:val="21"/>
        </w:rPr>
        <w:fldChar w:fldCharType="separate"/>
      </w:r>
      <w:r>
        <w:rPr>
          <w:rFonts w:hint="default" w:ascii="Times New Roman" w:hAnsi="Times New Roman" w:eastAsia="宋体" w:cs="Times New Roman"/>
          <w:sz w:val="21"/>
          <w:szCs w:val="21"/>
        </w:rPr>
        <w:t>4</w:t>
      </w:r>
      <w:r>
        <w:rPr>
          <w:rFonts w:hint="default" w:ascii="Times New Roman" w:hAnsi="Times New Roman" w:eastAsia="宋体" w:cs="Times New Roman"/>
          <w:sz w:val="21"/>
          <w:szCs w:val="21"/>
        </w:rPr>
        <w:fldChar w:fldCharType="end"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：</w:t>
      </w:r>
      <w:r>
        <w:rPr>
          <w:rFonts w:hint="default" w:ascii="Times New Roman" w:hAnsi="Times New Roman" w:eastAsia="宋体" w:cs="Times New Roman"/>
          <w:sz w:val="21"/>
          <w:szCs w:val="21"/>
          <w:lang w:eastAsia="zh-CN"/>
        </w:rPr>
        <w:t>png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图片格式的显示</w:t>
      </w:r>
    </w:p>
    <w:p w14:paraId="3B4196C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</w:pPr>
      <w:r>
        <w:pict>
          <v:shape id="_x0000_i1032" o:spt="75" alt="" type="#_x0000_t75" style="height:434pt;width:361.4pt;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</w:pict>
      </w:r>
    </w:p>
    <w:p w14:paraId="5996530A"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  <w:rPr>
          <w:rFonts w:hint="eastAsia" w:ascii="Times New Roman" w:hAnsi="Times New Roman" w:eastAsia="宋体"/>
          <w:sz w:val="21"/>
          <w:lang w:eastAsia="zh-CN"/>
        </w:rPr>
      </w:pPr>
      <w:r>
        <w:rPr>
          <w:rFonts w:ascii="Times New Roman" w:hAnsi="Times New Roman" w:eastAsia="宋体"/>
          <w:sz w:val="21"/>
        </w:rPr>
        <w:t xml:space="preserve">图 </w:t>
      </w:r>
      <w:r>
        <w:rPr>
          <w:rFonts w:ascii="Times New Roman" w:hAnsi="Times New Roman" w:eastAsia="宋体"/>
          <w:sz w:val="21"/>
        </w:rPr>
        <w:fldChar w:fldCharType="begin"/>
      </w:r>
      <w:r>
        <w:rPr>
          <w:rFonts w:ascii="Times New Roman" w:hAnsi="Times New Roman" w:eastAsia="宋体"/>
          <w:sz w:val="21"/>
        </w:rPr>
        <w:instrText xml:space="preserve"> SEQ 图 \* ARABIC </w:instrText>
      </w:r>
      <w:r>
        <w:rPr>
          <w:rFonts w:ascii="Times New Roman" w:hAnsi="Times New Roman" w:eastAsia="宋体"/>
          <w:sz w:val="21"/>
        </w:rPr>
        <w:fldChar w:fldCharType="separate"/>
      </w:r>
      <w:r>
        <w:rPr>
          <w:rFonts w:ascii="Times New Roman" w:hAnsi="Times New Roman" w:eastAsia="宋体"/>
          <w:sz w:val="21"/>
        </w:rPr>
        <w:t>5</w:t>
      </w:r>
      <w:r>
        <w:rPr>
          <w:rFonts w:ascii="Times New Roman" w:hAnsi="Times New Roman" w:eastAsia="宋体"/>
          <w:sz w:val="21"/>
        </w:rPr>
        <w:fldChar w:fldCharType="end"/>
      </w:r>
      <w:r>
        <w:rPr>
          <w:rFonts w:hint="eastAsia" w:ascii="Times New Roman" w:hAnsi="Times New Roman" w:eastAsia="宋体"/>
          <w:sz w:val="21"/>
          <w:lang w:eastAsia="zh-CN"/>
        </w:rPr>
        <w:t>：bmp图片格式</w:t>
      </w:r>
      <w:r>
        <w:rPr>
          <w:rFonts w:hint="eastAsia" w:ascii="Times New Roman" w:hAnsi="Times New Roman" w:eastAsia="宋体"/>
          <w:sz w:val="21"/>
          <w:lang w:val="en-US" w:eastAsia="zh-CN"/>
        </w:rPr>
        <w:t>的</w:t>
      </w:r>
      <w:r>
        <w:rPr>
          <w:rFonts w:hint="eastAsia" w:ascii="Times New Roman" w:hAnsi="Times New Roman" w:eastAsia="宋体"/>
          <w:sz w:val="21"/>
          <w:lang w:eastAsia="zh-CN"/>
        </w:rPr>
        <w:t>显示</w:t>
      </w:r>
    </w:p>
    <w:p w14:paraId="724CD97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</w:pPr>
      <w:r>
        <w:pict>
          <v:shape id="_x0000_i1035" o:spt="75" alt="" type="#_x0000_t75" style="height:415.95pt;width:361.4pt;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</w:pict>
      </w:r>
    </w:p>
    <w:p w14:paraId="7880AACB"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  <w:rPr>
          <w:rFonts w:hint="eastAsia" w:ascii="Times New Roman" w:hAnsi="Times New Roman" w:eastAsia="宋体"/>
          <w:sz w:val="21"/>
          <w:lang w:eastAsia="zh-CN"/>
        </w:rPr>
      </w:pPr>
      <w:r>
        <w:rPr>
          <w:rFonts w:ascii="Times New Roman" w:hAnsi="Times New Roman" w:eastAsia="宋体"/>
          <w:sz w:val="21"/>
        </w:rPr>
        <w:t xml:space="preserve">图 </w:t>
      </w:r>
      <w:r>
        <w:rPr>
          <w:rFonts w:ascii="Times New Roman" w:hAnsi="Times New Roman" w:eastAsia="宋体"/>
          <w:sz w:val="21"/>
        </w:rPr>
        <w:fldChar w:fldCharType="begin"/>
      </w:r>
      <w:r>
        <w:rPr>
          <w:rFonts w:ascii="Times New Roman" w:hAnsi="Times New Roman" w:eastAsia="宋体"/>
          <w:sz w:val="21"/>
        </w:rPr>
        <w:instrText xml:space="preserve"> SEQ 图 \* ARABIC </w:instrText>
      </w:r>
      <w:r>
        <w:rPr>
          <w:rFonts w:ascii="Times New Roman" w:hAnsi="Times New Roman" w:eastAsia="宋体"/>
          <w:sz w:val="21"/>
        </w:rPr>
        <w:fldChar w:fldCharType="separate"/>
      </w:r>
      <w:r>
        <w:rPr>
          <w:rFonts w:ascii="Times New Roman" w:hAnsi="Times New Roman" w:eastAsia="宋体"/>
          <w:sz w:val="21"/>
        </w:rPr>
        <w:t>6</w:t>
      </w:r>
      <w:r>
        <w:rPr>
          <w:rFonts w:ascii="Times New Roman" w:hAnsi="Times New Roman" w:eastAsia="宋体"/>
          <w:sz w:val="21"/>
        </w:rPr>
        <w:fldChar w:fldCharType="end"/>
      </w:r>
      <w:r>
        <w:rPr>
          <w:rFonts w:hint="eastAsia" w:ascii="Times New Roman" w:hAnsi="Times New Roman" w:eastAsia="宋体"/>
          <w:sz w:val="21"/>
          <w:lang w:eastAsia="zh-CN"/>
        </w:rPr>
        <w:t>：raw文件图像显示</w:t>
      </w:r>
    </w:p>
    <w:p w14:paraId="0CEA8F6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</w:pPr>
      <w:r>
        <w:pict>
          <v:shape id="_x0000_i1036" o:spt="75" alt="" type="#_x0000_t75" style="height:415.95pt;width:361.4pt;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</w:pict>
      </w:r>
    </w:p>
    <w:p w14:paraId="2C2C546C"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  <w:rPr>
          <w:rFonts w:hint="eastAsia" w:ascii="Times New Roman" w:hAnsi="Times New Roman" w:eastAsia="宋体"/>
          <w:sz w:val="21"/>
          <w:lang w:eastAsia="zh-CN"/>
        </w:rPr>
      </w:pPr>
      <w:r>
        <w:rPr>
          <w:rFonts w:ascii="Times New Roman" w:hAnsi="Times New Roman" w:eastAsia="宋体"/>
          <w:sz w:val="21"/>
        </w:rPr>
        <w:t xml:space="preserve">图 </w:t>
      </w:r>
      <w:r>
        <w:rPr>
          <w:rFonts w:ascii="Times New Roman" w:hAnsi="Times New Roman" w:eastAsia="宋体"/>
          <w:sz w:val="21"/>
        </w:rPr>
        <w:fldChar w:fldCharType="begin"/>
      </w:r>
      <w:r>
        <w:rPr>
          <w:rFonts w:ascii="Times New Roman" w:hAnsi="Times New Roman" w:eastAsia="宋体"/>
          <w:sz w:val="21"/>
        </w:rPr>
        <w:instrText xml:space="preserve"> SEQ 图 \* ARABIC </w:instrText>
      </w:r>
      <w:r>
        <w:rPr>
          <w:rFonts w:ascii="Times New Roman" w:hAnsi="Times New Roman" w:eastAsia="宋体"/>
          <w:sz w:val="21"/>
        </w:rPr>
        <w:fldChar w:fldCharType="separate"/>
      </w:r>
      <w:r>
        <w:rPr>
          <w:rFonts w:ascii="Times New Roman" w:hAnsi="Times New Roman" w:eastAsia="宋体"/>
          <w:sz w:val="21"/>
        </w:rPr>
        <w:t>7</w:t>
      </w:r>
      <w:r>
        <w:rPr>
          <w:rFonts w:ascii="Times New Roman" w:hAnsi="Times New Roman" w:eastAsia="宋体"/>
          <w:sz w:val="21"/>
        </w:rPr>
        <w:fldChar w:fldCharType="end"/>
      </w:r>
      <w:r>
        <w:rPr>
          <w:rFonts w:hint="eastAsia" w:ascii="Times New Roman" w:hAnsi="Times New Roman" w:eastAsia="宋体"/>
          <w:sz w:val="21"/>
          <w:lang w:eastAsia="zh-CN"/>
        </w:rPr>
        <w:t>：写入新raw文件后新raw文件显示</w:t>
      </w:r>
    </w:p>
    <w:p w14:paraId="531770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</w:pPr>
      <w:r>
        <w:pict>
          <v:shape id="_x0000_i1037" o:spt="75" alt="" type="#_x0000_t75" style="height:34.55pt;width:361.4pt;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</w:pict>
      </w:r>
    </w:p>
    <w:p w14:paraId="1E7D0735"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  <w:rPr>
          <w:rFonts w:hint="eastAsia" w:ascii="Times New Roman" w:hAnsi="Times New Roman" w:eastAsia="宋体"/>
          <w:sz w:val="21"/>
          <w:lang w:eastAsia="zh-CN"/>
        </w:rPr>
      </w:pPr>
      <w:r>
        <w:rPr>
          <w:rFonts w:ascii="Times New Roman" w:hAnsi="Times New Roman" w:eastAsia="宋体"/>
          <w:sz w:val="21"/>
        </w:rPr>
        <w:t xml:space="preserve">图 </w:t>
      </w:r>
      <w:r>
        <w:rPr>
          <w:rFonts w:ascii="Times New Roman" w:hAnsi="Times New Roman" w:eastAsia="宋体"/>
          <w:sz w:val="21"/>
        </w:rPr>
        <w:fldChar w:fldCharType="begin"/>
      </w:r>
      <w:r>
        <w:rPr>
          <w:rFonts w:ascii="Times New Roman" w:hAnsi="Times New Roman" w:eastAsia="宋体"/>
          <w:sz w:val="21"/>
        </w:rPr>
        <w:instrText xml:space="preserve"> SEQ 图 \* ARABIC </w:instrText>
      </w:r>
      <w:r>
        <w:rPr>
          <w:rFonts w:ascii="Times New Roman" w:hAnsi="Times New Roman" w:eastAsia="宋体"/>
          <w:sz w:val="21"/>
        </w:rPr>
        <w:fldChar w:fldCharType="separate"/>
      </w:r>
      <w:r>
        <w:rPr>
          <w:rFonts w:ascii="Times New Roman" w:hAnsi="Times New Roman" w:eastAsia="宋体"/>
          <w:sz w:val="21"/>
        </w:rPr>
        <w:t>8</w:t>
      </w:r>
      <w:r>
        <w:rPr>
          <w:rFonts w:ascii="Times New Roman" w:hAnsi="Times New Roman" w:eastAsia="宋体"/>
          <w:sz w:val="21"/>
        </w:rPr>
        <w:fldChar w:fldCharType="end"/>
      </w:r>
      <w:r>
        <w:rPr>
          <w:rFonts w:hint="eastAsia" w:ascii="Times New Roman" w:hAnsi="Times New Roman" w:eastAsia="宋体"/>
          <w:sz w:val="21"/>
          <w:lang w:eastAsia="zh-CN"/>
        </w:rPr>
        <w:t>：raw文件数据写入重命名文件</w:t>
      </w:r>
    </w:p>
    <w:p w14:paraId="1EFC171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</w:pPr>
      <w:r>
        <w:pict>
          <v:shape id="_x0000_i1038" o:spt="75" type="#_x0000_t75" style="height:453.75pt;width:361.5pt;" filled="f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</w:pict>
      </w:r>
    </w:p>
    <w:p w14:paraId="6EEF365E"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ascii="Times New Roman" w:hAnsi="Times New Roman" w:eastAsia="宋体"/>
          <w:sz w:val="21"/>
        </w:rPr>
        <w:t xml:space="preserve">图 </w:t>
      </w:r>
      <w:r>
        <w:rPr>
          <w:rFonts w:ascii="Times New Roman" w:hAnsi="Times New Roman" w:eastAsia="宋体"/>
          <w:sz w:val="21"/>
        </w:rPr>
        <w:fldChar w:fldCharType="begin"/>
      </w:r>
      <w:r>
        <w:rPr>
          <w:rFonts w:ascii="Times New Roman" w:hAnsi="Times New Roman" w:eastAsia="宋体"/>
          <w:sz w:val="21"/>
        </w:rPr>
        <w:instrText xml:space="preserve"> SEQ 图 \* ARABIC </w:instrText>
      </w:r>
      <w:r>
        <w:rPr>
          <w:rFonts w:ascii="Times New Roman" w:hAnsi="Times New Roman" w:eastAsia="宋体"/>
          <w:sz w:val="21"/>
        </w:rPr>
        <w:fldChar w:fldCharType="separate"/>
      </w:r>
      <w:r>
        <w:rPr>
          <w:rFonts w:ascii="Times New Roman" w:hAnsi="Times New Roman" w:eastAsia="宋体"/>
          <w:sz w:val="21"/>
        </w:rPr>
        <w:t>9</w:t>
      </w:r>
      <w:r>
        <w:rPr>
          <w:rFonts w:ascii="Times New Roman" w:hAnsi="Times New Roman" w:eastAsia="宋体"/>
          <w:sz w:val="21"/>
        </w:rPr>
        <w:fldChar w:fldCharType="end"/>
      </w:r>
      <w:r>
        <w:rPr>
          <w:rFonts w:hint="eastAsia" w:ascii="Times New Roman" w:hAnsi="Times New Roman" w:eastAsia="宋体"/>
          <w:sz w:val="21"/>
          <w:lang w:eastAsia="zh-CN"/>
        </w:rPr>
        <w:t>：鼠标切换图片</w:t>
      </w:r>
      <w:r>
        <w:rPr>
          <w:rFonts w:hint="eastAsia" w:ascii="Times New Roman" w:hAnsi="Times New Roman" w:eastAsia="宋体"/>
          <w:sz w:val="21"/>
          <w:lang w:val="en-US" w:eastAsia="zh-CN"/>
        </w:rPr>
        <w:t>初始界面</w:t>
      </w:r>
    </w:p>
    <w:p w14:paraId="4D5D50A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</w:pPr>
      <w:r>
        <w:pict>
          <v:shape id="_x0000_i1039" o:spt="75" type="#_x0000_t75" style="height:435.75pt;width:361.5pt;" filled="f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</w:pict>
      </w:r>
    </w:p>
    <w:p w14:paraId="317D347A"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ascii="Times New Roman" w:hAnsi="Times New Roman" w:eastAsia="宋体"/>
          <w:sz w:val="21"/>
        </w:rPr>
        <w:t xml:space="preserve">图 </w:t>
      </w:r>
      <w:r>
        <w:rPr>
          <w:rFonts w:ascii="Times New Roman" w:hAnsi="Times New Roman" w:eastAsia="宋体"/>
          <w:sz w:val="21"/>
        </w:rPr>
        <w:fldChar w:fldCharType="begin"/>
      </w:r>
      <w:r>
        <w:rPr>
          <w:rFonts w:ascii="Times New Roman" w:hAnsi="Times New Roman" w:eastAsia="宋体"/>
          <w:sz w:val="21"/>
        </w:rPr>
        <w:instrText xml:space="preserve"> SEQ 图 \* ARABIC </w:instrText>
      </w:r>
      <w:r>
        <w:rPr>
          <w:rFonts w:ascii="Times New Roman" w:hAnsi="Times New Roman" w:eastAsia="宋体"/>
          <w:sz w:val="21"/>
        </w:rPr>
        <w:fldChar w:fldCharType="separate"/>
      </w:r>
      <w:r>
        <w:rPr>
          <w:rFonts w:ascii="Times New Roman" w:hAnsi="Times New Roman" w:eastAsia="宋体"/>
          <w:sz w:val="21"/>
        </w:rPr>
        <w:t>10</w:t>
      </w:r>
      <w:r>
        <w:rPr>
          <w:rFonts w:ascii="Times New Roman" w:hAnsi="Times New Roman" w:eastAsia="宋体"/>
          <w:sz w:val="21"/>
        </w:rPr>
        <w:fldChar w:fldCharType="end"/>
      </w:r>
      <w:r>
        <w:rPr>
          <w:rFonts w:hint="eastAsia" w:ascii="Times New Roman" w:hAnsi="Times New Roman" w:eastAsia="宋体"/>
          <w:sz w:val="21"/>
          <w:lang w:eastAsia="zh-CN"/>
        </w:rPr>
        <w:t>：鼠标左键</w:t>
      </w:r>
      <w:r>
        <w:rPr>
          <w:rFonts w:hint="eastAsia" w:ascii="Times New Roman" w:hAnsi="Times New Roman" w:eastAsia="宋体"/>
          <w:sz w:val="21"/>
          <w:lang w:val="en-US" w:eastAsia="zh-CN"/>
        </w:rPr>
        <w:t>切换图片效果</w:t>
      </w:r>
    </w:p>
    <w:p w14:paraId="58A5C38A">
      <w:pPr>
        <w:pStyle w:val="8"/>
        <w:numPr>
          <w:ilvl w:val="0"/>
          <w:numId w:val="2"/>
        </w:numPr>
        <w:ind w:left="0" w:leftChars="0" w:firstLine="0" w:firstLineChars="0"/>
        <w:jc w:val="left"/>
        <w:rPr>
          <w:rFonts w:hint="eastAsia" w:ascii="仿宋" w:hAnsi="仿宋" w:eastAsia="仿宋"/>
        </w:rPr>
      </w:pPr>
      <w:bookmarkStart w:id="3" w:name="_Toc191473899"/>
      <w:r>
        <w:rPr>
          <w:rFonts w:hint="eastAsia" w:ascii="仿宋" w:hAnsi="仿宋" w:eastAsia="仿宋"/>
        </w:rPr>
        <w:t>分析与讨论</w:t>
      </w:r>
      <w:bookmarkEnd w:id="3"/>
    </w:p>
    <w:p w14:paraId="1203C82C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本实验实现了如下的效果：</w:t>
      </w:r>
    </w:p>
    <w:p w14:paraId="2FE75EA5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只选择了一张图片，则切换图片的按键会被隐藏；如果选择了多张图片，则切换图片的按键将会出现。随着对切换图片按键的点击，图片将会被循环显示，左键显示上一张，右键显示下一张，图片顺序由图片的文件名排序而得。</w:t>
      </w:r>
    </w:p>
    <w:p w14:paraId="52953418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论选择的是常见的图片文件，还是raw文件，都可以展现出上一段所描述的效果。如果选择了raw文件，还会有将raw文件的数据写入一个新的raw文件的操作，新的raw文件的文件名为原raw文件的文件名后加上“_new”。</w:t>
      </w:r>
    </w:p>
    <w:p w14:paraId="6A4B65A3">
      <w:pPr>
        <w:pStyle w:val="8"/>
        <w:numPr>
          <w:ilvl w:val="0"/>
          <w:numId w:val="3"/>
        </w:numPr>
        <w:jc w:val="left"/>
        <w:rPr>
          <w:rFonts w:hint="eastAsia" w:ascii="仿宋" w:hAnsi="仿宋" w:eastAsia="仿宋"/>
        </w:rPr>
      </w:pPr>
      <w:bookmarkStart w:id="4" w:name="_Toc191473900"/>
      <w:r>
        <w:rPr>
          <w:rFonts w:hint="eastAsia" w:ascii="仿宋" w:hAnsi="仿宋" w:eastAsia="仿宋"/>
        </w:rPr>
        <w:t>问题发现与探究</w:t>
      </w:r>
      <w:bookmarkEnd w:id="4"/>
    </w:p>
    <w:p w14:paraId="1304E62B">
      <w:pPr>
        <w:widowControl w:val="0"/>
        <w:numPr>
          <w:ilvl w:val="1"/>
          <w:numId w:val="3"/>
        </w:numPr>
        <w:jc w:val="both"/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  <w:t>问题一</w:t>
      </w:r>
    </w:p>
    <w:p w14:paraId="6D7FF252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both"/>
        <w:textAlignment w:val="auto"/>
        <w:rPr>
          <w:rFonts w:hint="eastAsia" w:ascii="仿宋" w:hAnsi="仿宋" w:eastAsia="仿宋" w:cs="仿宋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4"/>
          <w:szCs w:val="24"/>
          <w:lang w:val="en-US" w:eastAsia="zh-CN"/>
        </w:rPr>
        <w:t>【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问题描述</w:t>
      </w:r>
      <w:r>
        <w:rPr>
          <w:rFonts w:hint="eastAsia" w:ascii="仿宋" w:hAnsi="仿宋" w:eastAsia="仿宋" w:cs="仿宋"/>
          <w:b w:val="0"/>
          <w:bCs w:val="0"/>
          <w:sz w:val="24"/>
          <w:szCs w:val="24"/>
          <w:lang w:val="en-US" w:eastAsia="zh-CN"/>
        </w:rPr>
        <w:t>】</w:t>
      </w:r>
    </w:p>
    <w:p w14:paraId="69F6B4D0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jc w:val="both"/>
        <w:textAlignment w:val="auto"/>
        <w:rPr>
          <w:rFonts w:hint="eastAsia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ttk.Button中command属性的误解，之前创建quit按键的时候，command设置为了tkinter.Tk.destroy</w:t>
      </w: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，这个时候，我认为这个destroy是一个变量，或者一个标志。</w:t>
      </w:r>
    </w:p>
    <w:p w14:paraId="5B8D7245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both"/>
        <w:textAlignment w:val="auto"/>
        <w:rPr>
          <w:rFonts w:hint="eastAsia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【</w:t>
      </w:r>
      <w:r>
        <w:rPr>
          <w:rFonts w:hint="eastAsia" w:cs="Times New Roman"/>
          <w:b/>
          <w:bCs/>
          <w:sz w:val="24"/>
          <w:szCs w:val="24"/>
          <w:lang w:val="en-US" w:eastAsia="zh-CN"/>
        </w:rPr>
        <w:t>问题探究</w:t>
      </w: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】</w:t>
      </w:r>
    </w:p>
    <w:p w14:paraId="4309A48D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jc w:val="both"/>
        <w:textAlignment w:val="auto"/>
        <w:rPr>
          <w:rFonts w:hint="eastAsia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通过对ttk模块相关文档的阅读，我发现command属性需要的是一个函数。也就是说，command是用来定位某一操作的，当Button被按下，使用command来定位的函数所定义的操作将会被执行。</w:t>
      </w:r>
    </w:p>
    <w:p w14:paraId="19B0C959">
      <w:pPr>
        <w:keepNext w:val="0"/>
        <w:keepLines w:val="0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left="0" w:leftChars="0" w:firstLine="0" w:firstLineChars="0"/>
        <w:jc w:val="both"/>
        <w:textAlignment w:val="auto"/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  <w:t>问题二</w:t>
      </w:r>
    </w:p>
    <w:p w14:paraId="42E487AD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both"/>
        <w:textAlignment w:val="auto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【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问题描述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】</w:t>
      </w:r>
    </w:p>
    <w:p w14:paraId="203B25C6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jc w:val="both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file_data = struct.unpack("B", file.read())报错：struct.error: unpack requires a buffer of 1 bytes</w:t>
      </w: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。</w:t>
      </w:r>
    </w:p>
    <w:p w14:paraId="12B72782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both"/>
        <w:textAlignment w:val="auto"/>
        <w:rPr>
          <w:rFonts w:hint="eastAsia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【</w:t>
      </w:r>
      <w:r>
        <w:rPr>
          <w:rFonts w:hint="eastAsia" w:cs="Times New Roman"/>
          <w:b/>
          <w:bCs/>
          <w:sz w:val="24"/>
          <w:szCs w:val="24"/>
          <w:lang w:val="en-US" w:eastAsia="zh-CN"/>
        </w:rPr>
        <w:t>问题解决</w:t>
      </w: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】</w:t>
      </w:r>
    </w:p>
    <w:p w14:paraId="0F979899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jc w:val="both"/>
        <w:textAlignment w:val="auto"/>
        <w:rPr>
          <w:rFonts w:hint="eastAsia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使用struct.unpack的时候，需要指定长度，所以进行修改：file_data = struct.unpack(f"{file_width * file_height}B", file.read())。如果只是单纯一个“B”，那么只会解包一个数，但是实际上有很多数据，所以需要加上数据的个数。</w:t>
      </w:r>
    </w:p>
    <w:p w14:paraId="5683708F">
      <w:pPr>
        <w:keepNext w:val="0"/>
        <w:keepLines w:val="0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left="0" w:leftChars="0" w:firstLine="0" w:firstLineChars="0"/>
        <w:jc w:val="both"/>
        <w:textAlignment w:val="auto"/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  <w:t>问题三</w:t>
      </w:r>
    </w:p>
    <w:p w14:paraId="01720B92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both"/>
        <w:textAlignment w:val="auto"/>
        <w:rPr>
          <w:rFonts w:hint="eastAsia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【</w:t>
      </w:r>
      <w:r>
        <w:rPr>
          <w:rFonts w:hint="eastAsia" w:cs="Times New Roman"/>
          <w:b/>
          <w:bCs/>
          <w:sz w:val="24"/>
          <w:szCs w:val="24"/>
          <w:lang w:val="en-US" w:eastAsia="zh-CN"/>
        </w:rPr>
        <w:t>问题描述</w:t>
      </w: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】</w:t>
      </w:r>
    </w:p>
    <w:p w14:paraId="417D3FBA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jc w:val="both"/>
        <w:textAlignment w:val="auto"/>
        <w:rPr>
          <w:rFonts w:hint="default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首先，先给出一份在本实验的开始阶段写的代码：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286"/>
      </w:tblGrid>
      <w:tr w14:paraId="6B7BAF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286" w:type="dxa"/>
          </w:tcPr>
          <w:p w14:paraId="2764808B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import tkinter as tk</w:t>
            </w:r>
          </w:p>
          <w:p w14:paraId="711DE212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from tkinter import ttk</w:t>
            </w:r>
          </w:p>
          <w:p w14:paraId="528CDC66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from tkinter import filedialog as fd</w:t>
            </w:r>
          </w:p>
          <w:p w14:paraId="2750FBE7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from PIL import Image</w:t>
            </w:r>
          </w:p>
          <w:p w14:paraId="022008F8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from PIL import ImageTk</w:t>
            </w:r>
          </w:p>
          <w:p w14:paraId="3D5FEA71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import numpy as np</w:t>
            </w:r>
          </w:p>
          <w:p w14:paraId="6E536491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import struct</w:t>
            </w:r>
          </w:p>
          <w:p w14:paraId="67DC2607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  <w:p w14:paraId="20F0EAB3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''' 创建图窗 '''</w:t>
            </w:r>
          </w:p>
          <w:p w14:paraId="6E360202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# 创建基本的图窗</w:t>
            </w:r>
          </w:p>
          <w:p w14:paraId="02551032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root = tk.Tk()</w:t>
            </w:r>
          </w:p>
          <w:p w14:paraId="4A418755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root.title("数字图像处理实验二：图像文件读写")  # 设置图窗标题</w:t>
            </w:r>
          </w:p>
          <w:p w14:paraId="61262A93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frame = ttk.Frame(root, padding = 10)</w:t>
            </w:r>
          </w:p>
          <w:p w14:paraId="52C1243F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frame.grid()</w:t>
            </w:r>
          </w:p>
          <w:p w14:paraId="04C1B80E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  <w:p w14:paraId="65C32DD8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''' 显示图片 '''</w:t>
            </w:r>
          </w:p>
          <w:p w14:paraId="1406D615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def show_image (image_path):</w:t>
            </w:r>
          </w:p>
          <w:p w14:paraId="1F8E5262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 xml:space="preserve">    image = Image.open(image_path)  # 通过图片路径打开图片</w:t>
            </w:r>
          </w:p>
          <w:p w14:paraId="3FF49C06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 xml:space="preserve">    image_tk = ImageTk.PhotoImage(image)  # 将图像转化为tkinter可用的PhotoImage对象</w:t>
            </w:r>
          </w:p>
          <w:p w14:paraId="1373C445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 xml:space="preserve">    image_label = ttk.Label(frame, image = image_tk)</w:t>
            </w:r>
          </w:p>
          <w:p w14:paraId="6B77A6F5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 xml:space="preserve">    image_label.grid(row = 1, column = 0)</w:t>
            </w:r>
          </w:p>
          <w:p w14:paraId="53B79EBE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  <w:p w14:paraId="7D763EE0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''' 打开文件 '''</w:t>
            </w:r>
          </w:p>
          <w:p w14:paraId="78BB8DA3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def open_file ():</w:t>
            </w:r>
          </w:p>
          <w:p w14:paraId="43183E62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 xml:space="preserve">    file = fd.askopenfilename()</w:t>
            </w:r>
          </w:p>
          <w:p w14:paraId="6F7585F3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 xml:space="preserve">    if file:</w:t>
            </w:r>
          </w:p>
          <w:p w14:paraId="3F403332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 xml:space="preserve">        print("读取文件成功，文件路径为：" + file)</w:t>
            </w:r>
          </w:p>
          <w:p w14:paraId="2310A5D7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 xml:space="preserve">    else:</w:t>
            </w:r>
          </w:p>
          <w:p w14:paraId="099D5DAE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 xml:space="preserve">        print("读取文件失败，请确保文件存在或者文件未损坏")</w:t>
            </w:r>
          </w:p>
          <w:p w14:paraId="68F12103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 xml:space="preserve">        exit()</w:t>
            </w:r>
          </w:p>
          <w:p w14:paraId="04E5DDD2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  <w:p w14:paraId="66FAF9AD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 xml:space="preserve">    show_image(file)</w:t>
            </w:r>
          </w:p>
          <w:p w14:paraId="08EB7880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  <w:p w14:paraId="41EDFCE1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# 创建“打开文件”按键</w:t>
            </w:r>
          </w:p>
          <w:p w14:paraId="1BEFCB52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open_file_button = ttk.Button(frame, text = "打开文件", command = open_file)  # 将按键的回调定位到open_file函数</w:t>
            </w:r>
          </w:p>
          <w:p w14:paraId="4BC6272B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open_file_button.grid(row = 0, column = 0)</w:t>
            </w:r>
          </w:p>
          <w:p w14:paraId="1AD47C5C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  <w:p w14:paraId="66C69671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# 创建“quit”按键</w:t>
            </w:r>
          </w:p>
          <w:p w14:paraId="0743DE80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quit_button = ttk.Button(frame, text = "quit", command = root.destroy)</w:t>
            </w:r>
          </w:p>
          <w:p w14:paraId="7EF575D1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quit_button.grid(row = 2, column = 0)</w:t>
            </w:r>
          </w:p>
          <w:p w14:paraId="7A87CCFC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  <w:p w14:paraId="61923D5F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root.mainloop()</w:t>
            </w:r>
          </w:p>
        </w:tc>
      </w:tr>
    </w:tbl>
    <w:p w14:paraId="5243AC51">
      <w:pPr>
        <w:pStyle w:val="4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代码一</w:t>
      </w:r>
    </w:p>
    <w:p w14:paraId="4255A67B">
      <w:pPr>
        <w:pStyle w:val="4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jc w:val="left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代码一的作用是通过“打开文件”按键，选择图片，然后在由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tkinter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创建出来的图窗中显示。在运行代码一的时候，图片并没有显示。</w:t>
      </w:r>
    </w:p>
    <w:p w14:paraId="68A5B16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在后续的实验过程中，也出现了类似的问题。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286"/>
      </w:tblGrid>
      <w:tr w14:paraId="078570F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286" w:type="dxa"/>
          </w:tcPr>
          <w:p w14:paraId="087B0E5D">
            <w:pPr>
              <w:rPr>
                <w:rFonts w:hint="default" w:ascii="Arial" w:hAnsi="Arial" w:cs="Arial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sz w:val="21"/>
                <w:szCs w:val="21"/>
                <w:vertAlign w:val="baseline"/>
                <w:lang w:val="en-US" w:eastAsia="zh-CN"/>
              </w:rPr>
              <w:t>change_image_button = ttk.Button(frame, text = "根据顶部的提示，点击我切换图片")</w:t>
            </w:r>
          </w:p>
          <w:p w14:paraId="1F56E551">
            <w:pPr>
              <w:rPr>
                <w:rFonts w:hint="default" w:ascii="Arial" w:hAnsi="Arial" w:cs="Arial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sz w:val="21"/>
                <w:szCs w:val="21"/>
                <w:vertAlign w:val="baseline"/>
                <w:lang w:val="en-US" w:eastAsia="zh-CN"/>
              </w:rPr>
              <w:t>change_image_button.bind("&lt;Button-1&gt;", img_backward)  # 左键显示上一张图片</w:t>
            </w:r>
          </w:p>
          <w:p w14:paraId="25BA3B56">
            <w:pPr>
              <w:rPr>
                <w:rFonts w:hint="default" w:ascii="Arial" w:hAnsi="Arial" w:cs="Arial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sz w:val="21"/>
                <w:szCs w:val="21"/>
                <w:vertAlign w:val="baseline"/>
                <w:lang w:val="en-US" w:eastAsia="zh-CN"/>
              </w:rPr>
              <w:t>change_image_button.bind("&lt;Button-3&gt;", img_forward)  # 右键显示下一张图片</w:t>
            </w:r>
          </w:p>
          <w:p w14:paraId="4F39F95B">
            <w:pPr>
              <w:rPr>
                <w:rFonts w:hint="default" w:ascii="Arial" w:hAnsi="Arial" w:cs="Arial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sz w:val="21"/>
                <w:szCs w:val="21"/>
                <w:vertAlign w:val="baseline"/>
                <w:lang w:val="en-US" w:eastAsia="zh-CN"/>
              </w:rPr>
              <w:t>if file_num &gt; 1:</w:t>
            </w:r>
          </w:p>
          <w:p w14:paraId="5407B537">
            <w:pPr>
              <w:rPr>
                <w:rFonts w:hint="default" w:ascii="Arial" w:hAnsi="Arial" w:cs="Arial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sz w:val="21"/>
                <w:szCs w:val="21"/>
                <w:vertAlign w:val="baseline"/>
                <w:lang w:val="en-US" w:eastAsia="zh-CN"/>
              </w:rPr>
              <w:t xml:space="preserve">    # 显示切换图片的按键</w:t>
            </w:r>
          </w:p>
          <w:p w14:paraId="3A601346">
            <w:pPr>
              <w:rPr>
                <w:rFonts w:hint="default" w:ascii="Arial" w:hAnsi="Arial" w:cs="Arial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sz w:val="21"/>
                <w:szCs w:val="21"/>
                <w:vertAlign w:val="baseline"/>
                <w:lang w:val="en-US" w:eastAsia="zh-CN"/>
              </w:rPr>
              <w:t xml:space="preserve">    change_image_button.grid(row = 6, column = 0)</w:t>
            </w:r>
          </w:p>
          <w:p w14:paraId="3DAE8C09">
            <w:pPr>
              <w:rPr>
                <w:rFonts w:hint="default" w:ascii="Arial" w:hAnsi="Arial" w:cs="Arial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sz w:val="21"/>
                <w:szCs w:val="21"/>
                <w:vertAlign w:val="baseline"/>
                <w:lang w:val="en-US" w:eastAsia="zh-CN"/>
              </w:rPr>
              <w:t>else:</w:t>
            </w:r>
          </w:p>
          <w:p w14:paraId="4688113B">
            <w:pPr>
              <w:rPr>
                <w:rFonts w:hint="default" w:ascii="Arial" w:hAnsi="Arial" w:cs="Arial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sz w:val="21"/>
                <w:szCs w:val="21"/>
                <w:vertAlign w:val="baseline"/>
                <w:lang w:val="en-US" w:eastAsia="zh-CN"/>
              </w:rPr>
              <w:t xml:space="preserve">    # 隐藏切换图片的按键</w:t>
            </w:r>
          </w:p>
          <w:p w14:paraId="69A11F17">
            <w:pPr>
              <w:rPr>
                <w:rFonts w:hint="default" w:ascii="Arial" w:hAnsi="Arial" w:cs="Arial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sz w:val="21"/>
                <w:szCs w:val="21"/>
                <w:vertAlign w:val="baseline"/>
                <w:lang w:val="en-US" w:eastAsia="zh-CN"/>
              </w:rPr>
              <w:t xml:space="preserve">    change_image_button.grid_forget()</w:t>
            </w:r>
          </w:p>
        </w:tc>
      </w:tr>
    </w:tbl>
    <w:p w14:paraId="39675F35"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代码二</w:t>
      </w:r>
    </w:p>
    <w:p w14:paraId="3EF698D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textAlignment w:val="auto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代码二是一段位于一个子函数中的代码。代码二的作用是创建一个按键，该按键可以与鼠标的行为进行交互，鼠标左键对应显示上一张图片，鼠标右键对应显示下一张图片，然后根据打开图片的数量决定是否显示该按键。但是在运行代码二的时候，按键能显示，但是不能隐藏。</w:t>
      </w:r>
    </w:p>
    <w:p w14:paraId="043BC3B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textAlignment w:val="auto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【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问题探究</w:t>
      </w:r>
      <w:r>
        <w:rPr>
          <w:rFonts w:hint="eastAsia" w:ascii="宋体" w:hAnsi="宋体" w:cs="宋体"/>
          <w:sz w:val="24"/>
          <w:szCs w:val="24"/>
          <w:lang w:val="en-US" w:eastAsia="zh-CN"/>
        </w:rPr>
        <w:t>】</w:t>
      </w:r>
    </w:p>
    <w:p w14:paraId="5C60CED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textAlignment w:val="auto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在阅读了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tkinter</w:t>
      </w:r>
      <w:r>
        <w:rPr>
          <w:rFonts w:hint="eastAsia" w:cs="Times New Roman"/>
          <w:sz w:val="24"/>
          <w:szCs w:val="24"/>
          <w:lang w:val="en-US" w:eastAsia="zh-CN"/>
        </w:rPr>
        <w:t>的官网文档和查阅资料之后，我了解到ttk.Label和ttk.Button在创建之后，如果使用了grid()，那么会直接与root绑定，由root全局管理。虽然代码二位于子函数中，change_image_button在子函数结束后会被释放，但是由于它已经与root绑定，虽然变量被释放了，但是这个部件还是与root绑定着，所以会显示在图窗中，只是由于变量被释放了，所以对按键施加的操作就无效了。</w:t>
      </w:r>
    </w:p>
    <w:p w14:paraId="157C2BB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textAlignment w:val="auto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对于代码一中的ttk.Label，如果用ttk.Label来显示文本的话，文本会被存储在Label中，由于此时Label与root绑定，被root全局管理着，所以就算是写在子函数中，Label被释放了，文本也可以显示。但是图片不行，PhotoImage不会被ttk.Label存储，所以代码一中的PhotoImage类型的变量image_tk在子函数结束，被释放之后，就真的不存在了，所以图片显示不了。</w:t>
      </w:r>
    </w:p>
    <w:p w14:paraId="6D0B706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textAlignment w:val="auto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【</w:t>
      </w:r>
      <w:r>
        <w:rPr>
          <w:rFonts w:hint="eastAsia" w:cs="Times New Roman"/>
          <w:b/>
          <w:bCs/>
          <w:sz w:val="24"/>
          <w:szCs w:val="24"/>
          <w:lang w:val="en-US" w:eastAsia="zh-CN"/>
        </w:rPr>
        <w:t>问题解决</w:t>
      </w:r>
      <w:r>
        <w:rPr>
          <w:rFonts w:hint="eastAsia" w:cs="Times New Roman"/>
          <w:sz w:val="24"/>
          <w:szCs w:val="24"/>
          <w:lang w:val="en-US" w:eastAsia="zh-CN"/>
        </w:rPr>
        <w:t>】</w:t>
      </w:r>
    </w:p>
    <w:p w14:paraId="35A3106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textAlignment w:val="auto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将change_image_button和image_tk设置为全局变量即可，即在子函数最上方使用global进行声明。</w:t>
      </w:r>
    </w:p>
    <w:p w14:paraId="2D30AD64">
      <w:pPr>
        <w:keepNext w:val="0"/>
        <w:keepLines w:val="0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left="0" w:leftChars="0" w:firstLine="0" w:firstLineChars="0"/>
        <w:jc w:val="both"/>
        <w:textAlignment w:val="auto"/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  <w:t>问题四</w:t>
      </w:r>
    </w:p>
    <w:p w14:paraId="505B03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textAlignment w:val="auto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【</w:t>
      </w:r>
      <w:r>
        <w:rPr>
          <w:rFonts w:hint="eastAsia" w:cs="Times New Roman"/>
          <w:b/>
          <w:bCs/>
          <w:sz w:val="24"/>
          <w:szCs w:val="24"/>
          <w:lang w:val="en-US" w:eastAsia="zh-CN"/>
        </w:rPr>
        <w:t>问题描述</w:t>
      </w:r>
      <w:r>
        <w:rPr>
          <w:rFonts w:hint="eastAsia" w:cs="Times New Roman"/>
          <w:sz w:val="24"/>
          <w:szCs w:val="24"/>
          <w:lang w:val="en-US" w:eastAsia="zh-CN"/>
        </w:rPr>
        <w:t>】</w:t>
      </w:r>
    </w:p>
    <w:p w14:paraId="512B76C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textAlignment w:val="auto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default" w:cs="Times New Roman"/>
          <w:sz w:val="24"/>
          <w:szCs w:val="24"/>
          <w:lang w:val="en-US" w:eastAsia="zh-CN"/>
        </w:rPr>
        <w:t>data = struct.pack(f"ii{row * column}B", column, row, array_new)</w:t>
      </w:r>
      <w:r>
        <w:rPr>
          <w:rFonts w:hint="eastAsia" w:cs="Times New Roman"/>
          <w:sz w:val="24"/>
          <w:szCs w:val="24"/>
          <w:lang w:val="en-US" w:eastAsia="zh-CN"/>
        </w:rPr>
        <w:t>打包数据有问题，导致raw文件的图片有误。</w:t>
      </w:r>
    </w:p>
    <w:p w14:paraId="0056F1C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textAlignment w:val="auto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【</w:t>
      </w:r>
      <w:r>
        <w:rPr>
          <w:rFonts w:hint="eastAsia" w:cs="Times New Roman"/>
          <w:b/>
          <w:bCs/>
          <w:sz w:val="24"/>
          <w:szCs w:val="24"/>
          <w:lang w:val="en-US" w:eastAsia="zh-CN"/>
        </w:rPr>
        <w:t>问题解决</w:t>
      </w:r>
      <w:r>
        <w:rPr>
          <w:rFonts w:hint="eastAsia" w:cs="Times New Roman"/>
          <w:sz w:val="24"/>
          <w:szCs w:val="24"/>
          <w:lang w:val="en-US" w:eastAsia="zh-CN"/>
        </w:rPr>
        <w:t>】</w:t>
      </w:r>
    </w:p>
    <w:p w14:paraId="0FF9C28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textAlignment w:val="auto"/>
        <w:rPr>
          <w:rFonts w:hint="default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在array_new前面加一个“*”，即</w:t>
      </w:r>
      <w:r>
        <w:rPr>
          <w:rFonts w:hint="default" w:cs="Times New Roman"/>
          <w:sz w:val="24"/>
          <w:szCs w:val="24"/>
          <w:lang w:val="en-US" w:eastAsia="zh-CN"/>
        </w:rPr>
        <w:t xml:space="preserve">data = struct.pack(f"ii{row * column}B", column, row, </w:t>
      </w:r>
      <w:r>
        <w:rPr>
          <w:rFonts w:hint="eastAsia" w:cs="Times New Roman"/>
          <w:sz w:val="24"/>
          <w:szCs w:val="24"/>
          <w:lang w:val="en-US" w:eastAsia="zh-CN"/>
        </w:rPr>
        <w:t>*</w:t>
      </w:r>
      <w:r>
        <w:rPr>
          <w:rFonts w:hint="default" w:cs="Times New Roman"/>
          <w:sz w:val="24"/>
          <w:szCs w:val="24"/>
          <w:lang w:val="en-US" w:eastAsia="zh-CN"/>
        </w:rPr>
        <w:t>array_new)</w:t>
      </w:r>
      <w:r>
        <w:rPr>
          <w:rFonts w:hint="eastAsia" w:cs="Times New Roman"/>
          <w:sz w:val="24"/>
          <w:szCs w:val="24"/>
          <w:lang w:val="en-US" w:eastAsia="zh-CN"/>
        </w:rPr>
        <w:t>。struct.pack需要的是数据，而不是数组，需要用“*”来解包数组，将其变成一个个元素，不然数组将会被当作是元素。</w:t>
      </w:r>
    </w:p>
    <w:p w14:paraId="69871C9E">
      <w:pPr>
        <w:pStyle w:val="8"/>
        <w:jc w:val="left"/>
        <w:rPr>
          <w:rFonts w:hint="eastAsia" w:ascii="仿宋" w:hAnsi="仿宋" w:eastAsia="仿宋"/>
        </w:rPr>
      </w:pPr>
      <w:bookmarkStart w:id="5" w:name="_Toc191473901"/>
      <w:r>
        <w:rPr>
          <w:rFonts w:ascii="仿宋" w:hAnsi="仿宋" w:eastAsia="仿宋"/>
        </w:rPr>
        <w:t xml:space="preserve">6. </w:t>
      </w:r>
      <w:r>
        <w:rPr>
          <w:rFonts w:hint="eastAsia" w:ascii="仿宋" w:hAnsi="仿宋" w:eastAsia="仿宋"/>
        </w:rPr>
        <w:t>实验总结</w:t>
      </w:r>
      <w:bookmarkEnd w:id="5"/>
    </w:p>
    <w:p w14:paraId="25F0E409">
      <w:pPr>
        <w:snapToGrid w:val="0"/>
        <w:spacing w:before="156" w:beforeLines="50" w:line="360" w:lineRule="auto"/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在本次实验中，我了解到了python的struct库的用法，python文件操作。与此同时，对于已经接触过的tkinter，在本次实验中我又学到了新的用法，比如将鼠标的行为与按键绑定，在tkinter界面中进行文件交互。</w:t>
      </w:r>
    </w:p>
    <w:p w14:paraId="72F31028">
      <w:pPr>
        <w:snapToGrid w:val="0"/>
        <w:spacing w:before="156" w:beforeLines="50" w:line="360" w:lineRule="auto"/>
        <w:ind w:firstLine="42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在编程过程中，虽然遇到了不少问题，但通过查阅相关资料和阅读文档，最终都可以解决这些问题。这个过程让我对代码调试的能力有了很大的帮助。</w:t>
      </w:r>
    </w:p>
    <w:p w14:paraId="7F61C3A5">
      <w:pPr>
        <w:rPr>
          <w:szCs w:val="21"/>
        </w:rPr>
      </w:pPr>
    </w:p>
    <w:p w14:paraId="10AFE012">
      <w:pPr>
        <w:rPr>
          <w:rFonts w:hint="eastAsia"/>
          <w:szCs w:val="21"/>
        </w:rPr>
      </w:pPr>
      <w:r>
        <w:rPr>
          <w:rFonts w:hint="eastAsia"/>
          <w:szCs w:val="21"/>
        </w:rPr>
        <w:t>附录：</w:t>
      </w:r>
    </w:p>
    <w:p w14:paraId="4633D633">
      <w:pPr>
        <w:rPr>
          <w:szCs w:val="21"/>
        </w:rPr>
      </w:pPr>
      <w:r>
        <w:rPr>
          <w:rFonts w:hint="eastAsia"/>
          <w:szCs w:val="21"/>
        </w:rPr>
        <w:t>【仿真程序】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286"/>
      </w:tblGrid>
      <w:tr w14:paraId="2E798D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286" w:type="dxa"/>
          </w:tcPr>
          <w:p w14:paraId="1111CE4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>import tkinter as tk</w:t>
            </w:r>
          </w:p>
          <w:p w14:paraId="7FA5BFA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>from tkinter import ttk</w:t>
            </w:r>
          </w:p>
          <w:p w14:paraId="11321C3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>from tkinter import filedialog as fd</w:t>
            </w:r>
          </w:p>
          <w:p w14:paraId="67D83D8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>from PIL import Image</w:t>
            </w:r>
          </w:p>
          <w:p w14:paraId="4DF4D4B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>from PIL import ImageTk</w:t>
            </w:r>
          </w:p>
          <w:p w14:paraId="17D2D0A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>import numpy as np</w:t>
            </w:r>
          </w:p>
          <w:p w14:paraId="3F8C4C5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>import struct</w:t>
            </w:r>
          </w:p>
          <w:p w14:paraId="403A5EC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</w:p>
          <w:p w14:paraId="5970F7D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># 创建基本的图窗</w:t>
            </w:r>
          </w:p>
          <w:p w14:paraId="31A1CE3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>root = tk.Tk()</w:t>
            </w:r>
          </w:p>
          <w:p w14:paraId="6DA0665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>root.title("数字图像处理实验二：图像文件读写")  # 设置图窗标题</w:t>
            </w:r>
          </w:p>
          <w:p w14:paraId="7FA1150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>frame = ttk.Frame(root, padding = 10)</w:t>
            </w:r>
          </w:p>
          <w:p w14:paraId="6DABEBE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>frame.grid()</w:t>
            </w:r>
          </w:p>
          <w:p w14:paraId="174CB28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</w:p>
          <w:p w14:paraId="1C1F362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>file_num = 0  # 选取的文件的数量</w:t>
            </w:r>
          </w:p>
          <w:p w14:paraId="44792AC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>file_index = 0  # 文件路径元组的索引</w:t>
            </w:r>
          </w:p>
          <w:p w14:paraId="178F719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</w:p>
          <w:p w14:paraId="569EDAB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>image_label = ttk.Label(frame)  # 用于显示图片的Label</w:t>
            </w:r>
          </w:p>
          <w:p w14:paraId="51A987E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</w:p>
          <w:p w14:paraId="3820AEA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''' </w:t>
            </w:r>
          </w:p>
          <w:p w14:paraId="36E180C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读取raw文件 </w:t>
            </w:r>
          </w:p>
          <w:p w14:paraId="1AF9412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>'''</w:t>
            </w:r>
          </w:p>
          <w:p w14:paraId="11E8F12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>def read_raw (file_name):</w:t>
            </w:r>
          </w:p>
          <w:p w14:paraId="243EF48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# 获取raw文件表示的图片的数据</w:t>
            </w:r>
          </w:p>
          <w:p w14:paraId="0C2F8FF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raw_file = open(file_name, "rb")  # 打开文件，以只读、二进制的方式打开</w:t>
            </w:r>
          </w:p>
          <w:p w14:paraId="553C9CE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raw_width = struct.unpack("i", raw_file.read(4))[0]  # 获取raw文件表示的图片的宽度</w:t>
            </w:r>
          </w:p>
          <w:p w14:paraId="153076C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raw_height = struct.unpack("i", raw_file.read(4))[0]  # 获取raw文件表示的图片的高度</w:t>
            </w:r>
          </w:p>
          <w:p w14:paraId="37FD58D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raw_data = struct.unpack(f"{raw_width * raw_height}B", raw_file.read())  # 获取raw文件表示的图片的数组</w:t>
            </w:r>
          </w:p>
          <w:p w14:paraId="5F15F5E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raw_file.close()  # 关闭文件</w:t>
            </w:r>
          </w:p>
          <w:p w14:paraId="710D3D9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</w:p>
          <w:p w14:paraId="4C361E4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# 将获取到的数组转换为二维数组</w:t>
            </w:r>
          </w:p>
          <w:p w14:paraId="1E4E255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raw_array = np.array(raw_data).reshape(raw_height, raw_width)</w:t>
            </w:r>
          </w:p>
          <w:p w14:paraId="09DE029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</w:p>
          <w:p w14:paraId="57B655F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return raw_array</w:t>
            </w:r>
          </w:p>
          <w:p w14:paraId="495FD35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</w:p>
          <w:p w14:paraId="540D76F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''' </w:t>
            </w:r>
          </w:p>
          <w:p w14:paraId="0AD829A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写入raw文件 </w:t>
            </w:r>
          </w:p>
          <w:p w14:paraId="3F65C11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>'''</w:t>
            </w:r>
          </w:p>
          <w:p w14:paraId="3DCEE64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>def write_raw (file_name, array):</w:t>
            </w:r>
          </w:p>
          <w:p w14:paraId="3778308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row, column = array.shape  # 获取二维数组各维的长度</w:t>
            </w:r>
          </w:p>
          <w:p w14:paraId="1B6B733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array_new = array.reshape(row * column)</w:t>
            </w:r>
          </w:p>
          <w:p w14:paraId="17BD01D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file_name_new = file_name[:len(file_name) - 4] + "_new" + file_name[len(file_name) - 4:]  # 创建一个新的文件名</w:t>
            </w:r>
          </w:p>
          <w:p w14:paraId="41E2B78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raw_file_new = open(file_name_new, "wb")  # 写入新的文件，每次都先清空再写入</w:t>
            </w:r>
          </w:p>
          <w:p w14:paraId="3847A98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data = struct.pack(f"ii{row * column}B", column, row, *array_new)  # 数据转换</w:t>
            </w:r>
          </w:p>
          <w:p w14:paraId="768F352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raw_file_new.write(data)  # 写入数据</w:t>
            </w:r>
          </w:p>
          <w:p w14:paraId="1963EE6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raw_file_new.close()  # 关闭文件</w:t>
            </w:r>
          </w:p>
          <w:p w14:paraId="6A97A7D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</w:p>
          <w:p w14:paraId="4589CE1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''' </w:t>
            </w:r>
          </w:p>
          <w:p w14:paraId="4EF0A13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显示图片及其相关信息 </w:t>
            </w:r>
          </w:p>
          <w:p w14:paraId="20B3341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>'''</w:t>
            </w:r>
          </w:p>
          <w:p w14:paraId="1479693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>def show_image (image_path):</w:t>
            </w:r>
          </w:p>
          <w:p w14:paraId="3F953C8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global image_tk, image_label  # 将与图窗相关的变量设置为全局变量，使得它们在图窗的作用域内</w:t>
            </w:r>
          </w:p>
          <w:p w14:paraId="4F8BDE1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image = Image.open(image_path)  # 通过图片路径打开图片</w:t>
            </w:r>
          </w:p>
          <w:p w14:paraId="6AF0733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image_tk = ImageTk.PhotoImage(image)  # 将图像转化为tkinter可用的PhotoImage对象</w:t>
            </w:r>
          </w:p>
          <w:p w14:paraId="0D0B616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</w:p>
          <w:p w14:paraId="06D6FA3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# 显示图像</w:t>
            </w:r>
          </w:p>
          <w:p w14:paraId="624357D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image_label.config(image = image_tk)</w:t>
            </w:r>
          </w:p>
          <w:p w14:paraId="6AE23C3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image_label.grid(row = 3, column = 0)</w:t>
            </w:r>
          </w:p>
          <w:p w14:paraId="10635B2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</w:p>
          <w:p w14:paraId="70A11F5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# 显示图像大小</w:t>
            </w:r>
          </w:p>
          <w:p w14:paraId="194A19A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image_size_label = ttk.Label(frame, text = f"图像大小：{image.size}")</w:t>
            </w:r>
          </w:p>
          <w:p w14:paraId="3A99408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image_size_label.grid(row = 4, column = 0)</w:t>
            </w:r>
          </w:p>
          <w:p w14:paraId="7C47DFA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</w:p>
          <w:p w14:paraId="094FC42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# 显示图像类型</w:t>
            </w:r>
          </w:p>
          <w:p w14:paraId="308721F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image_mode_label = ttk.Label(frame)</w:t>
            </w:r>
          </w:p>
          <w:p w14:paraId="374DBC5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if image.mode == "RGB":</w:t>
            </w:r>
          </w:p>
          <w:p w14:paraId="729DEA4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    image_mode_label.config(text = "图像类型：彩色图像")</w:t>
            </w:r>
          </w:p>
          <w:p w14:paraId="62DBCA0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elif image.mode == "L":</w:t>
            </w:r>
          </w:p>
          <w:p w14:paraId="3482E0A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    image_mode_label.config(text = "图像类型：灰度图像")</w:t>
            </w:r>
          </w:p>
          <w:p w14:paraId="52EEFDC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image_mode_label.grid(row = 5, column = 0)</w:t>
            </w:r>
          </w:p>
          <w:p w14:paraId="4A191A0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</w:p>
          <w:p w14:paraId="0A1DEB8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''' </w:t>
            </w:r>
          </w:p>
          <w:p w14:paraId="14C9689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显示文件 </w:t>
            </w:r>
          </w:p>
          <w:p w14:paraId="5716908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>'''</w:t>
            </w:r>
          </w:p>
          <w:p w14:paraId="0BC8722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>def show_file ():</w:t>
            </w:r>
          </w:p>
          <w:p w14:paraId="7C76BD2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global file_path, file, file_num, file_index, raw_image_tk, image_label</w:t>
            </w:r>
          </w:p>
          <w:p w14:paraId="377A7AA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</w:p>
          <w:p w14:paraId="1C15B3D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# 获取要显示的文件</w:t>
            </w:r>
          </w:p>
          <w:p w14:paraId="43018FF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file = file_path[file_index]</w:t>
            </w:r>
          </w:p>
          <w:p w14:paraId="6DC0C97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</w:p>
          <w:p w14:paraId="772F8C2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# 获取文件格式</w:t>
            </w:r>
          </w:p>
          <w:p w14:paraId="3086485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format = []</w:t>
            </w:r>
          </w:p>
          <w:p w14:paraId="1F68B23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for i in reversed(range(len(file))):  # 从后往前遍历</w:t>
            </w:r>
          </w:p>
          <w:p w14:paraId="62C0C8D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    if file[i] == '.':  # 由于只需要文件格式，所以遇到'.'就退出循环</w:t>
            </w:r>
          </w:p>
          <w:p w14:paraId="4C6CA8B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        break</w:t>
            </w:r>
          </w:p>
          <w:p w14:paraId="08C1F00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</w:p>
          <w:p w14:paraId="2B711FD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    format.append(file[i])</w:t>
            </w:r>
          </w:p>
          <w:p w14:paraId="4F873B5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</w:p>
          <w:p w14:paraId="594F6BF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format.reverse()  # 将列表反装</w:t>
            </w:r>
          </w:p>
          <w:p w14:paraId="49567B8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format_str = "".join(format)  # 将列表转化为字符串</w:t>
            </w:r>
          </w:p>
          <w:p w14:paraId="2A1CCBC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</w:p>
          <w:p w14:paraId="5498251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# 判断是否为raw文件，并进行相应的操作</w:t>
            </w:r>
          </w:p>
          <w:p w14:paraId="31E71DE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if format_str == "raw":</w:t>
            </w:r>
          </w:p>
          <w:p w14:paraId="14408B7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    raw_array = read_raw(file)  # 获取raw文件的图片的二维数组</w:t>
            </w:r>
          </w:p>
          <w:p w14:paraId="37CE727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    raw_image = Image.fromarray(raw_array)  # 二维数组转换为图片</w:t>
            </w:r>
          </w:p>
          <w:p w14:paraId="4D9DE6B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    raw_image_tk = ImageTk.PhotoImage(raw_image)  # 转换为tkinter能够解析的PhotoImage类型</w:t>
            </w:r>
          </w:p>
          <w:p w14:paraId="371C5B7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</w:p>
          <w:p w14:paraId="48527B9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    # 显示raw文件的图片</w:t>
            </w:r>
          </w:p>
          <w:p w14:paraId="374B35C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    image_label.config(image = raw_image_tk)</w:t>
            </w:r>
          </w:p>
          <w:p w14:paraId="592B69C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    image_label.grid(row = 3, column = 0)</w:t>
            </w:r>
          </w:p>
          <w:p w14:paraId="1CF7364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</w:p>
          <w:p w14:paraId="3DF23C6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    # 显示图像大小</w:t>
            </w:r>
          </w:p>
          <w:p w14:paraId="788DAFC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    raw_image_size_label = ttk.Label(frame, text = f"图像大小：{raw_image.size}")</w:t>
            </w:r>
          </w:p>
          <w:p w14:paraId="29C59C0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    raw_image_size_label.grid(row = 4, column = 0)</w:t>
            </w:r>
          </w:p>
          <w:p w14:paraId="78319AA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</w:p>
          <w:p w14:paraId="66AFD58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    # 显示图像类型</w:t>
            </w:r>
          </w:p>
          <w:p w14:paraId="3E25DFC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    raw_image_mode_label = ttk.Label(frame, text = "图像类型：raw图像")</w:t>
            </w:r>
          </w:p>
          <w:p w14:paraId="6466F03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    raw_image_mode_label.grid(row = 5, column = 0)</w:t>
            </w:r>
          </w:p>
          <w:p w14:paraId="156F2AB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    write_raw(file, raw_array)</w:t>
            </w:r>
          </w:p>
          <w:p w14:paraId="4D4B4B8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else:</w:t>
            </w:r>
          </w:p>
          <w:p w14:paraId="260599E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    show_image(file)</w:t>
            </w:r>
          </w:p>
          <w:p w14:paraId="0A873CA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</w:p>
          <w:p w14:paraId="1216F66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''' </w:t>
            </w:r>
          </w:p>
          <w:p w14:paraId="7556F4E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显示下一张图片 </w:t>
            </w:r>
          </w:p>
          <w:p w14:paraId="3938427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>'''</w:t>
            </w:r>
          </w:p>
          <w:p w14:paraId="5E938D8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>def img_forward (event):</w:t>
            </w:r>
          </w:p>
          <w:p w14:paraId="7B576EC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global file_path, file, file_num, file_index</w:t>
            </w:r>
          </w:p>
          <w:p w14:paraId="23E4314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file_index = (file_index + 1) % file_num  # 更新索引</w:t>
            </w:r>
          </w:p>
          <w:p w14:paraId="7C2AAEB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file = file_path[file_index]  # 获取要显示的文件</w:t>
            </w:r>
          </w:p>
          <w:p w14:paraId="7FE281F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show_file()  # 显示获取到的文件</w:t>
            </w:r>
          </w:p>
          <w:p w14:paraId="4D30111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</w:p>
          <w:p w14:paraId="78F909D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''' </w:t>
            </w:r>
          </w:p>
          <w:p w14:paraId="3F44ABD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显示上一张图片 </w:t>
            </w:r>
          </w:p>
          <w:p w14:paraId="60F113F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>'''</w:t>
            </w:r>
          </w:p>
          <w:p w14:paraId="368593D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>def img_backward (event):</w:t>
            </w:r>
          </w:p>
          <w:p w14:paraId="6347CDA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global file_path, file, file_num, file_index</w:t>
            </w:r>
          </w:p>
          <w:p w14:paraId="2221FFA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</w:p>
          <w:p w14:paraId="1327B6C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# 更新索引</w:t>
            </w:r>
          </w:p>
          <w:p w14:paraId="186542F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if file_index == 0:</w:t>
            </w:r>
          </w:p>
          <w:p w14:paraId="0CCB756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    file_index = file_num - 1</w:t>
            </w:r>
          </w:p>
          <w:p w14:paraId="639EC4E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else:</w:t>
            </w:r>
          </w:p>
          <w:p w14:paraId="7E710AC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    file_index = (file_index - 1) % file_num</w:t>
            </w:r>
          </w:p>
          <w:p w14:paraId="53228BE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</w:p>
          <w:p w14:paraId="2B998BF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# 显示获取到的文件</w:t>
            </w:r>
          </w:p>
          <w:p w14:paraId="7212003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show_file()</w:t>
            </w:r>
          </w:p>
          <w:p w14:paraId="61E47BD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</w:p>
          <w:p w14:paraId="53182EF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''' </w:t>
            </w:r>
          </w:p>
          <w:p w14:paraId="5A15079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打开文件 </w:t>
            </w:r>
          </w:p>
          <w:p w14:paraId="31E6182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>'''</w:t>
            </w:r>
          </w:p>
          <w:p w14:paraId="5011D65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>def open_file ():</w:t>
            </w:r>
          </w:p>
          <w:p w14:paraId="307A7E1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global file_path, file, file_num, file_index, change_image_button</w:t>
            </w:r>
          </w:p>
          <w:p w14:paraId="11A5BC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file_path = fd.askopenfilenames()  # 获取文件路径</w:t>
            </w:r>
          </w:p>
          <w:p w14:paraId="758D8B0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file_num = len(file_path)  # 获取文件数量</w:t>
            </w:r>
          </w:p>
          <w:p w14:paraId="0FDA003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file_index = 0</w:t>
            </w:r>
          </w:p>
          <w:p w14:paraId="66F2804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</w:p>
          <w:p w14:paraId="292DA7E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if file_num &gt; 1:</w:t>
            </w:r>
          </w:p>
          <w:p w14:paraId="32604C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    # 显示切换图片的按键</w:t>
            </w:r>
          </w:p>
          <w:p w14:paraId="7C6FE04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    change_image_button.grid(row = 6, column = 0)</w:t>
            </w:r>
          </w:p>
          <w:p w14:paraId="20E3D0A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else:</w:t>
            </w:r>
          </w:p>
          <w:p w14:paraId="5A6A1B0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    # 隐藏切换图片的按键</w:t>
            </w:r>
          </w:p>
          <w:p w14:paraId="25EF446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    change_image_button.grid_forget()</w:t>
            </w:r>
          </w:p>
          <w:p w14:paraId="0FACF02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</w:p>
          <w:p w14:paraId="60C1753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# 显示获取到的文件</w:t>
            </w:r>
          </w:p>
          <w:p w14:paraId="1A464C1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 xml:space="preserve">    show_file()</w:t>
            </w:r>
          </w:p>
          <w:p w14:paraId="34605F1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</w:p>
          <w:p w14:paraId="61C2D2B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># 图窗中的提示</w:t>
            </w:r>
          </w:p>
          <w:p w14:paraId="6CD1927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>tip_1 = ttk.Label(frame, text = "如果只选了一张图像，那么只显示被选中的图像")</w:t>
            </w:r>
          </w:p>
          <w:p w14:paraId="30B9444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>tip_1.grid(row = 0, column = 0)</w:t>
            </w:r>
          </w:p>
          <w:p w14:paraId="33A5230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>tip_2 = ttk.Label(frame, text = "如果选中了多张图像，鼠标左键切换到上一张，右键切换到下一张，刚开始显示第一张")</w:t>
            </w:r>
          </w:p>
          <w:p w14:paraId="18CBE67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>tip_2.grid(row = 1, column = 0)</w:t>
            </w:r>
          </w:p>
          <w:p w14:paraId="3041947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</w:p>
          <w:p w14:paraId="34A7A56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># 创建“打开文件”按键</w:t>
            </w:r>
          </w:p>
          <w:p w14:paraId="08E3A38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>open_file_button = ttk.Button(frame, text = "打开文件", command = open_file)  # 将按键的回调定位到open_file函数</w:t>
            </w:r>
          </w:p>
          <w:p w14:paraId="4FE4766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>open_file_button.grid(row = 2, column = 0)</w:t>
            </w:r>
          </w:p>
          <w:p w14:paraId="2F53239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</w:p>
          <w:p w14:paraId="5DC611B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># 创建用于鼠标交互的按键</w:t>
            </w:r>
          </w:p>
          <w:p w14:paraId="6E5C852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>change_image_button = ttk.Button(frame, text = "根据顶部的提示，点击我切换图片")</w:t>
            </w:r>
          </w:p>
          <w:p w14:paraId="63F66AC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>change_image_button.bind("&lt;Button-1&gt;", img_backward)  # 左键显示上一张图片</w:t>
            </w:r>
          </w:p>
          <w:p w14:paraId="337DFDB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>change_image_button.bind("&lt;Button-3&gt;", img_forward)  # 右键显示下一张图片</w:t>
            </w:r>
          </w:p>
          <w:p w14:paraId="3AF5F41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</w:p>
          <w:p w14:paraId="55BED3F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># 创建“quit”按键</w:t>
            </w:r>
          </w:p>
          <w:p w14:paraId="27AE2FB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>quit_button = ttk.Button(frame, text = "quit", command = root.destroy)</w:t>
            </w:r>
          </w:p>
          <w:p w14:paraId="7449951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>quit_button.grid(row = 7, column = 0)</w:t>
            </w:r>
          </w:p>
          <w:p w14:paraId="52E85F8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</w:p>
          <w:p w14:paraId="4DAD3D3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 w:val="21"/>
                <w:szCs w:val="21"/>
                <w:vertAlign w:val="baseline"/>
              </w:rPr>
              <w:t>root.mainloop()</w:t>
            </w:r>
          </w:p>
        </w:tc>
      </w:tr>
    </w:tbl>
    <w:p w14:paraId="73EDA6B4">
      <w:pPr>
        <w:rPr>
          <w:rFonts w:hint="eastAsia"/>
          <w:color w:val="FF0000"/>
          <w:szCs w:val="21"/>
        </w:rPr>
      </w:pPr>
    </w:p>
    <w:p w14:paraId="30410BDD">
      <w:pPr>
        <w:pStyle w:val="8"/>
        <w:rPr>
          <w:rFonts w:hint="eastAsia" w:ascii="宋体" w:hAnsi="宋体"/>
          <w:szCs w:val="21"/>
        </w:rPr>
      </w:pPr>
      <w:r>
        <w:rPr>
          <w:color w:val="FF0000"/>
          <w:u w:val="single"/>
        </w:rPr>
        <w:br w:type="page"/>
      </w:r>
      <w:bookmarkStart w:id="6" w:name="_Toc191473902"/>
      <w:r>
        <w:rPr>
          <w:rFonts w:hint="eastAsia"/>
        </w:rPr>
        <w:t>指导老师评价</w:t>
      </w:r>
      <w:bookmarkEnd w:id="6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96"/>
        <w:gridCol w:w="3095"/>
        <w:gridCol w:w="3095"/>
      </w:tblGrid>
      <w:tr w14:paraId="68B74F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25" w:hRule="exact"/>
        </w:trPr>
        <w:tc>
          <w:tcPr>
            <w:tcW w:w="9286" w:type="dxa"/>
            <w:gridSpan w:val="3"/>
          </w:tcPr>
          <w:p w14:paraId="4A70E969">
            <w:pPr>
              <w:spacing w:line="360" w:lineRule="auto"/>
              <w:rPr>
                <w:rFonts w:hint="eastAsia"/>
              </w:rPr>
            </w:pPr>
          </w:p>
        </w:tc>
      </w:tr>
      <w:tr w14:paraId="5942B6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6" w:type="dxa"/>
          </w:tcPr>
          <w:p w14:paraId="1101FB4D">
            <w:pPr>
              <w:spacing w:line="360" w:lineRule="auto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仿真实验报告成绩</w:t>
            </w:r>
          </w:p>
        </w:tc>
        <w:tc>
          <w:tcPr>
            <w:tcW w:w="3095" w:type="dxa"/>
          </w:tcPr>
          <w:p w14:paraId="141269C1">
            <w:pPr>
              <w:spacing w:line="360" w:lineRule="auto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交流展示成绩</w:t>
            </w:r>
          </w:p>
        </w:tc>
        <w:tc>
          <w:tcPr>
            <w:tcW w:w="3095" w:type="dxa"/>
          </w:tcPr>
          <w:p w14:paraId="216FCE1B">
            <w:pPr>
              <w:spacing w:line="360" w:lineRule="auto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总评成绩</w:t>
            </w:r>
          </w:p>
        </w:tc>
      </w:tr>
      <w:tr w14:paraId="4693E9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9" w:hRule="atLeast"/>
        </w:trPr>
        <w:tc>
          <w:tcPr>
            <w:tcW w:w="3096" w:type="dxa"/>
          </w:tcPr>
          <w:p w14:paraId="6F50EA8B">
            <w:pPr>
              <w:spacing w:line="360" w:lineRule="auto"/>
              <w:jc w:val="center"/>
              <w:rPr>
                <w:rFonts w:hint="eastAsia"/>
                <w:sz w:val="24"/>
              </w:rPr>
            </w:pPr>
          </w:p>
        </w:tc>
        <w:tc>
          <w:tcPr>
            <w:tcW w:w="3095" w:type="dxa"/>
          </w:tcPr>
          <w:p w14:paraId="0E42D44E">
            <w:pPr>
              <w:spacing w:line="360" w:lineRule="auto"/>
              <w:jc w:val="center"/>
              <w:rPr>
                <w:rFonts w:hint="eastAsia"/>
                <w:sz w:val="24"/>
              </w:rPr>
            </w:pPr>
          </w:p>
        </w:tc>
        <w:tc>
          <w:tcPr>
            <w:tcW w:w="3095" w:type="dxa"/>
          </w:tcPr>
          <w:p w14:paraId="34D766EA">
            <w:pPr>
              <w:spacing w:line="360" w:lineRule="auto"/>
              <w:jc w:val="center"/>
              <w:rPr>
                <w:rFonts w:hint="eastAsia"/>
                <w:sz w:val="24"/>
              </w:rPr>
            </w:pPr>
          </w:p>
        </w:tc>
      </w:tr>
    </w:tbl>
    <w:p w14:paraId="337CA880">
      <w:pPr>
        <w:spacing w:line="360" w:lineRule="auto"/>
        <w:jc w:val="right"/>
        <w:rPr>
          <w:rFonts w:hint="eastAsia"/>
          <w:sz w:val="24"/>
        </w:rPr>
      </w:pPr>
    </w:p>
    <w:p w14:paraId="5059003B">
      <w:pPr>
        <w:spacing w:line="360" w:lineRule="auto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                                                   指导教师：</w:t>
      </w:r>
    </w:p>
    <w:p w14:paraId="016AA716">
      <w:pPr>
        <w:spacing w:line="360" w:lineRule="auto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                                                            年    月    日</w:t>
      </w:r>
    </w:p>
    <w:p w14:paraId="7398ADB0">
      <w:pPr>
        <w:spacing w:line="360" w:lineRule="auto"/>
        <w:jc w:val="left"/>
        <w:rPr>
          <w:rFonts w:hint="eastAsia"/>
          <w:sz w:val="24"/>
        </w:rPr>
      </w:pPr>
    </w:p>
    <w:p w14:paraId="434C29B5">
      <w:pPr>
        <w:jc w:val="center"/>
        <w:rPr>
          <w:rFonts w:hint="eastAsia"/>
          <w:b/>
        </w:rPr>
      </w:pPr>
      <w:r>
        <w:rPr>
          <w:rFonts w:hint="eastAsia"/>
          <w:b/>
        </w:rPr>
        <w:t>实验报告提交说明:</w:t>
      </w:r>
    </w:p>
    <w:p w14:paraId="5BE8D201">
      <w:pPr>
        <w:spacing w:before="312" w:beforeLines="100"/>
        <w:rPr>
          <w:rFonts w:hint="eastAsia"/>
        </w:rPr>
      </w:pPr>
      <w:r>
        <w:rPr>
          <w:rFonts w:hint="eastAsia"/>
        </w:rPr>
        <w:t xml:space="preserve">文件名       </w:t>
      </w:r>
      <w:r>
        <w:rPr>
          <w:rFonts w:hint="eastAsia"/>
          <w:b/>
          <w:szCs w:val="21"/>
        </w:rPr>
        <w:t>姓名_学号_实验x.</w:t>
      </w:r>
      <w:r>
        <w:rPr>
          <w:b/>
          <w:szCs w:val="21"/>
        </w:rPr>
        <w:t>docx</w:t>
      </w:r>
    </w:p>
    <w:p w14:paraId="0DCD549F">
      <w:pPr>
        <w:rPr>
          <w:rFonts w:hint="eastAsia"/>
        </w:rPr>
      </w:pPr>
      <w:r>
        <w:rPr>
          <w:rFonts w:hint="eastAsia"/>
        </w:rPr>
        <w:t xml:space="preserve">文件格式     Microsoft Word </w:t>
      </w:r>
    </w:p>
    <w:p w14:paraId="6073DACC">
      <w:pPr>
        <w:spacing w:line="360" w:lineRule="auto"/>
        <w:jc w:val="left"/>
        <w:rPr>
          <w:rFonts w:hint="eastAsia"/>
          <w:sz w:val="24"/>
        </w:rPr>
      </w:pPr>
    </w:p>
    <w:sectPr>
      <w:footerReference r:id="rId3" w:type="default"/>
      <w:pgSz w:w="11906" w:h="16838"/>
      <w:pgMar w:top="1440" w:right="1418" w:bottom="1440" w:left="1418" w:header="851" w:footer="992" w:gutter="0"/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JetBrains Mono">
    <w:panose1 w:val="02000009000000000000"/>
    <w:charset w:val="00"/>
    <w:family w:val="auto"/>
    <w:pitch w:val="default"/>
    <w:sig w:usb0="A00402FF" w:usb1="1200F9FB" w:usb2="0200003C" w:usb3="00000000" w:csb0="2000019F" w:csb1="DFD70000"/>
  </w:font>
  <w:font w:name="Microsoft YaHei Mono">
    <w:panose1 w:val="020B0509020204020204"/>
    <w:charset w:val="86"/>
    <w:family w:val="auto"/>
    <w:pitch w:val="default"/>
    <w:sig w:usb0="80000287" w:usb1="2A0F3C52" w:usb2="00000016" w:usb3="00000000" w:csb0="0004001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汉仪长仿宋体">
    <w:panose1 w:val="02010600000101010101"/>
    <w:charset w:val="86"/>
    <w:family w:val="auto"/>
    <w:pitch w:val="default"/>
    <w:sig w:usb0="00000001" w:usb1="080E0800" w:usb2="00000002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492DAB6">
    <w:pPr>
      <w:pStyle w:val="6"/>
    </w:pPr>
    <w:r>
      <w:rPr>
        <w:sz w:val="18"/>
      </w:rPr>
      <w:pict>
        <v:shape id="_x0000_s2049" o:spid="_x0000_s2049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 w14:paraId="36430181">
                <w:pPr>
                  <w:pStyle w:val="6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9BCB48"/>
    <w:multiLevelType w:val="multilevel"/>
    <w:tmpl w:val="8F9BCB48"/>
    <w:lvl w:ilvl="0" w:tentative="0">
      <w:start w:val="5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5198283F"/>
    <w:multiLevelType w:val="multilevel"/>
    <w:tmpl w:val="5198283F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57103FDF"/>
    <w:multiLevelType w:val="multilevel"/>
    <w:tmpl w:val="57103FDF"/>
    <w:lvl w:ilvl="0" w:tentative="0">
      <w:start w:val="1"/>
      <w:numFmt w:val="decimal"/>
      <w:pStyle w:val="22"/>
      <w:lvlText w:val="M2-%1"/>
      <w:lvlJc w:val="left"/>
      <w:pPr>
        <w:tabs>
          <w:tab w:val="left" w:pos="720"/>
        </w:tabs>
        <w:ind w:left="284" w:hanging="284"/>
      </w:pPr>
      <w:rPr>
        <w:rFonts w:hint="eastAsia" w:ascii="黑体" w:eastAsia="黑体"/>
      </w:rPr>
    </w:lvl>
    <w:lvl w:ilvl="1" w:tentative="0">
      <w:start w:val="1"/>
      <w:numFmt w:val="lowerLetter"/>
      <w:lvlText w:val="%2)"/>
      <w:lvlJc w:val="left"/>
      <w:pPr>
        <w:tabs>
          <w:tab w:val="left" w:pos="557"/>
        </w:tabs>
        <w:ind w:left="557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977"/>
        </w:tabs>
        <w:ind w:left="977" w:hanging="420"/>
      </w:pPr>
    </w:lvl>
    <w:lvl w:ilvl="3" w:tentative="0">
      <w:start w:val="1"/>
      <w:numFmt w:val="decimal"/>
      <w:lvlText w:val="%4."/>
      <w:lvlJc w:val="left"/>
      <w:pPr>
        <w:tabs>
          <w:tab w:val="left" w:pos="1397"/>
        </w:tabs>
        <w:ind w:left="1397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1817"/>
        </w:tabs>
        <w:ind w:left="1817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237"/>
        </w:tabs>
        <w:ind w:left="2237" w:hanging="420"/>
      </w:pPr>
    </w:lvl>
    <w:lvl w:ilvl="6" w:tentative="0">
      <w:start w:val="1"/>
      <w:numFmt w:val="decimal"/>
      <w:lvlText w:val="%7."/>
      <w:lvlJc w:val="left"/>
      <w:pPr>
        <w:tabs>
          <w:tab w:val="left" w:pos="2657"/>
        </w:tabs>
        <w:ind w:left="2657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077"/>
        </w:tabs>
        <w:ind w:left="3077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497"/>
        </w:tabs>
        <w:ind w:left="3497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docVars>
    <w:docVar w:name="commondata" w:val="eyJoZGlkIjoiZWQyNDQzZmUwYWM3YTlmOWUxZjQzZDA1NGMzNDVjODAifQ=="/>
  </w:docVars>
  <w:rsids>
    <w:rsidRoot w:val="004904D6"/>
    <w:rsid w:val="00021770"/>
    <w:rsid w:val="00021AD0"/>
    <w:rsid w:val="00021C61"/>
    <w:rsid w:val="000250EA"/>
    <w:rsid w:val="000365AC"/>
    <w:rsid w:val="000375DE"/>
    <w:rsid w:val="0004644B"/>
    <w:rsid w:val="0005635E"/>
    <w:rsid w:val="00061C8A"/>
    <w:rsid w:val="000740D7"/>
    <w:rsid w:val="00082408"/>
    <w:rsid w:val="000A1FC0"/>
    <w:rsid w:val="000A34F9"/>
    <w:rsid w:val="000A61C6"/>
    <w:rsid w:val="000A66FF"/>
    <w:rsid w:val="000B0B43"/>
    <w:rsid w:val="000B12BB"/>
    <w:rsid w:val="000B197B"/>
    <w:rsid w:val="000C0999"/>
    <w:rsid w:val="000C09C4"/>
    <w:rsid w:val="000E2796"/>
    <w:rsid w:val="00132C09"/>
    <w:rsid w:val="00136A45"/>
    <w:rsid w:val="0014357E"/>
    <w:rsid w:val="00152783"/>
    <w:rsid w:val="0018470E"/>
    <w:rsid w:val="00193CC4"/>
    <w:rsid w:val="001A0E34"/>
    <w:rsid w:val="001A0F3A"/>
    <w:rsid w:val="001A2DC4"/>
    <w:rsid w:val="001A40B9"/>
    <w:rsid w:val="001B47E3"/>
    <w:rsid w:val="001B7409"/>
    <w:rsid w:val="001E23F7"/>
    <w:rsid w:val="001E4FF8"/>
    <w:rsid w:val="001F20D8"/>
    <w:rsid w:val="0023200A"/>
    <w:rsid w:val="00236E8F"/>
    <w:rsid w:val="002560F3"/>
    <w:rsid w:val="0028356F"/>
    <w:rsid w:val="0029018C"/>
    <w:rsid w:val="002977C3"/>
    <w:rsid w:val="002B10BE"/>
    <w:rsid w:val="002B6081"/>
    <w:rsid w:val="002D474A"/>
    <w:rsid w:val="002E23F2"/>
    <w:rsid w:val="002E2FD2"/>
    <w:rsid w:val="002E5C50"/>
    <w:rsid w:val="002F4132"/>
    <w:rsid w:val="0030707C"/>
    <w:rsid w:val="00317B08"/>
    <w:rsid w:val="00327F1A"/>
    <w:rsid w:val="00331C57"/>
    <w:rsid w:val="003326A2"/>
    <w:rsid w:val="00337BE9"/>
    <w:rsid w:val="0034255D"/>
    <w:rsid w:val="003619BD"/>
    <w:rsid w:val="003A41A4"/>
    <w:rsid w:val="003A7E0C"/>
    <w:rsid w:val="003C5228"/>
    <w:rsid w:val="003D72E1"/>
    <w:rsid w:val="003E7D00"/>
    <w:rsid w:val="00400D5F"/>
    <w:rsid w:val="004141FB"/>
    <w:rsid w:val="00436622"/>
    <w:rsid w:val="00437544"/>
    <w:rsid w:val="00442D1B"/>
    <w:rsid w:val="00466C4C"/>
    <w:rsid w:val="00467734"/>
    <w:rsid w:val="00474132"/>
    <w:rsid w:val="004820C9"/>
    <w:rsid w:val="00485739"/>
    <w:rsid w:val="004904D6"/>
    <w:rsid w:val="004A5FAC"/>
    <w:rsid w:val="004B13B2"/>
    <w:rsid w:val="004C1B5B"/>
    <w:rsid w:val="004C4BB8"/>
    <w:rsid w:val="004C5B25"/>
    <w:rsid w:val="004D76D6"/>
    <w:rsid w:val="004E5935"/>
    <w:rsid w:val="004F23B4"/>
    <w:rsid w:val="0054316C"/>
    <w:rsid w:val="0055758F"/>
    <w:rsid w:val="005612A3"/>
    <w:rsid w:val="0056387A"/>
    <w:rsid w:val="005910A4"/>
    <w:rsid w:val="005B71AC"/>
    <w:rsid w:val="005C2663"/>
    <w:rsid w:val="005C3534"/>
    <w:rsid w:val="005E07F3"/>
    <w:rsid w:val="005E0A2A"/>
    <w:rsid w:val="005E5C21"/>
    <w:rsid w:val="005F3837"/>
    <w:rsid w:val="00606158"/>
    <w:rsid w:val="006220DC"/>
    <w:rsid w:val="00626F62"/>
    <w:rsid w:val="006338F2"/>
    <w:rsid w:val="00643A62"/>
    <w:rsid w:val="00653579"/>
    <w:rsid w:val="00681EE6"/>
    <w:rsid w:val="00693271"/>
    <w:rsid w:val="006A5ADD"/>
    <w:rsid w:val="006B2F93"/>
    <w:rsid w:val="006B31B2"/>
    <w:rsid w:val="006C2FEB"/>
    <w:rsid w:val="006C587E"/>
    <w:rsid w:val="006C5D90"/>
    <w:rsid w:val="006D430F"/>
    <w:rsid w:val="006D45AE"/>
    <w:rsid w:val="006E2E19"/>
    <w:rsid w:val="006F385C"/>
    <w:rsid w:val="006F4D16"/>
    <w:rsid w:val="006F60A5"/>
    <w:rsid w:val="00715F3C"/>
    <w:rsid w:val="00720408"/>
    <w:rsid w:val="00721FA6"/>
    <w:rsid w:val="007566BE"/>
    <w:rsid w:val="0078544F"/>
    <w:rsid w:val="007869B2"/>
    <w:rsid w:val="007879BA"/>
    <w:rsid w:val="00793EA2"/>
    <w:rsid w:val="007B4275"/>
    <w:rsid w:val="007B7492"/>
    <w:rsid w:val="007C2D88"/>
    <w:rsid w:val="007D559E"/>
    <w:rsid w:val="007E0CBD"/>
    <w:rsid w:val="0080167D"/>
    <w:rsid w:val="00811DCF"/>
    <w:rsid w:val="0083384A"/>
    <w:rsid w:val="00834B9F"/>
    <w:rsid w:val="0087524F"/>
    <w:rsid w:val="00875FC5"/>
    <w:rsid w:val="00882C1F"/>
    <w:rsid w:val="008832EA"/>
    <w:rsid w:val="00887C38"/>
    <w:rsid w:val="0089048C"/>
    <w:rsid w:val="0089115A"/>
    <w:rsid w:val="008934C3"/>
    <w:rsid w:val="008A6FD8"/>
    <w:rsid w:val="008B7720"/>
    <w:rsid w:val="008D132E"/>
    <w:rsid w:val="00900EFB"/>
    <w:rsid w:val="00903AA9"/>
    <w:rsid w:val="00906FCB"/>
    <w:rsid w:val="00954480"/>
    <w:rsid w:val="009953EC"/>
    <w:rsid w:val="009B5D26"/>
    <w:rsid w:val="009B6206"/>
    <w:rsid w:val="009D1CCC"/>
    <w:rsid w:val="009D78EA"/>
    <w:rsid w:val="009E4DF6"/>
    <w:rsid w:val="009F4BE0"/>
    <w:rsid w:val="00A21872"/>
    <w:rsid w:val="00A23CD6"/>
    <w:rsid w:val="00A25263"/>
    <w:rsid w:val="00A509CE"/>
    <w:rsid w:val="00A5573F"/>
    <w:rsid w:val="00A60C6E"/>
    <w:rsid w:val="00A634CE"/>
    <w:rsid w:val="00A72AEF"/>
    <w:rsid w:val="00A7519E"/>
    <w:rsid w:val="00AF6D47"/>
    <w:rsid w:val="00B04E22"/>
    <w:rsid w:val="00B20EAC"/>
    <w:rsid w:val="00B32E1C"/>
    <w:rsid w:val="00B36093"/>
    <w:rsid w:val="00B5213F"/>
    <w:rsid w:val="00BB0735"/>
    <w:rsid w:val="00BB7B6E"/>
    <w:rsid w:val="00BB7E42"/>
    <w:rsid w:val="00BC698C"/>
    <w:rsid w:val="00BF41D6"/>
    <w:rsid w:val="00C27980"/>
    <w:rsid w:val="00C61954"/>
    <w:rsid w:val="00C867E5"/>
    <w:rsid w:val="00CA2F7B"/>
    <w:rsid w:val="00CE13CF"/>
    <w:rsid w:val="00CE70C6"/>
    <w:rsid w:val="00CF0083"/>
    <w:rsid w:val="00CF2670"/>
    <w:rsid w:val="00D10E75"/>
    <w:rsid w:val="00D22A3B"/>
    <w:rsid w:val="00D26D7B"/>
    <w:rsid w:val="00D32904"/>
    <w:rsid w:val="00D35318"/>
    <w:rsid w:val="00D444C1"/>
    <w:rsid w:val="00D6009D"/>
    <w:rsid w:val="00D62BE9"/>
    <w:rsid w:val="00DC6148"/>
    <w:rsid w:val="00DC785D"/>
    <w:rsid w:val="00DD035E"/>
    <w:rsid w:val="00DF7F8E"/>
    <w:rsid w:val="00E13C09"/>
    <w:rsid w:val="00E61CE7"/>
    <w:rsid w:val="00E63E38"/>
    <w:rsid w:val="00E86AB9"/>
    <w:rsid w:val="00E97C98"/>
    <w:rsid w:val="00EB3708"/>
    <w:rsid w:val="00EC537C"/>
    <w:rsid w:val="00EC7E69"/>
    <w:rsid w:val="00ED4A7F"/>
    <w:rsid w:val="00F0417B"/>
    <w:rsid w:val="00F10654"/>
    <w:rsid w:val="00F11CD3"/>
    <w:rsid w:val="00F13E20"/>
    <w:rsid w:val="00F303C1"/>
    <w:rsid w:val="00F33797"/>
    <w:rsid w:val="00F436AF"/>
    <w:rsid w:val="00F458C4"/>
    <w:rsid w:val="00F4650C"/>
    <w:rsid w:val="00F93688"/>
    <w:rsid w:val="00F94248"/>
    <w:rsid w:val="00FA1817"/>
    <w:rsid w:val="00FA20D3"/>
    <w:rsid w:val="00FC18FC"/>
    <w:rsid w:val="00FD4B56"/>
    <w:rsid w:val="00FE0C5A"/>
    <w:rsid w:val="00FE16C7"/>
    <w:rsid w:val="46EF2689"/>
    <w:rsid w:val="54F74195"/>
    <w:rsid w:val="5CF3602F"/>
    <w:rsid w:val="76825194"/>
    <w:rsid w:val="78484242"/>
    <w:rsid w:val="7EE53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12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Indent"/>
    <w:basedOn w:val="1"/>
    <w:qFormat/>
    <w:uiPriority w:val="0"/>
    <w:pPr>
      <w:spacing w:line="0" w:lineRule="atLeast"/>
      <w:ind w:firstLine="420"/>
    </w:pPr>
    <w:rPr>
      <w:szCs w:val="20"/>
    </w:rPr>
  </w:style>
  <w:style w:type="paragraph" w:styleId="4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5">
    <w:name w:val="Body Text"/>
    <w:basedOn w:val="1"/>
    <w:qFormat/>
    <w:uiPriority w:val="0"/>
    <w:pPr>
      <w:spacing w:after="120"/>
    </w:pPr>
  </w:style>
  <w:style w:type="paragraph" w:styleId="6">
    <w:name w:val="footer"/>
    <w:basedOn w:val="1"/>
    <w:link w:val="15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6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Subtitle"/>
    <w:basedOn w:val="1"/>
    <w:next w:val="1"/>
    <w:link w:val="17"/>
    <w:qFormat/>
    <w:uiPriority w:val="0"/>
    <w:pPr>
      <w:spacing w:before="240" w:after="60" w:line="312" w:lineRule="auto"/>
      <w:jc w:val="center"/>
      <w:outlineLvl w:val="1"/>
    </w:pPr>
    <w:rPr>
      <w:rFonts w:ascii="等线 Light" w:hAnsi="等线 Light"/>
      <w:b/>
      <w:bCs/>
      <w:kern w:val="28"/>
      <w:sz w:val="32"/>
      <w:szCs w:val="32"/>
    </w:rPr>
  </w:style>
  <w:style w:type="paragraph" w:styleId="9">
    <w:name w:val="toc 2"/>
    <w:basedOn w:val="1"/>
    <w:next w:val="1"/>
    <w:qFormat/>
    <w:uiPriority w:val="39"/>
    <w:pPr>
      <w:ind w:left="420" w:leftChars="200"/>
    </w:p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Hyperlink"/>
    <w:unhideWhenUsed/>
    <w:qFormat/>
    <w:uiPriority w:val="99"/>
    <w:rPr>
      <w:color w:val="0563C1"/>
      <w:u w:val="single"/>
    </w:rPr>
  </w:style>
  <w:style w:type="character" w:customStyle="1" w:styleId="14">
    <w:name w:val="标题 1 字符"/>
    <w:link w:val="2"/>
    <w:qFormat/>
    <w:uiPriority w:val="0"/>
    <w:rPr>
      <w:b/>
      <w:bCs/>
      <w:kern w:val="44"/>
      <w:sz w:val="44"/>
      <w:szCs w:val="44"/>
    </w:rPr>
  </w:style>
  <w:style w:type="character" w:customStyle="1" w:styleId="15">
    <w:name w:val="页脚 字符"/>
    <w:link w:val="6"/>
    <w:qFormat/>
    <w:uiPriority w:val="0"/>
    <w:rPr>
      <w:kern w:val="2"/>
      <w:sz w:val="18"/>
      <w:szCs w:val="18"/>
    </w:rPr>
  </w:style>
  <w:style w:type="character" w:customStyle="1" w:styleId="16">
    <w:name w:val="页眉 字符"/>
    <w:link w:val="7"/>
    <w:qFormat/>
    <w:uiPriority w:val="0"/>
    <w:rPr>
      <w:kern w:val="2"/>
      <w:sz w:val="18"/>
      <w:szCs w:val="18"/>
    </w:rPr>
  </w:style>
  <w:style w:type="character" w:customStyle="1" w:styleId="17">
    <w:name w:val="副标题 字符"/>
    <w:link w:val="8"/>
    <w:qFormat/>
    <w:uiPriority w:val="0"/>
    <w:rPr>
      <w:rFonts w:ascii="等线 Light" w:hAnsi="等线 Light" w:cs="Times New Roman"/>
      <w:b/>
      <w:bCs/>
      <w:kern w:val="28"/>
      <w:sz w:val="32"/>
      <w:szCs w:val="32"/>
    </w:rPr>
  </w:style>
  <w:style w:type="paragraph" w:styleId="18">
    <w:name w:val="List Paragraph"/>
    <w:basedOn w:val="1"/>
    <w:qFormat/>
    <w:uiPriority w:val="0"/>
    <w:pPr>
      <w:adjustRightInd w:val="0"/>
      <w:spacing w:line="312" w:lineRule="atLeast"/>
      <w:ind w:firstLine="420" w:firstLineChars="200"/>
      <w:textAlignment w:val="baseline"/>
    </w:pPr>
    <w:rPr>
      <w:kern w:val="0"/>
      <w:szCs w:val="20"/>
    </w:rPr>
  </w:style>
  <w:style w:type="paragraph" w:customStyle="1" w:styleId="19">
    <w:name w:val="公式1"/>
    <w:basedOn w:val="1"/>
    <w:next w:val="1"/>
    <w:qFormat/>
    <w:uiPriority w:val="0"/>
    <w:pPr>
      <w:tabs>
        <w:tab w:val="center" w:pos="4253"/>
        <w:tab w:val="right" w:pos="8278"/>
      </w:tabs>
      <w:spacing w:line="288" w:lineRule="auto"/>
      <w:jc w:val="left"/>
    </w:pPr>
    <w:rPr>
      <w:szCs w:val="20"/>
    </w:rPr>
  </w:style>
  <w:style w:type="paragraph" w:customStyle="1" w:styleId="20">
    <w:name w:val="Normal"/>
    <w:basedOn w:val="1"/>
    <w:qFormat/>
    <w:uiPriority w:val="0"/>
    <w:pPr>
      <w:tabs>
        <w:tab w:val="left" w:pos="340"/>
      </w:tabs>
      <w:spacing w:line="288" w:lineRule="auto"/>
    </w:pPr>
    <w:rPr>
      <w:szCs w:val="20"/>
    </w:rPr>
  </w:style>
  <w:style w:type="paragraph" w:customStyle="1" w:styleId="21">
    <w:name w:val="图题"/>
    <w:basedOn w:val="1"/>
    <w:next w:val="5"/>
    <w:qFormat/>
    <w:uiPriority w:val="0"/>
    <w:pPr>
      <w:spacing w:line="0" w:lineRule="atLeast"/>
      <w:jc w:val="center"/>
    </w:pPr>
    <w:rPr>
      <w:sz w:val="18"/>
      <w:szCs w:val="20"/>
    </w:rPr>
  </w:style>
  <w:style w:type="paragraph" w:customStyle="1" w:styleId="22">
    <w:name w:val="M习题"/>
    <w:basedOn w:val="1"/>
    <w:qFormat/>
    <w:uiPriority w:val="0"/>
    <w:pPr>
      <w:numPr>
        <w:ilvl w:val="0"/>
        <w:numId w:val="1"/>
      </w:numPr>
      <w:spacing w:line="0" w:lineRule="atLeast"/>
    </w:pPr>
    <w:rPr>
      <w:szCs w:val="20"/>
    </w:rPr>
  </w:style>
  <w:style w:type="paragraph" w:customStyle="1" w:styleId="23">
    <w:name w:val="图"/>
    <w:basedOn w:val="20"/>
    <w:next w:val="21"/>
    <w:qFormat/>
    <w:uiPriority w:val="0"/>
    <w:pPr>
      <w:spacing w:line="0" w:lineRule="atLeast"/>
      <w:jc w:val="center"/>
    </w:pPr>
  </w:style>
  <w:style w:type="paragraph" w:customStyle="1" w:styleId="24">
    <w:name w:val=" Char Char Char Char Char Char Char Char Char Char Char"/>
    <w:qFormat/>
    <w:uiPriority w:val="0"/>
    <w:pPr>
      <w:widowControl w:val="0"/>
      <w:spacing w:line="300" w:lineRule="auto"/>
      <w:ind w:firstLine="480" w:firstLineChars="200"/>
      <w:jc w:val="both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25">
    <w:name w:val="列出段落1"/>
    <w:basedOn w:val="1"/>
    <w:qFormat/>
    <w:uiPriority w:val="0"/>
    <w:pPr>
      <w:adjustRightInd w:val="0"/>
      <w:spacing w:line="312" w:lineRule="atLeast"/>
      <w:ind w:firstLine="420" w:firstLineChars="200"/>
      <w:textAlignment w:val="baseline"/>
    </w:pPr>
    <w:rPr>
      <w:kern w:val="0"/>
      <w:szCs w:val="20"/>
    </w:rPr>
  </w:style>
  <w:style w:type="paragraph" w:customStyle="1" w:styleId="26">
    <w:name w:val="TOC Heading"/>
    <w:basedOn w:val="2"/>
    <w:next w:val="1"/>
    <w:qFormat/>
    <w:uiPriority w:val="39"/>
    <w:pPr>
      <w:widowControl/>
      <w:spacing w:before="240" w:after="0" w:line="259" w:lineRule="auto"/>
      <w:jc w:val="left"/>
      <w:outlineLvl w:val="9"/>
    </w:pPr>
    <w:rPr>
      <w:rFonts w:ascii="等线 Light" w:hAnsi="等线 Light" w:eastAsia="等线 Light"/>
      <w:b w:val="0"/>
      <w:bCs w:val="0"/>
      <w:color w:val="2F5496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2049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300605C-49CE-4CCD-8815-AE3C2A9890C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MC SYSTEM</Company>
  <Pages>20</Pages>
  <Words>865</Words>
  <Characters>967</Characters>
  <Lines>11</Lines>
  <Paragraphs>3</Paragraphs>
  <TotalTime>103</TotalTime>
  <ScaleCrop>false</ScaleCrop>
  <LinksUpToDate>false</LinksUpToDate>
  <CharactersWithSpaces>1129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2025-02-26T06:53:00Z</dcterms:created>
  <dc:creator>MC SYSTEM</dc:creator>
  <cp:lastModifiedBy>D10S</cp:lastModifiedBy>
  <cp:lastPrinted>2015-10-09T05:39:00Z</cp:lastPrinted>
  <dcterms:modified xsi:type="dcterms:W3CDTF">2025-03-05T14:00:05Z</dcterms:modified>
  <dc:title> 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2052-12.1.0.20305</vt:lpwstr>
  </property>
  <property fmtid="{D5CDD505-2E9C-101B-9397-08002B2CF9AE}" pid="4" name="ICV">
    <vt:lpwstr>3C15B27CCEAA41ADA404F4830D8789D7</vt:lpwstr>
  </property>
  <property fmtid="{D5CDD505-2E9C-101B-9397-08002B2CF9AE}" pid="5" name="KSOTemplateDocerSaveRecord">
    <vt:lpwstr>eyJoZGlkIjoiMzM3Yzk4YTg5MzEwZjljNTRmZjA2YTQzMGY5YmI0ZjciLCJ1c2VySWQiOiI4NDk2Nzk3NTEifQ==</vt:lpwstr>
  </property>
</Properties>
</file>