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1FE4" w14:textId="1B157CC8" w:rsidR="00131202" w:rsidRPr="00B46A17" w:rsidRDefault="00B46A17">
      <w:pPr>
        <w:rPr>
          <w:rFonts w:ascii="Times New Roman" w:eastAsia="仿宋" w:hAnsi="Times New Roman" w:cs="Times New Roman"/>
        </w:rPr>
      </w:pPr>
      <w:r w:rsidRPr="00B46A17">
        <w:rPr>
          <w:rFonts w:ascii="Times New Roman" w:eastAsia="仿宋" w:hAnsi="Times New Roman" w:cs="Times New Roman"/>
        </w:rPr>
        <w:t>论文笔记</w:t>
      </w:r>
      <w:r w:rsidRPr="00B46A17">
        <w:rPr>
          <w:rFonts w:ascii="Times New Roman" w:eastAsia="仿宋" w:hAnsi="Times New Roman" w:cs="Times New Roman"/>
        </w:rPr>
        <w:t>2022/03/21-03/27</w:t>
      </w:r>
    </w:p>
    <w:p w14:paraId="2260D535" w14:textId="0062BB04" w:rsidR="00B46A17" w:rsidRDefault="00B46A17" w:rsidP="00B46A17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 w:rsidRPr="00B46A17">
        <w:rPr>
          <w:rFonts w:ascii="Times New Roman" w:eastAsia="仿宋" w:hAnsi="Times New Roman" w:cs="Times New Roman"/>
        </w:rPr>
        <w:t>Noise2Context: Context-assisted learning 3D thin-layer for low-dose CT</w:t>
      </w:r>
    </w:p>
    <w:p w14:paraId="66AD26A6" w14:textId="78CFF6EC" w:rsidR="00B46A17" w:rsidRDefault="00B46A17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hyperlink r:id="rId7" w:history="1">
        <w:r w:rsidRPr="004C2BB1">
          <w:rPr>
            <w:rStyle w:val="a4"/>
            <w:rFonts w:ascii="Times New Roman" w:eastAsia="仿宋" w:hAnsi="Times New Roman" w:cs="Times New Roman"/>
          </w:rPr>
          <w:t>https://aapm.onlinelibrary.wiley.com/doi/epdf/10.1002/mp.15119?saml_referrer</w:t>
        </w:r>
      </w:hyperlink>
    </w:p>
    <w:p w14:paraId="45FF7C37" w14:textId="6BFC058B" w:rsidR="00B46A17" w:rsidRDefault="00243970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作者：</w:t>
      </w:r>
      <w:proofErr w:type="spellStart"/>
      <w:r w:rsidRPr="00243970">
        <w:rPr>
          <w:rFonts w:ascii="Times New Roman" w:eastAsia="仿宋" w:hAnsi="Times New Roman" w:cs="Times New Roman"/>
        </w:rPr>
        <w:t>Zhicheng</w:t>
      </w:r>
      <w:proofErr w:type="spellEnd"/>
      <w:r w:rsidRPr="00243970">
        <w:rPr>
          <w:rFonts w:ascii="Times New Roman" w:eastAsia="仿宋" w:hAnsi="Times New Roman" w:cs="Times New Roman"/>
        </w:rPr>
        <w:t xml:space="preserve"> Zhang</w:t>
      </w:r>
      <w:r w:rsidRPr="00243970">
        <w:rPr>
          <w:rFonts w:ascii="Times New Roman" w:eastAsia="仿宋" w:hAnsi="Times New Roman" w:cs="Times New Roman" w:hint="eastAsia"/>
        </w:rPr>
        <w:t>，</w:t>
      </w:r>
      <w:r w:rsidRPr="00243970">
        <w:rPr>
          <w:rFonts w:ascii="Times New Roman" w:eastAsia="仿宋" w:hAnsi="Times New Roman" w:cs="Times New Roman"/>
        </w:rPr>
        <w:t>Lei Xing</w:t>
      </w:r>
    </w:p>
    <w:p w14:paraId="3E6D963A" w14:textId="58194B97" w:rsidR="00F73C91" w:rsidRDefault="00F73C91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期刊名：</w:t>
      </w:r>
      <w:r>
        <w:rPr>
          <w:rFonts w:ascii="Times New Roman" w:eastAsia="仿宋" w:hAnsi="Times New Roman" w:cs="Times New Roman" w:hint="eastAsia"/>
        </w:rPr>
        <w:t>MP</w:t>
      </w:r>
    </w:p>
    <w:p w14:paraId="70DEF365" w14:textId="7162CB8E" w:rsidR="00243970" w:rsidRDefault="00CB5EF6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LDCT</w:t>
      </w:r>
      <w:r>
        <w:rPr>
          <w:rFonts w:ascii="Times New Roman" w:eastAsia="仿宋" w:hAnsi="Times New Roman" w:cs="Times New Roman" w:hint="eastAsia"/>
        </w:rPr>
        <w:t>无</w:t>
      </w:r>
      <w:r>
        <w:rPr>
          <w:rFonts w:ascii="Times New Roman" w:eastAsia="仿宋" w:hAnsi="Times New Roman" w:cs="Times New Roman" w:hint="eastAsia"/>
        </w:rPr>
        <w:t>clean</w:t>
      </w:r>
      <w:r>
        <w:rPr>
          <w:rFonts w:ascii="Times New Roman" w:eastAsia="仿宋" w:hAnsi="Times New Roman" w:cs="Times New Roman"/>
        </w:rPr>
        <w:t xml:space="preserve"> data</w:t>
      </w:r>
    </w:p>
    <w:p w14:paraId="7627E7EA" w14:textId="2DAC6FE0" w:rsidR="00CB5EF6" w:rsidRDefault="00CB5EF6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532AC740" wp14:editId="5ABD5D2D">
            <wp:extent cx="3370447" cy="1503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994" cy="15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A6C3" w14:textId="09ECCBE7" w:rsidR="00CB5EF6" w:rsidRDefault="00AD6FF0" w:rsidP="00B46A17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T</w:t>
      </w:r>
      <w:r>
        <w:rPr>
          <w:rFonts w:ascii="Times New Roman" w:eastAsia="仿宋" w:hAnsi="Times New Roman" w:cs="Times New Roman" w:hint="eastAsia"/>
        </w:rPr>
        <w:t>hey</w:t>
      </w:r>
      <w:r>
        <w:rPr>
          <w:rFonts w:ascii="Times New Roman" w:eastAsia="仿宋" w:hAnsi="Times New Roman" w:cs="Times New Roman"/>
        </w:rPr>
        <w:t xml:space="preserve"> </w:t>
      </w:r>
      <w:r w:rsidRPr="00AD6FF0">
        <w:rPr>
          <w:rFonts w:ascii="Times New Roman" w:eastAsia="仿宋" w:hAnsi="Times New Roman" w:cs="Times New Roman"/>
        </w:rPr>
        <w:t>use the adjacent two slices as the supervision. Under certain assumptions, the unsupervised problem is equivalent to having the ground truth as the supervision</w:t>
      </w:r>
      <w:r>
        <w:rPr>
          <w:rFonts w:ascii="Times New Roman" w:eastAsia="仿宋" w:hAnsi="Times New Roman" w:cs="Times New Roman"/>
        </w:rPr>
        <w:t>.</w:t>
      </w:r>
    </w:p>
    <w:p w14:paraId="5C570F6B" w14:textId="0ED56763" w:rsidR="00633C32" w:rsidRDefault="00633C32" w:rsidP="00B46A17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8E6358D" wp14:editId="53C1DFB7">
            <wp:extent cx="4093779" cy="334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253" cy="33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B1F322" wp14:editId="6A60637B">
            <wp:extent cx="5274310" cy="147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E80" w14:textId="18A7A2A3" w:rsidR="00633C32" w:rsidRDefault="00AB3C1C" w:rsidP="00AB3C1C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 w:rsidRPr="00AB3C1C">
        <w:rPr>
          <w:rFonts w:ascii="Times New Roman" w:eastAsia="仿宋" w:hAnsi="Times New Roman" w:cs="Times New Roman"/>
        </w:rPr>
        <w:t>Low-dose CT reconstruction by self-supervised</w:t>
      </w:r>
      <w:r w:rsidRPr="00AB3C1C">
        <w:rPr>
          <w:rFonts w:ascii="Times New Roman" w:eastAsia="仿宋" w:hAnsi="Times New Roman" w:cs="Times New Roman"/>
        </w:rPr>
        <w:t xml:space="preserve"> </w:t>
      </w:r>
      <w:r w:rsidRPr="00AB3C1C">
        <w:rPr>
          <w:rFonts w:ascii="Times New Roman" w:eastAsia="仿宋" w:hAnsi="Times New Roman" w:cs="Times New Roman"/>
        </w:rPr>
        <w:t>learning in the projection domain</w:t>
      </w:r>
    </w:p>
    <w:p w14:paraId="72170135" w14:textId="3739D945" w:rsidR="00AB3C1C" w:rsidRDefault="00AB3C1C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hyperlink r:id="rId11" w:history="1">
        <w:r w:rsidRPr="004C2BB1">
          <w:rPr>
            <w:rStyle w:val="a4"/>
            <w:rFonts w:ascii="Times New Roman" w:eastAsia="仿宋" w:hAnsi="Times New Roman" w:cs="Times New Roman"/>
          </w:rPr>
          <w:t>https://arxiv.org/pdf/2203.06824.pdf</w:t>
        </w:r>
      </w:hyperlink>
    </w:p>
    <w:p w14:paraId="3E5D7DD2" w14:textId="2EED9C8C" w:rsidR="00AB3C1C" w:rsidRDefault="00AB3C1C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和上一篇方法类似，只是在投影域做</w:t>
      </w:r>
    </w:p>
    <w:p w14:paraId="6C9B74C9" w14:textId="5D75C0F6" w:rsidR="00AB3C1C" w:rsidRDefault="00F73C91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lastRenderedPageBreak/>
        <w:t>应该是要投</w:t>
      </w:r>
      <w:r>
        <w:rPr>
          <w:rFonts w:ascii="Times New Roman" w:eastAsia="仿宋" w:hAnsi="Times New Roman" w:cs="Times New Roman" w:hint="eastAsia"/>
        </w:rPr>
        <w:t>MICCAI</w:t>
      </w:r>
      <w:r>
        <w:rPr>
          <w:rFonts w:ascii="Times New Roman" w:eastAsia="仿宋" w:hAnsi="Times New Roman" w:cs="Times New Roman"/>
        </w:rPr>
        <w:t>2022</w:t>
      </w:r>
      <w:r>
        <w:rPr>
          <w:rFonts w:ascii="Times New Roman" w:eastAsia="仿宋" w:hAnsi="Times New Roman" w:cs="Times New Roman" w:hint="eastAsia"/>
        </w:rPr>
        <w:t>的</w:t>
      </w:r>
    </w:p>
    <w:p w14:paraId="097886CC" w14:textId="7287605E" w:rsidR="00F73C91" w:rsidRDefault="00F73C91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67737CD9" wp14:editId="7746CF30">
            <wp:extent cx="3390919" cy="25458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713" cy="25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0C5" w14:textId="496B53FC" w:rsidR="00F73C91" w:rsidRDefault="00F73C91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4A43ADB9" wp14:editId="51E5E642">
            <wp:extent cx="3643403" cy="1994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043" cy="19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7A6" w14:textId="337ABDF1" w:rsidR="00D46862" w:rsidRDefault="00D46862" w:rsidP="00AB3C1C">
      <w:pPr>
        <w:pStyle w:val="a3"/>
        <w:ind w:left="360" w:firstLineChars="0" w:firstLine="0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53F89545" wp14:editId="5D5C2816">
            <wp:extent cx="3708065" cy="24071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836" cy="24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F329" w14:textId="77777777" w:rsidR="00D46862" w:rsidRDefault="00D46862" w:rsidP="00D46862">
      <w:pPr>
        <w:ind w:firstLine="360"/>
        <w:rPr>
          <w:rFonts w:ascii="Times New Roman" w:eastAsia="仿宋" w:hAnsi="Times New Roman" w:cs="Times New Roman"/>
        </w:rPr>
      </w:pPr>
      <w:r w:rsidRPr="00D46862">
        <w:rPr>
          <w:rFonts w:ascii="Times New Roman" w:eastAsia="仿宋" w:hAnsi="Times New Roman" w:cs="Times New Roman" w:hint="eastAsia"/>
        </w:rPr>
        <w:t>假设：</w:t>
      </w:r>
    </w:p>
    <w:p w14:paraId="423583BD" w14:textId="1A0BC5D3" w:rsidR="00D46862" w:rsidRDefault="00D46862" w:rsidP="00D46862">
      <w:pPr>
        <w:ind w:firstLineChars="200" w:firstLine="420"/>
        <w:rPr>
          <w:rFonts w:ascii="Times New Roman" w:eastAsia="仿宋" w:hAnsi="Times New Roman" w:cs="Times New Roman"/>
        </w:rPr>
      </w:pPr>
      <w:r w:rsidRPr="00D46862">
        <w:rPr>
          <w:rFonts w:ascii="Times New Roman" w:eastAsia="仿宋" w:hAnsi="Times New Roman" w:cs="Times New Roman"/>
        </w:rPr>
        <w:t>(a) the differences</w:t>
      </w:r>
      <w:r>
        <w:rPr>
          <w:rFonts w:ascii="Times New Roman" w:eastAsia="仿宋" w:hAnsi="Times New Roman" w:cs="Times New Roman"/>
        </w:rPr>
        <w:t xml:space="preserve"> </w:t>
      </w:r>
      <w:r w:rsidRPr="00D46862">
        <w:rPr>
          <w:rFonts w:ascii="Times New Roman" w:eastAsia="仿宋" w:hAnsi="Times New Roman" w:cs="Times New Roman"/>
        </w:rPr>
        <w:t>in projection data of adjacent angles are minor;</w:t>
      </w:r>
    </w:p>
    <w:p w14:paraId="06D59A40" w14:textId="2F6D5EFC" w:rsidR="00D46862" w:rsidRPr="00AB3C1C" w:rsidRDefault="00D46862" w:rsidP="00D46862">
      <w:pPr>
        <w:ind w:left="420"/>
        <w:rPr>
          <w:rFonts w:ascii="Times New Roman" w:eastAsia="仿宋" w:hAnsi="Times New Roman" w:cs="Times New Roman" w:hint="eastAsia"/>
        </w:rPr>
      </w:pPr>
      <w:r w:rsidRPr="00D46862">
        <w:rPr>
          <w:rFonts w:ascii="Times New Roman" w:eastAsia="仿宋" w:hAnsi="Times New Roman" w:cs="Times New Roman"/>
        </w:rPr>
        <w:t>(b) the noise in projection</w:t>
      </w:r>
      <w:r>
        <w:rPr>
          <w:rFonts w:ascii="Times New Roman" w:eastAsia="仿宋" w:hAnsi="Times New Roman" w:cs="Times New Roman"/>
        </w:rPr>
        <w:t xml:space="preserve"> </w:t>
      </w:r>
      <w:r w:rsidRPr="00D46862">
        <w:rPr>
          <w:rFonts w:ascii="Times New Roman" w:eastAsia="仿宋" w:hAnsi="Times New Roman" w:cs="Times New Roman"/>
        </w:rPr>
        <w:t>data of distinct projection angles is independent of each other and zero mean.</w:t>
      </w:r>
    </w:p>
    <w:sectPr w:rsidR="00D46862" w:rsidRPr="00AB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B0F6" w14:textId="77777777" w:rsidR="00202724" w:rsidRDefault="00202724" w:rsidP="00202724">
      <w:r>
        <w:separator/>
      </w:r>
    </w:p>
  </w:endnote>
  <w:endnote w:type="continuationSeparator" w:id="0">
    <w:p w14:paraId="7FCAD5AD" w14:textId="77777777" w:rsidR="00202724" w:rsidRDefault="00202724" w:rsidP="0020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83CC" w14:textId="77777777" w:rsidR="00202724" w:rsidRDefault="00202724" w:rsidP="00202724">
      <w:r>
        <w:separator/>
      </w:r>
    </w:p>
  </w:footnote>
  <w:footnote w:type="continuationSeparator" w:id="0">
    <w:p w14:paraId="1D7D108B" w14:textId="77777777" w:rsidR="00202724" w:rsidRDefault="00202724" w:rsidP="0020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D49"/>
    <w:multiLevelType w:val="hybridMultilevel"/>
    <w:tmpl w:val="A8E4E510"/>
    <w:lvl w:ilvl="0" w:tplc="A254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7"/>
    <w:rsid w:val="000711F5"/>
    <w:rsid w:val="0007720E"/>
    <w:rsid w:val="000916A4"/>
    <w:rsid w:val="000C1EF5"/>
    <w:rsid w:val="000E44AF"/>
    <w:rsid w:val="000F632C"/>
    <w:rsid w:val="001077BD"/>
    <w:rsid w:val="001206C4"/>
    <w:rsid w:val="0012483C"/>
    <w:rsid w:val="00131202"/>
    <w:rsid w:val="001512FF"/>
    <w:rsid w:val="00173700"/>
    <w:rsid w:val="001910AC"/>
    <w:rsid w:val="001B69B9"/>
    <w:rsid w:val="001F514E"/>
    <w:rsid w:val="00202724"/>
    <w:rsid w:val="00211A46"/>
    <w:rsid w:val="00243970"/>
    <w:rsid w:val="00255E1C"/>
    <w:rsid w:val="002775DA"/>
    <w:rsid w:val="00297151"/>
    <w:rsid w:val="002F146E"/>
    <w:rsid w:val="00326451"/>
    <w:rsid w:val="00353A6C"/>
    <w:rsid w:val="00354E9F"/>
    <w:rsid w:val="0038088B"/>
    <w:rsid w:val="00383919"/>
    <w:rsid w:val="003A0553"/>
    <w:rsid w:val="003B6AE3"/>
    <w:rsid w:val="003C71FD"/>
    <w:rsid w:val="0040291F"/>
    <w:rsid w:val="00450C95"/>
    <w:rsid w:val="0045365D"/>
    <w:rsid w:val="004807E9"/>
    <w:rsid w:val="0048278F"/>
    <w:rsid w:val="0048379A"/>
    <w:rsid w:val="004967A6"/>
    <w:rsid w:val="004A6972"/>
    <w:rsid w:val="004D1FE5"/>
    <w:rsid w:val="00517FE3"/>
    <w:rsid w:val="00521E7A"/>
    <w:rsid w:val="00544F55"/>
    <w:rsid w:val="00571503"/>
    <w:rsid w:val="005A7489"/>
    <w:rsid w:val="005C772B"/>
    <w:rsid w:val="006222D3"/>
    <w:rsid w:val="00633C32"/>
    <w:rsid w:val="0066053F"/>
    <w:rsid w:val="006C1067"/>
    <w:rsid w:val="006C3AFF"/>
    <w:rsid w:val="006C5E9A"/>
    <w:rsid w:val="00734409"/>
    <w:rsid w:val="00734BB3"/>
    <w:rsid w:val="00741865"/>
    <w:rsid w:val="0074560D"/>
    <w:rsid w:val="00767F21"/>
    <w:rsid w:val="007851F2"/>
    <w:rsid w:val="00797A24"/>
    <w:rsid w:val="007A732C"/>
    <w:rsid w:val="007B222C"/>
    <w:rsid w:val="008B42D0"/>
    <w:rsid w:val="008D1970"/>
    <w:rsid w:val="008F5525"/>
    <w:rsid w:val="009554C8"/>
    <w:rsid w:val="00965BA5"/>
    <w:rsid w:val="0096731E"/>
    <w:rsid w:val="009A47CF"/>
    <w:rsid w:val="009E3519"/>
    <w:rsid w:val="009F49E1"/>
    <w:rsid w:val="00A02B37"/>
    <w:rsid w:val="00A34A9D"/>
    <w:rsid w:val="00A46F16"/>
    <w:rsid w:val="00A50830"/>
    <w:rsid w:val="00AB3C1C"/>
    <w:rsid w:val="00AD2614"/>
    <w:rsid w:val="00AD6FF0"/>
    <w:rsid w:val="00B03375"/>
    <w:rsid w:val="00B055F0"/>
    <w:rsid w:val="00B46A17"/>
    <w:rsid w:val="00BB5227"/>
    <w:rsid w:val="00BF46B9"/>
    <w:rsid w:val="00C05A09"/>
    <w:rsid w:val="00C15C24"/>
    <w:rsid w:val="00C17255"/>
    <w:rsid w:val="00C424BD"/>
    <w:rsid w:val="00C54B3F"/>
    <w:rsid w:val="00C54FF6"/>
    <w:rsid w:val="00CB5EF6"/>
    <w:rsid w:val="00D46862"/>
    <w:rsid w:val="00D46DE8"/>
    <w:rsid w:val="00D51E40"/>
    <w:rsid w:val="00DA0926"/>
    <w:rsid w:val="00DA75CF"/>
    <w:rsid w:val="00DE4C50"/>
    <w:rsid w:val="00DF478D"/>
    <w:rsid w:val="00E45C1C"/>
    <w:rsid w:val="00E6506D"/>
    <w:rsid w:val="00E901FE"/>
    <w:rsid w:val="00EA530F"/>
    <w:rsid w:val="00EC4D9B"/>
    <w:rsid w:val="00EE60DB"/>
    <w:rsid w:val="00EF2143"/>
    <w:rsid w:val="00F36794"/>
    <w:rsid w:val="00F73C91"/>
    <w:rsid w:val="00FA6751"/>
    <w:rsid w:val="00FD12B7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1C27B"/>
  <w15:chartTrackingRefBased/>
  <w15:docId w15:val="{42673A0D-B2F1-46DE-A2BC-38E10BE9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A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6A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6A1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2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apm.onlinelibrary.wiley.com/doi/epdf/10.1002/mp.15119?saml_referr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203.0682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518</Characters>
  <Application>Microsoft Office Word</Application>
  <DocSecurity>0</DocSecurity>
  <Lines>27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 1988</dc:creator>
  <cp:keywords/>
  <dc:description/>
  <cp:lastModifiedBy>zjk 1988</cp:lastModifiedBy>
  <cp:revision>2</cp:revision>
  <dcterms:created xsi:type="dcterms:W3CDTF">2022-03-22T08:41:00Z</dcterms:created>
  <dcterms:modified xsi:type="dcterms:W3CDTF">2022-03-22T08:41:00Z</dcterms:modified>
</cp:coreProperties>
</file>