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F8" w:rsidRPr="007A6118" w:rsidRDefault="00B541F8" w:rsidP="00B541F8">
      <w:pPr>
        <w:rPr>
          <w:rFonts w:ascii="微软雅黑" w:eastAsia="微软雅黑" w:hAnsi="微软雅黑"/>
          <w:b/>
          <w:sz w:val="28"/>
        </w:rPr>
      </w:pPr>
      <w:r w:rsidRPr="007A6118">
        <w:rPr>
          <w:rFonts w:ascii="微软雅黑" w:eastAsia="微软雅黑" w:hAnsi="微软雅黑" w:hint="eastAsia"/>
          <w:b/>
          <w:sz w:val="28"/>
        </w:rPr>
        <w:t>首次接待量</w:t>
      </w:r>
      <w:r>
        <w:rPr>
          <w:rFonts w:ascii="微软雅黑" w:eastAsia="微软雅黑" w:hAnsi="微软雅黑" w:hint="eastAsia"/>
          <w:b/>
          <w:sz w:val="28"/>
        </w:rPr>
        <w:t>=所有首次进店接待客户数</w:t>
      </w:r>
    </w:p>
    <w:p w:rsidR="00B541F8" w:rsidRPr="009801FE" w:rsidRDefault="00B541F8" w:rsidP="00B541F8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客户有效</w:t>
      </w:r>
      <w:r w:rsidRPr="007A6118">
        <w:rPr>
          <w:rFonts w:ascii="微软雅黑" w:eastAsia="微软雅黑" w:hAnsi="微软雅黑" w:hint="eastAsia"/>
          <w:b/>
          <w:sz w:val="28"/>
        </w:rPr>
        <w:t>率</w:t>
      </w:r>
      <w:r>
        <w:rPr>
          <w:rFonts w:ascii="微软雅黑" w:eastAsia="微软雅黑" w:hAnsi="微软雅黑" w:hint="eastAsia"/>
          <w:b/>
          <w:sz w:val="28"/>
        </w:rPr>
        <w:t>=首次进店有效客户数/首次接待量</w:t>
      </w:r>
    </w:p>
    <w:p w:rsidR="00B541F8" w:rsidRPr="007A6118" w:rsidRDefault="00B541F8" w:rsidP="00B541F8">
      <w:pPr>
        <w:rPr>
          <w:rFonts w:ascii="微软雅黑" w:eastAsia="微软雅黑" w:hAnsi="微软雅黑"/>
          <w:b/>
          <w:sz w:val="28"/>
        </w:rPr>
      </w:pPr>
      <w:r w:rsidRPr="007A6118">
        <w:rPr>
          <w:rFonts w:ascii="微软雅黑" w:eastAsia="微软雅黑" w:hAnsi="微软雅黑" w:hint="eastAsia"/>
          <w:b/>
          <w:sz w:val="28"/>
        </w:rPr>
        <w:t>试乘试驾率</w:t>
      </w:r>
      <w:r>
        <w:rPr>
          <w:rFonts w:ascii="微软雅黑" w:eastAsia="微软雅黑" w:hAnsi="微软雅黑" w:hint="eastAsia"/>
          <w:b/>
          <w:sz w:val="28"/>
        </w:rPr>
        <w:t>=试乘试驾客户数/进店有效客户数（首次进店+二次进店）</w:t>
      </w:r>
    </w:p>
    <w:p w:rsidR="00B541F8" w:rsidRPr="00F20FDF" w:rsidRDefault="00B541F8" w:rsidP="00B541F8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邀约</w:t>
      </w:r>
      <w:proofErr w:type="gramStart"/>
      <w:r w:rsidRPr="007A6118">
        <w:rPr>
          <w:rFonts w:ascii="微软雅黑" w:eastAsia="微软雅黑" w:hAnsi="微软雅黑" w:hint="eastAsia"/>
          <w:b/>
          <w:sz w:val="28"/>
        </w:rPr>
        <w:t>到店占比</w:t>
      </w:r>
      <w:proofErr w:type="gramEnd"/>
      <w:r>
        <w:rPr>
          <w:rFonts w:ascii="微软雅黑" w:eastAsia="微软雅黑" w:hAnsi="微软雅黑" w:hint="eastAsia"/>
          <w:b/>
          <w:sz w:val="28"/>
        </w:rPr>
        <w:t>=邀约进店量/进店有效客户数（首次进店+二次进店）</w:t>
      </w:r>
    </w:p>
    <w:p w:rsidR="00B541F8" w:rsidRPr="007A6118" w:rsidRDefault="00B541F8" w:rsidP="00B541F8">
      <w:pPr>
        <w:rPr>
          <w:rFonts w:ascii="微软雅黑" w:eastAsia="微软雅黑" w:hAnsi="微软雅黑"/>
          <w:b/>
          <w:sz w:val="28"/>
        </w:rPr>
      </w:pPr>
      <w:r w:rsidRPr="007A6118">
        <w:rPr>
          <w:rFonts w:ascii="微软雅黑" w:eastAsia="微软雅黑" w:hAnsi="微软雅黑" w:hint="eastAsia"/>
          <w:b/>
          <w:sz w:val="28"/>
        </w:rPr>
        <w:t>首次到店转化率</w:t>
      </w:r>
      <w:r>
        <w:rPr>
          <w:rFonts w:ascii="微软雅黑" w:eastAsia="微软雅黑" w:hAnsi="微软雅黑" w:hint="eastAsia"/>
          <w:b/>
          <w:sz w:val="28"/>
        </w:rPr>
        <w:t>=首次进店</w:t>
      </w:r>
      <w:proofErr w:type="gramStart"/>
      <w:r>
        <w:rPr>
          <w:rFonts w:ascii="微软雅黑" w:eastAsia="微软雅黑" w:hAnsi="微软雅黑" w:hint="eastAsia"/>
          <w:b/>
          <w:sz w:val="28"/>
        </w:rPr>
        <w:t>订交数</w:t>
      </w:r>
      <w:proofErr w:type="gramEnd"/>
      <w:r>
        <w:rPr>
          <w:rFonts w:ascii="微软雅黑" w:eastAsia="微软雅黑" w:hAnsi="微软雅黑" w:hint="eastAsia"/>
          <w:b/>
          <w:sz w:val="28"/>
        </w:rPr>
        <w:t>/</w:t>
      </w:r>
      <w:r>
        <w:rPr>
          <w:rFonts w:ascii="微软雅黑" w:eastAsia="微软雅黑" w:hAnsi="微软雅黑"/>
          <w:b/>
          <w:sz w:val="28"/>
        </w:rPr>
        <w:t>首次进店有效客户数</w:t>
      </w:r>
    </w:p>
    <w:p w:rsidR="00B541F8" w:rsidRDefault="00B541F8" w:rsidP="00B541F8">
      <w:pPr>
        <w:rPr>
          <w:rFonts w:ascii="微软雅黑" w:eastAsia="微软雅黑" w:hAnsi="微软雅黑"/>
          <w:b/>
          <w:sz w:val="28"/>
        </w:rPr>
      </w:pPr>
      <w:r w:rsidRPr="007A6118">
        <w:rPr>
          <w:rFonts w:ascii="微软雅黑" w:eastAsia="微软雅黑" w:hAnsi="微软雅黑" w:hint="eastAsia"/>
          <w:b/>
          <w:sz w:val="28"/>
        </w:rPr>
        <w:t>二次到店转化率</w:t>
      </w:r>
      <w:r>
        <w:rPr>
          <w:rFonts w:ascii="微软雅黑" w:eastAsia="微软雅黑" w:hAnsi="微软雅黑" w:hint="eastAsia"/>
          <w:b/>
          <w:sz w:val="28"/>
        </w:rPr>
        <w:t>=二次进店</w:t>
      </w:r>
      <w:proofErr w:type="gramStart"/>
      <w:r>
        <w:rPr>
          <w:rFonts w:ascii="微软雅黑" w:eastAsia="微软雅黑" w:hAnsi="微软雅黑" w:hint="eastAsia"/>
          <w:b/>
          <w:sz w:val="28"/>
        </w:rPr>
        <w:t>订交数</w:t>
      </w:r>
      <w:proofErr w:type="gramEnd"/>
      <w:r>
        <w:rPr>
          <w:rFonts w:ascii="微软雅黑" w:eastAsia="微软雅黑" w:hAnsi="微软雅黑" w:hint="eastAsia"/>
          <w:b/>
          <w:sz w:val="28"/>
        </w:rPr>
        <w:t>/</w:t>
      </w:r>
      <w:r>
        <w:rPr>
          <w:rFonts w:ascii="微软雅黑" w:eastAsia="微软雅黑" w:hAnsi="微软雅黑"/>
          <w:b/>
          <w:sz w:val="28"/>
        </w:rPr>
        <w:t>二次进店有效客户数</w:t>
      </w:r>
    </w:p>
    <w:p w:rsidR="00B541F8" w:rsidRPr="001F3030" w:rsidRDefault="00B541F8" w:rsidP="00B541F8">
      <w:pPr>
        <w:rPr>
          <w:rFonts w:ascii="微软雅黑" w:eastAsia="微软雅黑" w:hAnsi="微软雅黑"/>
          <w:b/>
          <w:color w:val="FF0000"/>
          <w:sz w:val="28"/>
        </w:rPr>
      </w:pPr>
      <w:r w:rsidRPr="00E4567B">
        <w:rPr>
          <w:rFonts w:ascii="微软雅黑" w:eastAsia="微软雅黑" w:hAnsi="微软雅黑" w:hint="eastAsia"/>
          <w:b/>
          <w:color w:val="FF0000"/>
          <w:sz w:val="28"/>
        </w:rPr>
        <w:t>（</w:t>
      </w:r>
      <w:r>
        <w:rPr>
          <w:rFonts w:ascii="微软雅黑" w:eastAsia="微软雅黑" w:hAnsi="微软雅黑" w:hint="eastAsia"/>
          <w:b/>
          <w:color w:val="FF0000"/>
          <w:sz w:val="28"/>
        </w:rPr>
        <w:t>以月为单位，</w:t>
      </w:r>
      <w:r w:rsidRPr="00E4567B">
        <w:rPr>
          <w:rFonts w:ascii="微软雅黑" w:eastAsia="微软雅黑" w:hAnsi="微软雅黑" w:hint="eastAsia"/>
          <w:b/>
          <w:color w:val="FF0000"/>
          <w:sz w:val="28"/>
        </w:rPr>
        <w:t>二次进店包含，二次进店和多次进店）</w:t>
      </w:r>
      <w:r w:rsidR="00C33CF8">
        <w:rPr>
          <w:rFonts w:ascii="微软雅黑" w:eastAsia="微软雅黑" w:hAnsi="微软雅黑" w:hint="eastAsia"/>
          <w:b/>
          <w:color w:val="FF0000"/>
          <w:sz w:val="28"/>
        </w:rPr>
        <w:t xml:space="preserve"> </w:t>
      </w:r>
    </w:p>
    <w:p w:rsidR="00B541F8" w:rsidRPr="00517E5E" w:rsidRDefault="00B541F8" w:rsidP="00B541F8">
      <w:pPr>
        <w:rPr>
          <w:rFonts w:ascii="微软雅黑" w:eastAsia="微软雅黑" w:hAnsi="微软雅黑"/>
          <w:b/>
          <w:sz w:val="24"/>
          <w:szCs w:val="24"/>
        </w:rPr>
      </w:pPr>
      <w:r w:rsidRPr="00517E5E">
        <w:rPr>
          <w:rFonts w:ascii="微软雅黑" w:eastAsia="微软雅黑" w:hAnsi="微软雅黑" w:hint="eastAsia"/>
          <w:b/>
          <w:sz w:val="24"/>
          <w:szCs w:val="24"/>
        </w:rPr>
        <w:t>新增线索量=当月DCC获取的所有线索数量——获取</w:t>
      </w:r>
      <w:proofErr w:type="gramStart"/>
      <w:r w:rsidRPr="00517E5E">
        <w:rPr>
          <w:rFonts w:ascii="微软雅黑" w:eastAsia="微软雅黑" w:hAnsi="微软雅黑" w:hint="eastAsia"/>
          <w:b/>
          <w:sz w:val="24"/>
          <w:szCs w:val="24"/>
        </w:rPr>
        <w:t>潜客资源</w:t>
      </w:r>
      <w:proofErr w:type="gramEnd"/>
      <w:r w:rsidRPr="00517E5E">
        <w:rPr>
          <w:rFonts w:ascii="微软雅黑" w:eastAsia="微软雅黑" w:hAnsi="微软雅黑" w:hint="eastAsia"/>
          <w:b/>
          <w:sz w:val="24"/>
          <w:szCs w:val="24"/>
        </w:rPr>
        <w:t>能力</w:t>
      </w:r>
    </w:p>
    <w:p w:rsidR="00B541F8" w:rsidRPr="00517E5E" w:rsidRDefault="00B541F8" w:rsidP="00B541F8">
      <w:pPr>
        <w:tabs>
          <w:tab w:val="left" w:pos="2210"/>
        </w:tabs>
        <w:rPr>
          <w:rFonts w:ascii="微软雅黑" w:eastAsia="微软雅黑" w:hAnsi="微软雅黑"/>
          <w:b/>
          <w:sz w:val="24"/>
          <w:szCs w:val="24"/>
        </w:rPr>
      </w:pPr>
      <w:r w:rsidRPr="00517E5E">
        <w:rPr>
          <w:rFonts w:ascii="微软雅黑" w:eastAsia="微软雅黑" w:hAnsi="微软雅黑" w:hint="eastAsia"/>
          <w:b/>
          <w:sz w:val="24"/>
          <w:szCs w:val="24"/>
        </w:rPr>
        <w:t>首次跟进率=24</w:t>
      </w:r>
      <w:r>
        <w:rPr>
          <w:rFonts w:ascii="微软雅黑" w:eastAsia="微软雅黑" w:hAnsi="微软雅黑" w:hint="eastAsia"/>
          <w:b/>
          <w:sz w:val="24"/>
          <w:szCs w:val="24"/>
        </w:rPr>
        <w:t>小时内首次电话跟进量</w:t>
      </w:r>
      <w:r w:rsidRPr="00517E5E">
        <w:rPr>
          <w:rFonts w:ascii="微软雅黑" w:eastAsia="微软雅黑" w:hAnsi="微软雅黑" w:hint="eastAsia"/>
          <w:b/>
          <w:sz w:val="24"/>
          <w:szCs w:val="24"/>
        </w:rPr>
        <w:t>/当月新增线索量——</w:t>
      </w:r>
      <w:r>
        <w:rPr>
          <w:rFonts w:ascii="微软雅黑" w:eastAsia="微软雅黑" w:hAnsi="微软雅黑" w:hint="eastAsia"/>
          <w:b/>
          <w:sz w:val="24"/>
          <w:szCs w:val="24"/>
        </w:rPr>
        <w:t>线索跟进及时</w:t>
      </w:r>
      <w:r w:rsidRPr="00517E5E">
        <w:rPr>
          <w:rFonts w:ascii="微软雅黑" w:eastAsia="微软雅黑" w:hAnsi="微软雅黑"/>
          <w:b/>
          <w:sz w:val="24"/>
          <w:szCs w:val="24"/>
        </w:rPr>
        <w:tab/>
      </w:r>
    </w:p>
    <w:p w:rsidR="00B541F8" w:rsidRPr="00517E5E" w:rsidRDefault="00B541F8" w:rsidP="00B541F8">
      <w:pPr>
        <w:rPr>
          <w:rFonts w:ascii="微软雅黑" w:eastAsia="微软雅黑" w:hAnsi="微软雅黑"/>
          <w:b/>
          <w:sz w:val="24"/>
          <w:szCs w:val="24"/>
        </w:rPr>
      </w:pPr>
      <w:r w:rsidRPr="00517E5E">
        <w:rPr>
          <w:rFonts w:ascii="微软雅黑" w:eastAsia="微软雅黑" w:hAnsi="微软雅黑" w:hint="eastAsia"/>
          <w:b/>
          <w:sz w:val="24"/>
          <w:szCs w:val="24"/>
        </w:rPr>
        <w:t>有效潜客量=</w:t>
      </w:r>
      <w:r>
        <w:rPr>
          <w:rFonts w:ascii="微软雅黑" w:eastAsia="微软雅黑" w:hAnsi="微软雅黑" w:hint="eastAsia"/>
          <w:b/>
          <w:sz w:val="24"/>
          <w:szCs w:val="24"/>
        </w:rPr>
        <w:t>当月新增线索首次跟进后有效线索量——线索资源利用率</w:t>
      </w:r>
    </w:p>
    <w:p w:rsidR="00B541F8" w:rsidRPr="00517E5E" w:rsidRDefault="00B541F8" w:rsidP="00B541F8">
      <w:pPr>
        <w:rPr>
          <w:rFonts w:ascii="微软雅黑" w:eastAsia="微软雅黑" w:hAnsi="微软雅黑"/>
          <w:b/>
          <w:sz w:val="24"/>
          <w:szCs w:val="24"/>
        </w:rPr>
      </w:pPr>
      <w:r w:rsidRPr="00517E5E">
        <w:rPr>
          <w:rFonts w:ascii="微软雅黑" w:eastAsia="微软雅黑" w:hAnsi="微软雅黑" w:hint="eastAsia"/>
          <w:b/>
          <w:sz w:val="24"/>
          <w:szCs w:val="24"/>
        </w:rPr>
        <w:t>首次</w:t>
      </w:r>
      <w:proofErr w:type="gramStart"/>
      <w:r w:rsidRPr="00517E5E">
        <w:rPr>
          <w:rFonts w:ascii="微软雅黑" w:eastAsia="微软雅黑" w:hAnsi="微软雅黑" w:hint="eastAsia"/>
          <w:b/>
          <w:sz w:val="24"/>
          <w:szCs w:val="24"/>
        </w:rPr>
        <w:t>到店率</w:t>
      </w:r>
      <w:proofErr w:type="gramEnd"/>
      <w:r w:rsidRPr="00517E5E">
        <w:rPr>
          <w:rFonts w:ascii="微软雅黑" w:eastAsia="微软雅黑" w:hAnsi="微软雅黑" w:hint="eastAsia"/>
          <w:b/>
          <w:sz w:val="24"/>
          <w:szCs w:val="24"/>
        </w:rPr>
        <w:t>=</w:t>
      </w:r>
      <w:r>
        <w:rPr>
          <w:rFonts w:ascii="微软雅黑" w:eastAsia="微软雅黑" w:hAnsi="微软雅黑" w:hint="eastAsia"/>
          <w:b/>
          <w:sz w:val="24"/>
          <w:szCs w:val="24"/>
        </w:rPr>
        <w:t>当月首次进店量/当月有效潜客量——电话邀约能力</w:t>
      </w:r>
    </w:p>
    <w:p w:rsidR="00B541F8" w:rsidRPr="00517E5E" w:rsidRDefault="00B541F8" w:rsidP="00B541F8">
      <w:pPr>
        <w:rPr>
          <w:rFonts w:ascii="微软雅黑" w:eastAsia="微软雅黑" w:hAnsi="微软雅黑"/>
          <w:b/>
          <w:sz w:val="24"/>
          <w:szCs w:val="24"/>
        </w:rPr>
      </w:pPr>
      <w:r w:rsidRPr="00517E5E">
        <w:rPr>
          <w:rFonts w:ascii="微软雅黑" w:eastAsia="微软雅黑" w:hAnsi="微软雅黑" w:hint="eastAsia"/>
          <w:b/>
          <w:sz w:val="24"/>
          <w:szCs w:val="24"/>
        </w:rPr>
        <w:t>首次到店转化率=</w:t>
      </w:r>
      <w:r>
        <w:rPr>
          <w:rFonts w:ascii="微软雅黑" w:eastAsia="微软雅黑" w:hAnsi="微软雅黑" w:hint="eastAsia"/>
          <w:b/>
          <w:sz w:val="24"/>
          <w:szCs w:val="24"/>
        </w:rPr>
        <w:t>当月新增线索订单/当月有效潜客量——线索转化能力</w:t>
      </w:r>
    </w:p>
    <w:p w:rsidR="00B541F8" w:rsidRPr="001F3030" w:rsidRDefault="00B541F8" w:rsidP="00B541F8">
      <w:pPr>
        <w:rPr>
          <w:rFonts w:ascii="微软雅黑" w:eastAsia="微软雅黑" w:hAnsi="微软雅黑"/>
          <w:b/>
          <w:sz w:val="24"/>
          <w:szCs w:val="24"/>
        </w:rPr>
      </w:pPr>
      <w:r w:rsidRPr="00517E5E">
        <w:rPr>
          <w:rFonts w:ascii="微软雅黑" w:eastAsia="微软雅黑" w:hAnsi="微软雅黑" w:hint="eastAsia"/>
          <w:b/>
          <w:sz w:val="24"/>
          <w:szCs w:val="24"/>
        </w:rPr>
        <w:t>二次到店转化率=</w:t>
      </w:r>
      <w:r>
        <w:rPr>
          <w:rFonts w:ascii="微软雅黑" w:eastAsia="微软雅黑" w:hAnsi="微软雅黑" w:hint="eastAsia"/>
          <w:b/>
          <w:sz w:val="24"/>
          <w:szCs w:val="24"/>
        </w:rPr>
        <w:t>二次进店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订交数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/二次进店有效客户数</w:t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成交率=当月新增订单/当月进店有效客户数</w:t>
      </w:r>
      <w:r>
        <w:rPr>
          <w:rFonts w:ascii="微软雅黑" w:eastAsia="微软雅黑" w:hAnsi="微软雅黑"/>
          <w:b/>
          <w:sz w:val="28"/>
        </w:rPr>
        <w:tab/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C33CF8" w:rsidRDefault="00C33C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C33CF8" w:rsidRDefault="00C33C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C33CF8" w:rsidRDefault="00C33C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C33CF8" w:rsidRDefault="00C33C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</w:p>
    <w:p w:rsidR="00B541F8" w:rsidRPr="00903C5D" w:rsidRDefault="00B541F8" w:rsidP="00B541F8">
      <w:pPr>
        <w:tabs>
          <w:tab w:val="left" w:pos="5961"/>
        </w:tabs>
        <w:jc w:val="center"/>
        <w:rPr>
          <w:rFonts w:ascii="微软雅黑" w:eastAsia="微软雅黑" w:hAnsi="微软雅黑"/>
          <w:b/>
          <w:color w:val="FF0000"/>
          <w:sz w:val="28"/>
          <w:u w:val="single"/>
        </w:rPr>
      </w:pPr>
      <w:r w:rsidRPr="00903C5D">
        <w:rPr>
          <w:rFonts w:ascii="微软雅黑" w:eastAsia="微软雅黑" w:hAnsi="微软雅黑" w:hint="eastAsia"/>
          <w:b/>
          <w:color w:val="FF0000"/>
          <w:sz w:val="28"/>
          <w:u w:val="single"/>
        </w:rPr>
        <w:lastRenderedPageBreak/>
        <w:t>展厅</w:t>
      </w:r>
    </w:p>
    <w:p w:rsidR="00B541F8" w:rsidRPr="004833DF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4"/>
          <w:szCs w:val="24"/>
        </w:rPr>
      </w:pPr>
      <w:r w:rsidRPr="009B4A2A">
        <w:rPr>
          <w:rFonts w:ascii="微软雅黑" w:eastAsia="微软雅黑" w:hAnsi="微软雅黑" w:hint="eastAsia"/>
          <w:b/>
          <w:sz w:val="28"/>
          <w:szCs w:val="24"/>
        </w:rPr>
        <w:t>01新增客户数低于均值15%：销售顾问接待数量偏少</w:t>
      </w:r>
    </w:p>
    <w:p w:rsidR="00B541F8" w:rsidRPr="004833DF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 w:rsidRPr="004833DF">
        <w:rPr>
          <w:rFonts w:ascii="微软雅黑" w:eastAsia="微软雅黑" w:hAnsi="微软雅黑" w:hint="eastAsia"/>
          <w:b/>
          <w:color w:val="FF0000"/>
          <w:sz w:val="24"/>
        </w:rPr>
        <w:t>原因分析：</w:t>
      </w:r>
      <w:r>
        <w:rPr>
          <w:rFonts w:ascii="微软雅黑" w:eastAsia="微软雅黑" w:hAnsi="微软雅黑" w:hint="eastAsia"/>
          <w:b/>
          <w:color w:val="FF0000"/>
          <w:sz w:val="24"/>
        </w:rPr>
        <w:t>1.</w:t>
      </w:r>
      <w:r w:rsidRPr="004833DF">
        <w:rPr>
          <w:rFonts w:ascii="微软雅黑" w:eastAsia="微软雅黑" w:hAnsi="微软雅黑" w:hint="eastAsia"/>
          <w:b/>
          <w:color w:val="FF0000"/>
          <w:sz w:val="24"/>
        </w:rPr>
        <w:t>留存订单较多、交车占用时间较多</w:t>
      </w:r>
      <w:r>
        <w:rPr>
          <w:rFonts w:ascii="微软雅黑" w:eastAsia="微软雅黑" w:hAnsi="微软雅黑" w:hint="eastAsia"/>
          <w:b/>
          <w:color w:val="FF0000"/>
          <w:sz w:val="24"/>
        </w:rPr>
        <w:t>；2.</w:t>
      </w:r>
      <w:r w:rsidRPr="004833DF">
        <w:rPr>
          <w:rFonts w:ascii="微软雅黑" w:eastAsia="微软雅黑" w:hAnsi="微软雅黑" w:hint="eastAsia"/>
          <w:b/>
          <w:color w:val="FF0000"/>
          <w:sz w:val="24"/>
        </w:rPr>
        <w:t>休假时间较多</w:t>
      </w:r>
      <w:r>
        <w:rPr>
          <w:rFonts w:ascii="微软雅黑" w:eastAsia="微软雅黑" w:hAnsi="微软雅黑" w:hint="eastAsia"/>
          <w:b/>
          <w:color w:val="FF0000"/>
          <w:sz w:val="24"/>
        </w:rPr>
        <w:t>；3.</w:t>
      </w:r>
      <w:r w:rsidRPr="004833DF">
        <w:rPr>
          <w:rFonts w:ascii="微软雅黑" w:eastAsia="微软雅黑" w:hAnsi="微软雅黑" w:hint="eastAsia"/>
          <w:b/>
          <w:color w:val="FF0000"/>
          <w:sz w:val="24"/>
        </w:rPr>
        <w:t>个人比较懒散</w:t>
      </w:r>
    </w:p>
    <w:p w:rsidR="00B541F8" w:rsidRPr="004833DF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改善</w:t>
      </w:r>
      <w:r w:rsidRPr="004833DF">
        <w:rPr>
          <w:rFonts w:ascii="微软雅黑" w:eastAsia="微软雅黑" w:hAnsi="微软雅黑" w:hint="eastAsia"/>
          <w:b/>
          <w:color w:val="FF0000"/>
          <w:sz w:val="24"/>
        </w:rPr>
        <w:t>建议</w:t>
      </w:r>
      <w:r>
        <w:rPr>
          <w:rFonts w:ascii="微软雅黑" w:eastAsia="微软雅黑" w:hAnsi="微软雅黑" w:hint="eastAsia"/>
          <w:b/>
          <w:color w:val="FF0000"/>
          <w:sz w:val="24"/>
        </w:rPr>
        <w:t>：1.</w:t>
      </w:r>
      <w:r w:rsidRPr="004833DF">
        <w:rPr>
          <w:rFonts w:ascii="微软雅黑" w:eastAsia="微软雅黑" w:hAnsi="微软雅黑" w:hint="eastAsia"/>
          <w:b/>
          <w:color w:val="FF0000"/>
          <w:sz w:val="24"/>
        </w:rPr>
        <w:t>安排</w:t>
      </w:r>
      <w:r>
        <w:rPr>
          <w:rFonts w:ascii="微软雅黑" w:eastAsia="微软雅黑" w:hAnsi="微软雅黑" w:hint="eastAsia"/>
          <w:b/>
          <w:color w:val="FF0000"/>
          <w:sz w:val="24"/>
        </w:rPr>
        <w:t>交车</w:t>
      </w:r>
      <w:r w:rsidRPr="004833DF">
        <w:rPr>
          <w:rFonts w:ascii="微软雅黑" w:eastAsia="微软雅黑" w:hAnsi="微软雅黑" w:hint="eastAsia"/>
          <w:b/>
          <w:color w:val="FF0000"/>
          <w:sz w:val="24"/>
        </w:rPr>
        <w:t>时间</w:t>
      </w:r>
      <w:r>
        <w:rPr>
          <w:rFonts w:ascii="微软雅黑" w:eastAsia="微软雅黑" w:hAnsi="微软雅黑" w:hint="eastAsia"/>
          <w:b/>
          <w:color w:val="FF0000"/>
          <w:sz w:val="24"/>
        </w:rPr>
        <w:t>；2.根据客流高峰期调整展厅值班时间</w:t>
      </w:r>
      <w:r w:rsidRPr="004833DF">
        <w:rPr>
          <w:rFonts w:ascii="微软雅黑" w:eastAsia="微软雅黑" w:hAnsi="微软雅黑" w:hint="eastAsia"/>
          <w:b/>
          <w:color w:val="FF0000"/>
          <w:sz w:val="24"/>
        </w:rPr>
        <w:t>，多接待客户。</w:t>
      </w:r>
    </w:p>
    <w:p w:rsidR="00B541F8" w:rsidRPr="009B4A2A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  <w:szCs w:val="24"/>
        </w:rPr>
      </w:pPr>
      <w:r w:rsidRPr="009B4A2A">
        <w:rPr>
          <w:rFonts w:ascii="微软雅黑" w:eastAsia="微软雅黑" w:hAnsi="微软雅黑" w:hint="eastAsia"/>
          <w:b/>
          <w:sz w:val="28"/>
          <w:szCs w:val="24"/>
        </w:rPr>
        <w:t>02新增客户留档率低于均值8%：留档率偏低</w:t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4833DF">
        <w:rPr>
          <w:rFonts w:ascii="微软雅黑" w:eastAsia="微软雅黑" w:hAnsi="微软雅黑" w:hint="eastAsia"/>
          <w:b/>
          <w:color w:val="FF0000"/>
          <w:sz w:val="24"/>
          <w:szCs w:val="24"/>
        </w:rPr>
        <w:t>原因分析：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1.接待非购车客户较多，具体可能表现为客户数高于均值较多，首次接待时长低于均值；2.客户接待能力有待提升，具体可能表现为接待时长偏短；3.个人比较懒散，二次开口率低</w:t>
      </w:r>
    </w:p>
    <w:p w:rsidR="00B541F8" w:rsidRPr="004833DF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改善建议：1.建议增加接待时长，在销售流程中增加留档几率；2.提升多次开口率，通过噱头增加留档几率。</w:t>
      </w:r>
    </w:p>
    <w:p w:rsidR="00B541F8" w:rsidRPr="009B4A2A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  <w:r w:rsidRPr="009B4A2A">
        <w:rPr>
          <w:rFonts w:ascii="微软雅黑" w:eastAsia="微软雅黑" w:hAnsi="微软雅黑" w:hint="eastAsia"/>
          <w:b/>
          <w:sz w:val="28"/>
        </w:rPr>
        <w:t>03再次到店客户数低于均值5%：再次</w:t>
      </w:r>
      <w:proofErr w:type="gramStart"/>
      <w:r w:rsidRPr="009B4A2A">
        <w:rPr>
          <w:rFonts w:ascii="微软雅黑" w:eastAsia="微软雅黑" w:hAnsi="微软雅黑" w:hint="eastAsia"/>
          <w:b/>
          <w:sz w:val="28"/>
        </w:rPr>
        <w:t>邀约率</w:t>
      </w:r>
      <w:proofErr w:type="gramEnd"/>
      <w:r w:rsidRPr="009B4A2A">
        <w:rPr>
          <w:rFonts w:ascii="微软雅黑" w:eastAsia="微软雅黑" w:hAnsi="微软雅黑" w:hint="eastAsia"/>
          <w:b/>
          <w:sz w:val="28"/>
        </w:rPr>
        <w:t>偏低</w:t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 w:rsidRPr="001316D9">
        <w:rPr>
          <w:rFonts w:ascii="微软雅黑" w:eastAsia="微软雅黑" w:hAnsi="微软雅黑" w:hint="eastAsia"/>
          <w:b/>
          <w:color w:val="FF0000"/>
          <w:sz w:val="24"/>
        </w:rPr>
        <w:t>原因分析：</w:t>
      </w:r>
      <w:r>
        <w:rPr>
          <w:rFonts w:ascii="微软雅黑" w:eastAsia="微软雅黑" w:hAnsi="微软雅黑" w:hint="eastAsia"/>
          <w:b/>
          <w:color w:val="FF0000"/>
          <w:sz w:val="24"/>
        </w:rPr>
        <w:t>1.客户回访数量偏少；2.客户邀约能力有待提升；3.基盘客户质量较差</w:t>
      </w:r>
    </w:p>
    <w:p w:rsidR="00B541F8" w:rsidRPr="0058119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改善建议：1.增加客户邀约频次；2.旁听他人电话邀约过程，提升自身邀约能力；3.对重点疑难客户进行交叉回访。</w:t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 w:hint="eastAsia"/>
          <w:b/>
          <w:sz w:val="28"/>
        </w:rPr>
      </w:pPr>
      <w:r w:rsidRPr="005818A3">
        <w:rPr>
          <w:rFonts w:ascii="微软雅黑" w:eastAsia="微软雅黑" w:hAnsi="微软雅黑" w:hint="eastAsia"/>
          <w:b/>
          <w:sz w:val="28"/>
        </w:rPr>
        <w:t>04再次</w:t>
      </w:r>
      <w:proofErr w:type="gramStart"/>
      <w:r w:rsidRPr="005818A3">
        <w:rPr>
          <w:rFonts w:ascii="微软雅黑" w:eastAsia="微软雅黑" w:hAnsi="微软雅黑" w:hint="eastAsia"/>
          <w:b/>
          <w:sz w:val="28"/>
        </w:rPr>
        <w:t>邀约占</w:t>
      </w:r>
      <w:proofErr w:type="gramEnd"/>
      <w:r w:rsidRPr="005818A3">
        <w:rPr>
          <w:rFonts w:ascii="微软雅黑" w:eastAsia="微软雅黑" w:hAnsi="微软雅黑" w:hint="eastAsia"/>
          <w:b/>
          <w:sz w:val="28"/>
        </w:rPr>
        <w:t>比低于均值5%：再次</w:t>
      </w:r>
      <w:proofErr w:type="gramStart"/>
      <w:r w:rsidRPr="005818A3">
        <w:rPr>
          <w:rFonts w:ascii="微软雅黑" w:eastAsia="微软雅黑" w:hAnsi="微软雅黑" w:hint="eastAsia"/>
          <w:b/>
          <w:sz w:val="28"/>
        </w:rPr>
        <w:t>邀约率</w:t>
      </w:r>
      <w:proofErr w:type="gramEnd"/>
      <w:r w:rsidRPr="005818A3">
        <w:rPr>
          <w:rFonts w:ascii="微软雅黑" w:eastAsia="微软雅黑" w:hAnsi="微软雅黑" w:hint="eastAsia"/>
          <w:b/>
          <w:sz w:val="28"/>
        </w:rPr>
        <w:t>偏低（是否可以取代3）</w:t>
      </w:r>
    </w:p>
    <w:p w:rsidR="005818A3" w:rsidRDefault="005818A3" w:rsidP="005818A3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 w:rsidRPr="001316D9">
        <w:rPr>
          <w:rFonts w:ascii="微软雅黑" w:eastAsia="微软雅黑" w:hAnsi="微软雅黑" w:hint="eastAsia"/>
          <w:b/>
          <w:color w:val="FF0000"/>
          <w:sz w:val="24"/>
        </w:rPr>
        <w:t>原因分析：</w:t>
      </w:r>
      <w:r>
        <w:rPr>
          <w:rFonts w:ascii="微软雅黑" w:eastAsia="微软雅黑" w:hAnsi="微软雅黑" w:hint="eastAsia"/>
          <w:b/>
          <w:color w:val="FF0000"/>
          <w:sz w:val="24"/>
        </w:rPr>
        <w:t>1.客户回访数量偏少；2.客户邀约能力有待提升；3.基盘客户质量较差</w:t>
      </w:r>
    </w:p>
    <w:p w:rsidR="005818A3" w:rsidRPr="005818A3" w:rsidRDefault="005818A3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改善建议：1.增加客户邀约频次；2.旁听他人电话邀约过程，提升自身邀约能力；3.对重点疑难客户进行交叉回访。</w:t>
      </w:r>
    </w:p>
    <w:p w:rsidR="00B541F8" w:rsidRPr="00000983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</w:rPr>
      </w:pPr>
      <w:r w:rsidRPr="00000983">
        <w:rPr>
          <w:rFonts w:ascii="微软雅黑" w:eastAsia="微软雅黑" w:hAnsi="微软雅黑" w:hint="eastAsia"/>
          <w:b/>
          <w:sz w:val="28"/>
        </w:rPr>
        <w:t>05首次接待时长低于均值20%：首次接待时长偏短</w:t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 w:rsidRPr="00DB26CD">
        <w:rPr>
          <w:rFonts w:ascii="微软雅黑" w:eastAsia="微软雅黑" w:hAnsi="微软雅黑" w:hint="eastAsia"/>
          <w:b/>
          <w:color w:val="FF0000"/>
          <w:sz w:val="24"/>
        </w:rPr>
        <w:lastRenderedPageBreak/>
        <w:t>原因分析：</w:t>
      </w:r>
      <w:r>
        <w:rPr>
          <w:rFonts w:ascii="微软雅黑" w:eastAsia="微软雅黑" w:hAnsi="微软雅黑" w:hint="eastAsia"/>
          <w:b/>
          <w:color w:val="FF0000"/>
          <w:sz w:val="24"/>
        </w:rPr>
        <w:t>1.首次接待非购车客户偏多；2.能力有待提升，接待客户过程不善于引导；3.个人主观挑选客户问题严重。</w:t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改善建议：1.积极引导客户落座，完善需求分析，提升试乘试驾率；2.避免凭借个人主观判断挑选客户。</w:t>
      </w:r>
    </w:p>
    <w:p w:rsidR="00B541F8" w:rsidRPr="00344CDA" w:rsidRDefault="00B541F8" w:rsidP="00B541F8">
      <w:pPr>
        <w:tabs>
          <w:tab w:val="left" w:pos="5961"/>
        </w:tabs>
        <w:rPr>
          <w:rFonts w:ascii="微软雅黑" w:eastAsia="微软雅黑" w:hAnsi="微软雅黑"/>
          <w:b/>
          <w:sz w:val="28"/>
          <w:szCs w:val="28"/>
        </w:rPr>
      </w:pPr>
      <w:r w:rsidRPr="00344CDA">
        <w:rPr>
          <w:rFonts w:ascii="微软雅黑" w:eastAsia="微软雅黑" w:hAnsi="微软雅黑" w:hint="eastAsia"/>
          <w:b/>
          <w:sz w:val="28"/>
          <w:szCs w:val="28"/>
        </w:rPr>
        <w:t>06首次客户试乘试驾率低于均值5%：试乘试驾率偏低</w:t>
      </w:r>
    </w:p>
    <w:p w:rsidR="00B541F8" w:rsidRDefault="00B541F8" w:rsidP="00B541F8">
      <w:pPr>
        <w:tabs>
          <w:tab w:val="left" w:pos="5961"/>
        </w:tabs>
        <w:rPr>
          <w:rFonts w:ascii="微软雅黑" w:eastAsia="微软雅黑" w:hAnsi="微软雅黑" w:hint="eastAsia"/>
          <w:b/>
          <w:color w:val="FF0000"/>
          <w:sz w:val="24"/>
        </w:rPr>
      </w:pPr>
      <w:r w:rsidRPr="009F292B">
        <w:rPr>
          <w:rFonts w:ascii="微软雅黑" w:eastAsia="微软雅黑" w:hAnsi="微软雅黑" w:hint="eastAsia"/>
          <w:b/>
          <w:color w:val="FF0000"/>
          <w:sz w:val="24"/>
        </w:rPr>
        <w:t>原因分析：</w:t>
      </w:r>
      <w:r w:rsidR="00C5194A">
        <w:rPr>
          <w:rFonts w:ascii="微软雅黑" w:eastAsia="微软雅黑" w:hAnsi="微软雅黑" w:hint="eastAsia"/>
          <w:b/>
          <w:color w:val="FF0000"/>
          <w:sz w:val="24"/>
        </w:rPr>
        <w:t>1.试乘试驾推荐开口率偏低；2.</w:t>
      </w:r>
      <w:r w:rsidR="00EB5626">
        <w:rPr>
          <w:rFonts w:ascii="微软雅黑" w:eastAsia="微软雅黑" w:hAnsi="微软雅黑" w:hint="eastAsia"/>
          <w:b/>
          <w:color w:val="FF0000"/>
          <w:sz w:val="24"/>
        </w:rPr>
        <w:t>推荐试乘试驾节点不正确；3.销售顾问能力较强，可能表现在成交率和成交量良好，主观认为不需要试乘试驾。</w:t>
      </w:r>
    </w:p>
    <w:p w:rsidR="00EB5626" w:rsidRPr="009F292B" w:rsidRDefault="00EB5626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改善建议：提升开口率，积极引导客户试乘试驾。</w:t>
      </w:r>
    </w:p>
    <w:p w:rsidR="00B541F8" w:rsidRDefault="00B541F8" w:rsidP="00B541F8">
      <w:pPr>
        <w:tabs>
          <w:tab w:val="left" w:pos="1172"/>
        </w:tabs>
        <w:rPr>
          <w:rFonts w:ascii="微软雅黑" w:eastAsia="微软雅黑" w:hAnsi="微软雅黑" w:hint="eastAsia"/>
          <w:b/>
          <w:sz w:val="28"/>
          <w:szCs w:val="28"/>
        </w:rPr>
      </w:pPr>
      <w:r w:rsidRPr="008F6471">
        <w:rPr>
          <w:rFonts w:ascii="微软雅黑" w:eastAsia="微软雅黑" w:hAnsi="微软雅黑" w:hint="eastAsia"/>
          <w:b/>
          <w:sz w:val="28"/>
          <w:szCs w:val="28"/>
        </w:rPr>
        <w:t>07再次接待时长低于均值20%：再次接待时长偏短</w:t>
      </w:r>
      <w:r w:rsidRPr="008F6471">
        <w:rPr>
          <w:rFonts w:ascii="微软雅黑" w:eastAsia="微软雅黑" w:hAnsi="微软雅黑"/>
          <w:b/>
          <w:sz w:val="28"/>
          <w:szCs w:val="28"/>
        </w:rPr>
        <w:tab/>
      </w:r>
    </w:p>
    <w:p w:rsidR="008F6471" w:rsidRDefault="008F6471" w:rsidP="00B541F8">
      <w:pPr>
        <w:tabs>
          <w:tab w:val="left" w:pos="1172"/>
        </w:tabs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8F6471">
        <w:rPr>
          <w:rFonts w:ascii="微软雅黑" w:eastAsia="微软雅黑" w:hAnsi="微软雅黑"/>
          <w:b/>
          <w:color w:val="FF0000"/>
          <w:sz w:val="24"/>
          <w:szCs w:val="24"/>
        </w:rPr>
        <w:t>原因分析</w:t>
      </w:r>
      <w:r w:rsidRPr="008F6471">
        <w:rPr>
          <w:rFonts w:ascii="微软雅黑" w:eastAsia="微软雅黑" w:hAnsi="微软雅黑" w:hint="eastAsia"/>
          <w:b/>
          <w:color w:val="FF0000"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1.销售顾问客户把控能力偏弱，可能表现为成交率偏低；2.销售顾问接待流程有疏漏，可能表现为再次接待试乘试驾率</w:t>
      </w:r>
      <w:r w:rsidR="005818A3">
        <w:rPr>
          <w:rFonts w:ascii="微软雅黑" w:eastAsia="微软雅黑" w:hAnsi="微软雅黑" w:hint="eastAsia"/>
          <w:b/>
          <w:color w:val="FF0000"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偏低；3.销售顾问急于签单，客户</w:t>
      </w:r>
      <w:r w:rsidR="005818A3">
        <w:rPr>
          <w:rFonts w:ascii="微软雅黑" w:eastAsia="微软雅黑" w:hAnsi="微软雅黑" w:hint="eastAsia"/>
          <w:b/>
          <w:color w:val="FF0000"/>
          <w:sz w:val="24"/>
          <w:szCs w:val="24"/>
        </w:rPr>
        <w:t>再次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报价较低，可能</w:t>
      </w:r>
      <w:r w:rsidR="005818A3">
        <w:rPr>
          <w:rFonts w:ascii="微软雅黑" w:eastAsia="微软雅黑" w:hAnsi="微软雅黑" w:hint="eastAsia"/>
          <w:b/>
          <w:color w:val="FF0000"/>
          <w:sz w:val="24"/>
          <w:szCs w:val="24"/>
        </w:rPr>
        <w:t>表现为整车毛利偏低。</w:t>
      </w:r>
    </w:p>
    <w:p w:rsidR="005818A3" w:rsidRPr="008F6471" w:rsidRDefault="005818A3" w:rsidP="00B541F8">
      <w:pPr>
        <w:tabs>
          <w:tab w:val="left" w:pos="1172"/>
        </w:tabs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改善建议：</w:t>
      </w:r>
      <w:r w:rsidR="00DC4FC4">
        <w:rPr>
          <w:rFonts w:ascii="微软雅黑" w:eastAsia="微软雅黑" w:hAnsi="微软雅黑" w:hint="eastAsia"/>
          <w:b/>
          <w:color w:val="FF0000"/>
          <w:sz w:val="24"/>
          <w:szCs w:val="24"/>
        </w:rPr>
        <w:t>1.把控能力较弱销售顾问，建议按照销售流程接待客户，不要跳项，同事多旁听他人客户接待过程；2.规范展厅报价机制，禁止越级报价。</w:t>
      </w:r>
    </w:p>
    <w:p w:rsidR="00B541F8" w:rsidRPr="005818A3" w:rsidRDefault="00B541F8" w:rsidP="00B541F8">
      <w:pPr>
        <w:tabs>
          <w:tab w:val="left" w:pos="5961"/>
        </w:tabs>
        <w:rPr>
          <w:rFonts w:ascii="微软雅黑" w:eastAsia="微软雅黑" w:hAnsi="微软雅黑" w:hint="eastAsia"/>
          <w:b/>
          <w:sz w:val="28"/>
          <w:szCs w:val="28"/>
        </w:rPr>
      </w:pPr>
      <w:r w:rsidRPr="005818A3">
        <w:rPr>
          <w:rFonts w:ascii="微软雅黑" w:eastAsia="微软雅黑" w:hAnsi="微软雅黑" w:hint="eastAsia"/>
          <w:b/>
          <w:sz w:val="28"/>
          <w:szCs w:val="28"/>
        </w:rPr>
        <w:t>08再次客户试乘试驾率低于均值5%：试乘试驾率偏低</w:t>
      </w:r>
    </w:p>
    <w:p w:rsidR="005818A3" w:rsidRDefault="005818A3" w:rsidP="005818A3">
      <w:pPr>
        <w:tabs>
          <w:tab w:val="left" w:pos="5961"/>
        </w:tabs>
        <w:rPr>
          <w:rFonts w:ascii="微软雅黑" w:eastAsia="微软雅黑" w:hAnsi="微软雅黑" w:hint="eastAsia"/>
          <w:b/>
          <w:color w:val="FF0000"/>
          <w:sz w:val="24"/>
        </w:rPr>
      </w:pPr>
      <w:r w:rsidRPr="009F292B">
        <w:rPr>
          <w:rFonts w:ascii="微软雅黑" w:eastAsia="微软雅黑" w:hAnsi="微软雅黑" w:hint="eastAsia"/>
          <w:b/>
          <w:color w:val="FF0000"/>
          <w:sz w:val="24"/>
        </w:rPr>
        <w:t>原因分析：</w:t>
      </w:r>
      <w:r>
        <w:rPr>
          <w:rFonts w:ascii="微软雅黑" w:eastAsia="微软雅黑" w:hAnsi="微软雅黑" w:hint="eastAsia"/>
          <w:b/>
          <w:color w:val="FF0000"/>
          <w:sz w:val="24"/>
        </w:rPr>
        <w:t>1.试乘试驾推荐开口率偏低；2.推荐试乘试驾节点不正确；3.销售顾问能力较强，可能表现在成交率和成交量良好，主观认为不需要试乘试驾。</w:t>
      </w:r>
    </w:p>
    <w:p w:rsidR="005818A3" w:rsidRPr="001C24F0" w:rsidRDefault="005818A3" w:rsidP="00B541F8">
      <w:pPr>
        <w:tabs>
          <w:tab w:val="left" w:pos="5961"/>
        </w:tabs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改善建议：提升开口率，积极引导客户试乘试驾。</w:t>
      </w:r>
      <w:bookmarkStart w:id="0" w:name="_GoBack"/>
      <w:bookmarkEnd w:id="0"/>
    </w:p>
    <w:p w:rsidR="00B541F8" w:rsidRPr="00D97549" w:rsidRDefault="00B541F8" w:rsidP="00B541F8">
      <w:pPr>
        <w:tabs>
          <w:tab w:val="left" w:pos="5961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成交率弱关联因子：新增客户数、首次接待时长、</w:t>
      </w:r>
    </w:p>
    <w:p w:rsidR="00B541F8" w:rsidRPr="0031508D" w:rsidRDefault="00B541F8" w:rsidP="00B541F8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0</w:t>
      </w:r>
      <w:r w:rsidRPr="00D97549">
        <w:rPr>
          <w:rFonts w:ascii="微软雅黑" w:eastAsia="微软雅黑" w:hAnsi="微软雅黑" w:hint="eastAsia"/>
        </w:rPr>
        <w:t>9首次</w:t>
      </w:r>
      <w:r>
        <w:rPr>
          <w:rFonts w:ascii="微软雅黑" w:eastAsia="微软雅黑" w:hAnsi="微软雅黑" w:hint="eastAsia"/>
        </w:rPr>
        <w:t>成交率高于均值、新增客户数不低于均值5%、首次接待时长不高于均值，</w:t>
      </w:r>
      <w:r w:rsidRPr="0031508D">
        <w:rPr>
          <w:rFonts w:ascii="微软雅黑" w:eastAsia="微软雅黑" w:hAnsi="微软雅黑" w:hint="eastAsia"/>
          <w:b/>
          <w:color w:val="FF0000"/>
        </w:rPr>
        <w:t>销售顾问</w:t>
      </w:r>
      <w:r>
        <w:rPr>
          <w:rFonts w:ascii="微软雅黑" w:eastAsia="微软雅黑" w:hAnsi="微软雅黑" w:hint="eastAsia"/>
          <w:b/>
          <w:color w:val="FF0000"/>
        </w:rPr>
        <w:t>首次接待</w:t>
      </w:r>
      <w:r w:rsidRPr="0031508D">
        <w:rPr>
          <w:rFonts w:ascii="微软雅黑" w:eastAsia="微软雅黑" w:hAnsi="微软雅黑" w:hint="eastAsia"/>
          <w:b/>
          <w:color w:val="FF0000"/>
        </w:rPr>
        <w:t>协商成交能力较强</w:t>
      </w:r>
    </w:p>
    <w:p w:rsidR="00195FE6" w:rsidRPr="00B541F8" w:rsidRDefault="00B541F8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10再</w:t>
      </w:r>
      <w:r w:rsidRPr="00D97549">
        <w:rPr>
          <w:rFonts w:ascii="微软雅黑" w:eastAsia="微软雅黑" w:hAnsi="微软雅黑" w:hint="eastAsia"/>
        </w:rPr>
        <w:t>次</w:t>
      </w:r>
      <w:r>
        <w:rPr>
          <w:rFonts w:ascii="微软雅黑" w:eastAsia="微软雅黑" w:hAnsi="微软雅黑" w:hint="eastAsia"/>
        </w:rPr>
        <w:t>成交率高于均值、再次邀约客户数不低于均值5%、再次接待时长不高于均值，</w:t>
      </w:r>
      <w:r w:rsidRPr="0031508D">
        <w:rPr>
          <w:rFonts w:ascii="微软雅黑" w:eastAsia="微软雅黑" w:hAnsi="微软雅黑" w:hint="eastAsia"/>
          <w:b/>
          <w:color w:val="FF0000"/>
        </w:rPr>
        <w:t>销</w:t>
      </w:r>
      <w:r w:rsidRPr="0031508D">
        <w:rPr>
          <w:rFonts w:ascii="微软雅黑" w:eastAsia="微软雅黑" w:hAnsi="微软雅黑" w:hint="eastAsia"/>
          <w:b/>
          <w:color w:val="FF0000"/>
        </w:rPr>
        <w:lastRenderedPageBreak/>
        <w:t>售顾问</w:t>
      </w:r>
      <w:r>
        <w:rPr>
          <w:rFonts w:ascii="微软雅黑" w:eastAsia="微软雅黑" w:hAnsi="微软雅黑" w:hint="eastAsia"/>
          <w:b/>
          <w:color w:val="FF0000"/>
        </w:rPr>
        <w:t>再次接待</w:t>
      </w:r>
      <w:r w:rsidRPr="0031508D">
        <w:rPr>
          <w:rFonts w:ascii="微软雅黑" w:eastAsia="微软雅黑" w:hAnsi="微软雅黑" w:hint="eastAsia"/>
          <w:b/>
          <w:color w:val="FF0000"/>
        </w:rPr>
        <w:t>协商成交能力较强</w:t>
      </w:r>
    </w:p>
    <w:sectPr w:rsidR="00195FE6" w:rsidRPr="00B5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F8"/>
    <w:rsid w:val="00195FE6"/>
    <w:rsid w:val="001C24F0"/>
    <w:rsid w:val="00344CDA"/>
    <w:rsid w:val="005818A3"/>
    <w:rsid w:val="008F6471"/>
    <w:rsid w:val="00B541F8"/>
    <w:rsid w:val="00C33CF8"/>
    <w:rsid w:val="00C5194A"/>
    <w:rsid w:val="00DC4FC4"/>
    <w:rsid w:val="00E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朱伟</dc:creator>
  <cp:lastModifiedBy>朱伟</cp:lastModifiedBy>
  <cp:revision>14</cp:revision>
  <dcterms:created xsi:type="dcterms:W3CDTF">2016-01-05T05:55:00Z</dcterms:created>
  <dcterms:modified xsi:type="dcterms:W3CDTF">2016-01-06T11:37:00Z</dcterms:modified>
</cp:coreProperties>
</file>