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_Toc836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_Toc836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_Toc16257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_Toc16257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_Toc5359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_Toc5359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_Toc24355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_Toc24355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_Toc9786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_Toc9786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_Toc4178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_Toc4178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836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16257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35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4355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9786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4178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4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14006E0"/>
    <w:rsid w:val="22522156"/>
    <w:rsid w:val="2AC76305"/>
    <w:rsid w:val="3D167B7A"/>
    <w:rsid w:val="411E3427"/>
    <w:rsid w:val="59BA579F"/>
    <w:rsid w:val="6984265B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248446"/>
        <c:axId val="120712715"/>
      </c:lineChart>
      <c:catAx>
        <c:axId val="4372484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0712715"/>
        <c:crosses val="autoZero"/>
        <c:auto val="1"/>
        <c:lblAlgn val="ctr"/>
        <c:lblOffset val="100"/>
        <c:noMultiLvlLbl val="0"/>
      </c:catAx>
      <c:valAx>
        <c:axId val="1207127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72484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0220464"/>
        <c:axId val="617770260"/>
      </c:lineChart>
      <c:catAx>
        <c:axId val="65022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7770260"/>
        <c:crosses val="autoZero"/>
        <c:auto val="1"/>
        <c:lblAlgn val="ctr"/>
        <c:lblOffset val="100"/>
        <c:noMultiLvlLbl val="0"/>
      </c:catAx>
      <c:valAx>
        <c:axId val="6177702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2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115068"/>
        <c:axId val="739572541"/>
      </c:lineChart>
      <c:catAx>
        <c:axId val="2321150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9572541"/>
        <c:crosses val="autoZero"/>
        <c:auto val="1"/>
        <c:lblAlgn val="ctr"/>
        <c:lblOffset val="100"/>
        <c:noMultiLvlLbl val="0"/>
      </c:catAx>
      <c:valAx>
        <c:axId val="7395725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21150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[自动报告主程序.xlsm]挠度!$F$17:$F$20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[自动报告主程序.xlsm]挠度!$Q$17:$Q$20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348318"/>
        <c:axId val="61382182"/>
      </c:lineChart>
      <c:catAx>
        <c:axId val="20234831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82182"/>
        <c:crosses val="autoZero"/>
        <c:auto val="1"/>
        <c:lblAlgn val="ctr"/>
        <c:lblOffset val="100"/>
        <c:noMultiLvlLbl val="0"/>
      </c:catAx>
      <c:valAx>
        <c:axId val="61382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234831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8086002"/>
        <c:axId val="142242193"/>
      </c:lineChart>
      <c:catAx>
        <c:axId val="7780860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2242193"/>
        <c:crosses val="autoZero"/>
        <c:auto val="1"/>
        <c:lblAlgn val="ctr"/>
        <c:lblOffset val="100"/>
        <c:noMultiLvlLbl val="0"/>
      </c:catAx>
      <c:valAx>
        <c:axId val="1422421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80860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([自动报告主程序.xlsm]挠度!$F$21,[自动报告主程序.xlsm]挠度!$Q$21)</c:f>
              <c:numCache>
                <c:formatCode>General</c:formatCode>
                <c:ptCount val="2"/>
                <c:pt idx="0">
                  <c:v>2.59</c:v>
                </c:pt>
                <c:pt idx="1" c:formatCode="0.00_ 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([自动报告主程序.xlsm]挠度!$F$22,[自动报告主程序.xlsm]挠度!$Q$22)</c:f>
              <c:numCache>
                <c:formatCode>General</c:formatCode>
                <c:ptCount val="2"/>
                <c:pt idx="0">
                  <c:v>2.7</c:v>
                </c:pt>
                <c:pt idx="1" c:formatCode="0.00_ ">
                  <c:v>1.73000000000002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5705875"/>
        <c:axId val="333883342"/>
      </c:lineChart>
      <c:catAx>
        <c:axId val="7357058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3883342"/>
        <c:crosses val="autoZero"/>
        <c:auto val="1"/>
        <c:lblAlgn val="ctr"/>
        <c:lblOffset val="100"/>
        <c:noMultiLvlLbl val="0"/>
      </c:catAx>
      <c:valAx>
        <c:axId val="3338833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57058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2019-03-16T00:55:02Z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