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_Toc21699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_Toc21699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_Toc20379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_Toc20379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_Toc4009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_Toc4009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_Toc878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_Toc878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_Toc31553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_Toc31553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_Toc3472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_Toc3472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21699"/>
      <w:bookmarkStart w:id="1" w:name="_Toc213559447"/>
      <w:bookmarkStart w:id="2" w:name="_Toc246932284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20379"/>
      <w:bookmarkStart w:id="6" w:name="_Toc213559470"/>
      <w:bookmarkStart w:id="7" w:name="_Toc246932294"/>
      <w:bookmarkStart w:id="8" w:name="_Toc269979756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4009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878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31553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3472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bookmarkStart w:id="23" w:name="dispRawTb1"/>
            <w:bookmarkEnd w:id="23"/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162.82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164.48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162.62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108.15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79.48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77.07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-259.81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-257.64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-260.02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0.76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2.41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0.12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6" name="图表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工况一A-A截面应变原始数据处理表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676.7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598.3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690.7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679.0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工况一A-A截面应变检测结果汇总表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46.0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9.60%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45.3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44.3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2.06%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6" name="图表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工况一A-A截面应变实测值与理论计算值的关系曲线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工况一B-B截面应变原始数据处理表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732.3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678.2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681.0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712.9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工况一B-B截面应变检测结果汇总表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-46.0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-37.0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110.71%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16.09%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7" name="图表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工况一B-B截面应变实测值与理论计算值的关系曲线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bookmarkStart w:id="24" w:name="dispRawTb2"/>
            <w:bookmarkEnd w:id="24"/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807.43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805.45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759.15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761.10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759.50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2.09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1.95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1.60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2.66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7" name="图表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602.7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591.6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585.8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705.9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707.1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664.6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674.4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665.4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41.9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24.7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23.2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C-3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47.4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43.0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4.3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62.0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9.18%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C-4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34.0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2.8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55.0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0.62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7.71%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8" name="图表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bookmarkStart w:id="27" w:name="_GoBack"/>
      <w:bookmarkEnd w:id="27"/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工况三挠度原始数据处理表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bookmarkStart w:id="25" w:name="dispRawTb3"/>
            <w:bookmarkEnd w:id="25"/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工况三挠度检测结果汇总表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2.22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2.59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0.81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D-2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1.73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0.16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0.64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8.47%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35" name="图表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工况三挠度实测值与理论计算值的关系曲线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15</w:t>
      </w:r>
      <w:r>
        <w:rPr>
          <w:b/>
        </w:rPr>
        <w:fldChar w:fldCharType="end"/>
      </w:r>
      <w:r>
        <w:rPr>
          <w:b/>
        </w:rPr>
        <w:t>工况1应变原始数据处理表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36.6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696.3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434.3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775.1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633.5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650.4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16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工况1应变检测结果汇总表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137.1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2170" cy="3599815"/>
            <wp:effectExtent l="0" t="0" r="5080" b="635"/>
            <wp:docPr id="7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19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工况1静载控制截面理论应力值(MPa，图中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38700" cy="30956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bookmarkStart w:id="26" w:name="_Ref337746819"/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20</w:t>
      </w:r>
      <w:r>
        <w:fldChar w:fldCharType="end"/>
      </w:r>
      <w:bookmarkEnd w:id="26"/>
      <w:r>
        <w:t xml:space="preserve"> 工况1应变实测值与理论计算值的关系曲线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17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工况1挠度原始数据处理表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1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13.26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18</w:t>
      </w:r>
      <w:r>
        <w:rPr>
          <w:b/>
        </w:rPr>
        <w:fldChar w:fldCharType="end"/>
      </w:r>
      <w:r>
        <w:rPr>
          <w:b/>
        </w:rPr>
        <w:t xml:space="preserve"> 工况</w:t>
      </w:r>
      <w:r>
        <w:rPr>
          <w:rFonts w:hint="eastAsia"/>
          <w:b/>
        </w:rPr>
        <w:t>1挠度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19650" cy="2895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21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</w:t>
      </w:r>
      <w:r>
        <w:rPr>
          <w:rFonts w:hint="eastAsia"/>
        </w:rPr>
        <w:t>1挠度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8360" cy="3599815"/>
            <wp:effectExtent l="0" t="0" r="8890" b="635"/>
            <wp:docPr id="6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22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工况1静载控制截面理论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工况2测试结果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19</w:t>
      </w:r>
      <w:r>
        <w:rPr>
          <w:b/>
        </w:rPr>
        <w:fldChar w:fldCharType="end"/>
      </w:r>
      <w:r>
        <w:rPr>
          <w:b/>
        </w:rPr>
        <w:t>工况2应变原始数据处理表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703.1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13.6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653.0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20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工况2应变检测结果汇总表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94.5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3.90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drawing>
          <wp:inline distT="0" distB="0" distL="114300" distR="114300">
            <wp:extent cx="4660900" cy="3597910"/>
            <wp:effectExtent l="0" t="0" r="635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23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工况2静载控制截面理论应力值(MPa，图中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67275" cy="3124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24</w:t>
      </w:r>
      <w:r>
        <w:fldChar w:fldCharType="end"/>
      </w:r>
      <w:r>
        <w:t xml:space="preserve"> 工况2应变实测值与理论计算值的关系曲线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21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工况2挠度原始数据处理表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工况2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16.20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22</w:t>
      </w:r>
      <w:r>
        <w:rPr>
          <w:b/>
        </w:rPr>
        <w:fldChar w:fldCharType="end"/>
      </w:r>
      <w:r>
        <w:rPr>
          <w:b/>
        </w:rPr>
        <w:t xml:space="preserve"> 工况2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5.91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9051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25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工况2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1375" cy="3599180"/>
            <wp:effectExtent l="0" t="0" r="15875" b="1270"/>
            <wp:docPr id="5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26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工况2静载控制截面理论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工况3测试结果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23</w:t>
      </w:r>
      <w:r>
        <w:rPr>
          <w:b/>
        </w:rPr>
        <w:fldChar w:fldCharType="end"/>
      </w:r>
      <w:r>
        <w:rPr>
          <w:b/>
        </w:rPr>
        <w:t>工况3应变原始数据处理表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622.1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746.9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639.0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751.2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24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工况3应变检测结果汇总表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3760" cy="3601085"/>
            <wp:effectExtent l="0" t="0" r="2540" b="18415"/>
            <wp:docPr id="4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60108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27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工况3静载控制截面理论应力值(MPa，图中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76800" cy="31337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28</w:t>
      </w:r>
      <w:r>
        <w:fldChar w:fldCharType="end"/>
      </w:r>
      <w:r>
        <w:t xml:space="preserve"> 工况3应变实测值与理论计算值的关系曲线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25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工况3挠度原始数据处理表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工况3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8.35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26</w:t>
      </w:r>
      <w:r>
        <w:rPr>
          <w:b/>
        </w:rPr>
        <w:fldChar w:fldCharType="end"/>
      </w:r>
      <w:r>
        <w:rPr>
          <w:b/>
        </w:rPr>
        <w:t xml:space="preserve"> 工况3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8860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29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工况3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69155" cy="3599815"/>
            <wp:effectExtent l="0" t="0" r="17145" b="635"/>
            <wp:docPr id="3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30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工况3静载控制截面理论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工况4测试结果</w:t>
      </w:r>
    </w:p>
    <w:p>
      <w:r>
        <w:t>(1)应变检测结果</w:t>
      </w:r>
    </w:p>
    <w:p>
      <w:pPr>
        <w:jc w:val="center"/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27</w:t>
      </w:r>
      <w:r>
        <w:rPr>
          <w:b/>
        </w:rPr>
        <w:fldChar w:fldCharType="end"/>
      </w:r>
      <w:r>
        <w:rPr>
          <w:b/>
        </w:rPr>
        <w:t>工况4应变原始数据处理表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597.5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672.4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 xml:space="preserve">表 </w:t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STYLEREF 1 \s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4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fldChar w:fldCharType="begin"/>
      </w:r>
      <w:r>
        <w:rPr>
          <w:b/>
          <w:sz w:val="21"/>
          <w:szCs w:val="21"/>
        </w:rPr>
        <w:instrText xml:space="preserve"> SEQ 表 \* ARABIC \s 1 </w:instrText>
      </w:r>
      <w:r>
        <w:rPr>
          <w:b/>
          <w:sz w:val="21"/>
          <w:szCs w:val="21"/>
        </w:rPr>
        <w:fldChar w:fldCharType="separate"/>
      </w:r>
      <w:r>
        <w:rPr>
          <w:b/>
          <w:sz w:val="21"/>
          <w:szCs w:val="21"/>
        </w:rPr>
        <w:t>28</w:t>
      </w:r>
      <w:r>
        <w:rPr>
          <w:b/>
          <w:sz w:val="21"/>
          <w:szCs w:val="21"/>
        </w:rPr>
        <w:fldChar w:fldCharType="end"/>
      </w:r>
      <w:r>
        <w:rPr>
          <w:b/>
          <w:sz w:val="21"/>
          <w:szCs w:val="21"/>
        </w:rPr>
        <w:t>工况4应变检测结果汇总表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5345" cy="3598545"/>
            <wp:effectExtent l="0" t="0" r="1905" b="1905"/>
            <wp:docPr id="2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359854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STYLEREF 1 \s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SEQ 图 \* ARABIC \s 1 </w:instrText>
      </w:r>
      <w:r>
        <w:rPr>
          <w:bCs/>
          <w:sz w:val="21"/>
          <w:szCs w:val="21"/>
        </w:rPr>
        <w:fldChar w:fldCharType="separate"/>
      </w:r>
      <w:r>
        <w:rPr>
          <w:bCs/>
          <w:sz w:val="21"/>
          <w:szCs w:val="21"/>
        </w:rPr>
        <w:t>31</w:t>
      </w:r>
      <w:r>
        <w:rPr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工况4静载控制截面理论应力值(MPa，图中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86325" cy="31432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32</w:t>
      </w:r>
      <w:r>
        <w:fldChar w:fldCharType="end"/>
      </w:r>
      <w:r>
        <w:t xml:space="preserve"> 工况4应变实测值与理论计算值的关系曲线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29</w:t>
      </w:r>
      <w:r>
        <w:rPr>
          <w:b/>
        </w:rPr>
        <w:fldChar w:fldCharType="end"/>
      </w:r>
      <w:r>
        <w:rPr>
          <w:rFonts w:hint="eastAsia"/>
          <w:b/>
        </w:rPr>
        <w:t xml:space="preserve">  工况4挠度原始数据处理表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工况4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 xml:space="preserve">表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noBreakHyphen/>
      </w:r>
      <w:r>
        <w:rPr>
          <w:b/>
        </w:rPr>
        <w:fldChar w:fldCharType="begin"/>
      </w:r>
      <w:r>
        <w:rPr>
          <w:b/>
        </w:rPr>
        <w:instrText xml:space="preserve"> SEQ 表 \* ARABIC \s 1 </w:instrText>
      </w:r>
      <w:r>
        <w:rPr>
          <w:b/>
        </w:rPr>
        <w:fldChar w:fldCharType="separate"/>
      </w:r>
      <w:r>
        <w:rPr>
          <w:b/>
        </w:rPr>
        <w:t>30</w:t>
      </w:r>
      <w:r>
        <w:rPr>
          <w:b/>
        </w:rPr>
        <w:fldChar w:fldCharType="end"/>
      </w:r>
      <w:r>
        <w:rPr>
          <w:b/>
        </w:rPr>
        <w:t xml:space="preserve"> 工况4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0.46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5.39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4.65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2.35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1.19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1.99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1.02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1.73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8.82%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791075" cy="2933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STYLEREF 1 \s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4</w:t>
      </w:r>
      <w:r>
        <w:rPr>
          <w:bCs/>
        </w:rPr>
        <w:fldChar w:fldCharType="end"/>
      </w:r>
      <w:r>
        <w:rPr>
          <w:bCs/>
        </w:rPr>
        <w:noBreakHyphen/>
      </w:r>
      <w:r>
        <w:rPr>
          <w:bCs/>
        </w:rPr>
        <w:fldChar w:fldCharType="begin"/>
      </w:r>
      <w:r>
        <w:rPr>
          <w:bCs/>
        </w:rPr>
        <w:instrText xml:space="preserve"> </w:instrText>
      </w:r>
      <w:r>
        <w:rPr>
          <w:rFonts w:hint="eastAsia"/>
          <w:bCs/>
        </w:rPr>
        <w:instrText xml:space="preserve">SEQ 图 \* ARABIC \s 1</w:instrText>
      </w:r>
      <w:r>
        <w:rPr>
          <w:bCs/>
        </w:rPr>
        <w:instrText xml:space="preserve"> </w:instrText>
      </w:r>
      <w:r>
        <w:rPr>
          <w:bCs/>
        </w:rPr>
        <w:fldChar w:fldCharType="separate"/>
      </w:r>
      <w:r>
        <w:rPr>
          <w:rFonts w:hint="eastAsia"/>
          <w:bCs/>
        </w:rPr>
        <w:t>33</w:t>
      </w:r>
      <w:r>
        <w:rPr>
          <w:bCs/>
        </w:rPr>
        <w:fldChar w:fldCharType="end"/>
      </w:r>
      <w:r>
        <w:rPr>
          <w:rFonts w:hint="eastAsia"/>
          <w:bCs/>
        </w:rPr>
        <w:t xml:space="preserve"> </w:t>
      </w:r>
      <w:r>
        <w:t>工况4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4550" cy="3599180"/>
            <wp:effectExtent l="0" t="0" r="12700" b="1270"/>
            <wp:docPr id="1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STYLEREF 1 \s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fldChar w:fldCharType="end"/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</w:instrText>
      </w:r>
      <w:r>
        <w:rPr>
          <w:rFonts w:hint="eastAsia"/>
          <w:bCs/>
          <w:sz w:val="21"/>
          <w:szCs w:val="21"/>
        </w:rPr>
        <w:instrText xml:space="preserve">SEQ 图 \* ARABIC \s 1</w:instrText>
      </w:r>
      <w:r>
        <w:rPr>
          <w:bCs/>
          <w:sz w:val="21"/>
          <w:szCs w:val="21"/>
        </w:rPr>
        <w:instrText xml:space="preserve"> </w:instrText>
      </w:r>
      <w:r>
        <w:rPr>
          <w:bCs/>
          <w:sz w:val="21"/>
          <w:szCs w:val="21"/>
        </w:rPr>
        <w:fldChar w:fldCharType="separate"/>
      </w:r>
      <w:r>
        <w:rPr>
          <w:rFonts w:hint="eastAsia"/>
          <w:bCs/>
          <w:sz w:val="21"/>
          <w:szCs w:val="21"/>
        </w:rPr>
        <w:t>34</w:t>
      </w:r>
      <w:r>
        <w:rPr>
          <w:bCs/>
          <w:sz w:val="21"/>
          <w:szCs w:val="21"/>
        </w:rPr>
        <w:fldChar w:fldCharType="end"/>
      </w:r>
      <w:r>
        <w:rPr>
          <w:sz w:val="21"/>
          <w:szCs w:val="21"/>
        </w:rPr>
        <w:t>工况4静载控制截面理论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ChartTitle3" w:val="工况三挠度实测值与理论计算值的关系曲线"/>
    <w:docVar w:name="dispRawTbTitle1" w:val="工况一挠度原始数据处理表"/>
    <w:docVar w:name="dispRawTbTitle2" w:val="工况二挠度原始数据处理表"/>
    <w:docVar w:name="dispRawTbTitle3" w:val="工况三挠度原始数据处理表"/>
    <w:docVar w:name="dispTbTitle1" w:val="工况一挠度检测结果汇总表"/>
    <w:docVar w:name="dispTbTitle2" w:val="工况二挠度检测结果汇总表"/>
    <w:docVar w:name="dispTbTitle3" w:val="工况三挠度检测结果汇总表"/>
    <w:docVar w:name="strainChartTitle1" w:val="工况一A-A截面应变实测值与理论计算值的关系曲线"/>
    <w:docVar w:name="strainChartTitle2" w:val="工况一B-B截面应变实测值与理论计算值的关系曲线"/>
    <w:docVar w:name="strainChartTitle3" w:val="工况二应变实测值与理论计算值的关系曲线"/>
    <w:docVar w:name="strainRawTbTitle1" w:val="工况一A-A截面应变原始数据处理表"/>
    <w:docVar w:name="strainRawTbTitle2" w:val="工况一B-B截面应变原始数据处理表"/>
    <w:docVar w:name="strainRawTbTitle3" w:val="工况二应变原始数据处理表"/>
    <w:docVar w:name="strainTbTitle1" w:val="工况一A-A截面应变检测结果汇总表"/>
    <w:docVar w:name="strainTbTitle2" w:val="工况一B-B截面应变检测结果汇总表"/>
    <w:docVar w:name="strainTbTitle3" w:val="工况二应变检测结果汇总表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A0A62D7"/>
    <w:rsid w:val="2A904FBF"/>
    <w:rsid w:val="2AD24D12"/>
    <w:rsid w:val="411E3427"/>
    <w:rsid w:val="59BA579F"/>
    <w:rsid w:val="5F6A312D"/>
    <w:rsid w:val="635A2483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32.png"/><Relationship Id="rId45" Type="http://schemas.openxmlformats.org/officeDocument/2006/relationships/image" Target="media/image31.emf"/><Relationship Id="rId44" Type="http://schemas.openxmlformats.org/officeDocument/2006/relationships/image" Target="media/image30.emf"/><Relationship Id="rId43" Type="http://schemas.openxmlformats.org/officeDocument/2006/relationships/image" Target="media/image29.png"/><Relationship Id="rId42" Type="http://schemas.openxmlformats.org/officeDocument/2006/relationships/image" Target="media/image28.png"/><Relationship Id="rId41" Type="http://schemas.openxmlformats.org/officeDocument/2006/relationships/image" Target="media/image27.emf"/><Relationship Id="rId40" Type="http://schemas.openxmlformats.org/officeDocument/2006/relationships/image" Target="media/image26.emf"/><Relationship Id="rId4" Type="http://schemas.openxmlformats.org/officeDocument/2006/relationships/header" Target="header2.xml"/><Relationship Id="rId39" Type="http://schemas.openxmlformats.org/officeDocument/2006/relationships/image" Target="media/image25.png"/><Relationship Id="rId38" Type="http://schemas.openxmlformats.org/officeDocument/2006/relationships/image" Target="media/image24.png"/><Relationship Id="rId37" Type="http://schemas.openxmlformats.org/officeDocument/2006/relationships/image" Target="media/image23.emf"/><Relationship Id="rId36" Type="http://schemas.openxmlformats.org/officeDocument/2006/relationships/image" Target="media/image22.emf"/><Relationship Id="rId35" Type="http://schemas.openxmlformats.org/officeDocument/2006/relationships/image" Target="media/image21.png"/><Relationship Id="rId34" Type="http://schemas.openxmlformats.org/officeDocument/2006/relationships/image" Target="media/image20.png"/><Relationship Id="rId33" Type="http://schemas.openxmlformats.org/officeDocument/2006/relationships/image" Target="media/image19.emf"/><Relationship Id="rId32" Type="http://schemas.openxmlformats.org/officeDocument/2006/relationships/image" Target="media/image18.emf"/><Relationship Id="rId31" Type="http://schemas.openxmlformats.org/officeDocument/2006/relationships/image" Target="media/image17.png"/><Relationship Id="rId30" Type="http://schemas.openxmlformats.org/officeDocument/2006/relationships/chart" Target="charts/chart6.xml"/><Relationship Id="rId3" Type="http://schemas.openxmlformats.org/officeDocument/2006/relationships/header" Target="header1.xml"/><Relationship Id="rId29" Type="http://schemas.openxmlformats.org/officeDocument/2006/relationships/chart" Target="charts/chart5.xml"/><Relationship Id="rId28" Type="http://schemas.openxmlformats.org/officeDocument/2006/relationships/chart" Target="charts/chart4.xml"/><Relationship Id="rId27" Type="http://schemas.openxmlformats.org/officeDocument/2006/relationships/chart" Target="charts/chart3.xml"/><Relationship Id="rId26" Type="http://schemas.openxmlformats.org/officeDocument/2006/relationships/chart" Target="charts/chart2.xml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[自动报告主程序.xlsm]挠度!$I$13:$I$16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4304333"/>
        <c:axId val="373323410"/>
      </c:lineChart>
      <c:catAx>
        <c:axId val="794304333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3323410"/>
        <c:crosses val="autoZero"/>
        <c:auto val="1"/>
        <c:lblAlgn val="ctr"/>
        <c:lblOffset val="100"/>
        <c:noMultiLvlLbl val="0"/>
      </c:catAx>
      <c:valAx>
        <c:axId val="37332341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43043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0245183"/>
        <c:axId val="124955284"/>
      </c:lineChart>
      <c:catAx>
        <c:axId val="610245183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4955284"/>
        <c:crosses val="autoZero"/>
        <c:auto val="1"/>
        <c:lblAlgn val="ctr"/>
        <c:lblOffset val="100"/>
        <c:noMultiLvlLbl val="0"/>
      </c:catAx>
      <c:valAx>
        <c:axId val="1249552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0245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559756"/>
        <c:axId val="450181560"/>
      </c:lineChart>
      <c:catAx>
        <c:axId val="267559756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0181560"/>
        <c:crosses val="autoZero"/>
        <c:auto val="1"/>
        <c:lblAlgn val="ctr"/>
        <c:lblOffset val="100"/>
        <c:noMultiLvlLbl val="0"/>
      </c:catAx>
      <c:valAx>
        <c:axId val="450181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75597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[自动报告主程序.xlsm]挠度!$I$17:$I$20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3424326"/>
        <c:axId val="808068186"/>
      </c:lineChart>
      <c:catAx>
        <c:axId val="643424326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8068186"/>
        <c:crosses val="autoZero"/>
        <c:auto val="1"/>
        <c:lblAlgn val="ctr"/>
        <c:lblOffset val="100"/>
        <c:noMultiLvlLbl val="0"/>
      </c:catAx>
      <c:valAx>
        <c:axId val="80806818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342432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9840247"/>
        <c:axId val="665658915"/>
      </c:lineChart>
      <c:catAx>
        <c:axId val="97984024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5658915"/>
        <c:crosses val="autoZero"/>
        <c:auto val="1"/>
        <c:lblAlgn val="ctr"/>
        <c:lblOffset val="100"/>
        <c:noMultiLvlLbl val="0"/>
      </c:catAx>
      <c:valAx>
        <c:axId val="6656589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9840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[自动报告主程序.xlsm]挠度!$I$21:$J$21</c:f>
              <c:numCache>
                <c:formatCode>0.00_ </c:formatCode>
                <c:ptCount val="2"/>
                <c:pt idx="0">
                  <c:v>2.11000000000001</c:v>
                </c:pt>
                <c:pt idx="1" c:formatCode="General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[自动报告主程序.xlsm]挠度!$I$22:$J$22</c:f>
              <c:numCache>
                <c:formatCode>0.00_ </c:formatCode>
                <c:ptCount val="2"/>
                <c:pt idx="0">
                  <c:v>1.73000000000002</c:v>
                </c:pt>
                <c:pt idx="1" c:formatCode="General">
                  <c:v>2.7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113147"/>
        <c:axId val="409968922"/>
      </c:lineChart>
      <c:catAx>
        <c:axId val="12711314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9968922"/>
        <c:crosses val="autoZero"/>
        <c:auto val="1"/>
        <c:lblAlgn val="ctr"/>
        <c:lblOffset val="100"/>
        <c:noMultiLvlLbl val="0"/>
      </c:catAx>
      <c:valAx>
        <c:axId val="40996892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71131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2019-03-12T07:23:27Z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