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_Toc17297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_Toc17297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_Toc3364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_Toc3364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_Toc5012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_Toc5012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_Toc13049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_Toc13049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_Toc26652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_Toc26652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_Toc19560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_Toc19560 </w:instrText>
      </w:r>
      <w:r>
        <w:fldChar w:fldCharType="separate"/>
      </w:r>
      <w:r>
        <w:t>11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17297"/>
      <w:bookmarkStart w:id="1" w:name="_Toc269979746"/>
      <w:bookmarkStart w:id="2" w:name="_Toc246932284"/>
      <w:bookmarkStart w:id="3" w:name="_Toc213559447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3364"/>
      <w:bookmarkStart w:id="6" w:name="_Toc269979756"/>
      <w:bookmarkStart w:id="7" w:name="_Toc213559470"/>
      <w:bookmarkStart w:id="8" w:name="_Toc246932294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5012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13049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26652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13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14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19560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3" w:name="dispRawTb1"/>
      <w:bookmarkEnd w:id="23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4" w:name="dispTable1"/>
      <w:bookmarkEnd w:id="2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5" w:name="dispChart1"/>
      <w:bookmarkEnd w:id="2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6" w:name="dispTheoryShape1"/>
      <w:bookmarkEnd w:id="2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dispTheoryShapeTitle1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7" w:name="strainRawTable1"/>
      <w:bookmarkEnd w:id="2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8" w:name="strainTable1"/>
      <w:bookmarkEnd w:id="2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9" w:name="strainChart1"/>
      <w:bookmarkEnd w:id="29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0" w:name="strainTheoryShape1"/>
      <w:bookmarkEnd w:id="30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strainTheoryShapeTitle1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1" w:name="dispRawTb2"/>
      <w:bookmarkEnd w:id="31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2" w:name="dispTable2"/>
      <w:bookmarkEnd w:id="32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3" w:name="dispChart2"/>
      <w:bookmarkEnd w:id="33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4" w:name="dispTheoryShape2"/>
      <w:bookmarkEnd w:id="3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dispTheoryShapeTitle2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5" w:name="strainRawTable2"/>
      <w:bookmarkEnd w:id="3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6" w:name="strainTable2"/>
      <w:bookmarkEnd w:id="3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7" w:name="strainChart2"/>
      <w:bookmarkEnd w:id="3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8" w:name="strainTheoryShape2"/>
      <w:bookmarkEnd w:id="3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strainTheoryShapeTitle2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9" w:name="_GoBack"/>
      <w:bookmarkEnd w:id="39"/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k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—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2522156"/>
    <w:rsid w:val="411E3427"/>
    <w:rsid w:val="5440365C"/>
    <w:rsid w:val="59BA579F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ScaleCrop>false</ScaleCrop>
  <LinksUpToDate>false</LinksUpToDate>
  <CharactersWithSpaces>18503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林迪南</cp:lastModifiedBy>
  <cp:lastPrinted>2015-10-22T06:19:00Z</cp:lastPrinted>
  <dcterms:modified xsi:type="dcterms:W3CDTF">2019-04-19T00:38:12Z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