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14B9D" w14:textId="77777777" w:rsidR="00B46B7D" w:rsidRDefault="00B46B7D">
      <w:pPr>
        <w:pStyle w:val="Flietext"/>
        <w:ind w:firstLineChars="0" w:firstLine="0"/>
        <w:rPr>
          <w:color w:val="FF0000"/>
        </w:rPr>
      </w:pPr>
    </w:p>
    <w:p w14:paraId="6D9EA544" w14:textId="77777777" w:rsidR="00B46B7D" w:rsidRDefault="00B46B7D">
      <w:pPr>
        <w:spacing w:beforeLines="50" w:before="156" w:afterLines="50" w:after="156" w:line="480" w:lineRule="auto"/>
        <w:ind w:firstLineChars="0" w:firstLine="0"/>
        <w:jc w:val="center"/>
        <w:rPr>
          <w:rFonts w:ascii="楷体_GB2312" w:hAnsi="楷体_GB2312" w:cs="楷体_GB2312"/>
          <w:b/>
          <w:sz w:val="52"/>
          <w:szCs w:val="52"/>
        </w:rPr>
      </w:pPr>
    </w:p>
    <w:p w14:paraId="7A371CBB" w14:textId="77777777" w:rsidR="00B46B7D" w:rsidRDefault="000F27F2">
      <w:pPr>
        <w:spacing w:beforeLines="50" w:before="156" w:afterLines="50" w:after="156" w:line="480" w:lineRule="auto"/>
        <w:ind w:firstLineChars="0" w:firstLine="0"/>
        <w:jc w:val="center"/>
        <w:rPr>
          <w:rFonts w:ascii="楷体_GB2312" w:hAnsi="楷体_GB2312" w:cs="楷体_GB2312"/>
          <w:b/>
          <w:sz w:val="56"/>
          <w:szCs w:val="56"/>
        </w:rPr>
      </w:pPr>
      <w:r>
        <w:rPr>
          <w:rFonts w:ascii="楷体_GB2312" w:hAnsi="楷体_GB2312" w:cs="楷体_GB2312" w:hint="eastAsia"/>
          <w:b/>
          <w:sz w:val="56"/>
          <w:szCs w:val="56"/>
        </w:rPr>
        <w:t>福州市永泰县大</w:t>
      </w:r>
      <w:proofErr w:type="gramStart"/>
      <w:r>
        <w:rPr>
          <w:rFonts w:ascii="楷体_GB2312" w:hAnsi="楷体_GB2312" w:cs="楷体_GB2312" w:hint="eastAsia"/>
          <w:b/>
          <w:sz w:val="56"/>
          <w:szCs w:val="56"/>
        </w:rPr>
        <w:t>樟</w:t>
      </w:r>
      <w:proofErr w:type="gramEnd"/>
      <w:r>
        <w:rPr>
          <w:rFonts w:ascii="楷体_GB2312" w:hAnsi="楷体_GB2312" w:cs="楷体_GB2312" w:hint="eastAsia"/>
          <w:b/>
          <w:sz w:val="56"/>
          <w:szCs w:val="56"/>
        </w:rPr>
        <w:t>桥桥梁</w:t>
      </w:r>
    </w:p>
    <w:p w14:paraId="2F563C07" w14:textId="77777777" w:rsidR="00B46B7D" w:rsidRDefault="000F27F2">
      <w:pPr>
        <w:spacing w:beforeLines="50" w:before="156" w:afterLines="50" w:after="156" w:line="480" w:lineRule="auto"/>
        <w:ind w:firstLineChars="0" w:firstLine="0"/>
        <w:jc w:val="center"/>
        <w:rPr>
          <w:rFonts w:ascii="楷体_GB2312" w:hAnsi="楷体_GB2312" w:cs="楷体_GB2312"/>
          <w:b/>
          <w:sz w:val="56"/>
          <w:szCs w:val="56"/>
        </w:rPr>
      </w:pPr>
      <w:r>
        <w:rPr>
          <w:rFonts w:ascii="楷体_GB2312" w:hAnsi="楷体_GB2312" w:cs="楷体_GB2312" w:hint="eastAsia"/>
          <w:b/>
          <w:sz w:val="56"/>
          <w:szCs w:val="56"/>
        </w:rPr>
        <w:t>安全监测月报</w:t>
      </w:r>
    </w:p>
    <w:p w14:paraId="1A49A965" w14:textId="77777777" w:rsidR="00B46B7D" w:rsidRDefault="000F27F2">
      <w:pPr>
        <w:pStyle w:val="Flietext"/>
        <w:spacing w:beforeLines="50" w:before="156" w:afterLines="50" w:after="156" w:line="480" w:lineRule="auto"/>
        <w:ind w:firstLineChars="0" w:firstLine="0"/>
        <w:jc w:val="center"/>
        <w:rPr>
          <w:bCs/>
          <w:sz w:val="30"/>
          <w:szCs w:val="30"/>
        </w:rPr>
      </w:pPr>
      <w:r>
        <w:rPr>
          <w:rFonts w:hint="eastAsia"/>
          <w:bCs/>
          <w:sz w:val="30"/>
          <w:szCs w:val="30"/>
        </w:rPr>
        <w:t>（</w:t>
      </w:r>
      <w:r>
        <w:rPr>
          <w:bCs/>
          <w:sz w:val="30"/>
          <w:szCs w:val="30"/>
        </w:rPr>
        <w:t>监测时间：</w:t>
      </w:r>
      <w:r>
        <w:rPr>
          <w:bCs/>
          <w:sz w:val="30"/>
          <w:szCs w:val="30"/>
        </w:rPr>
        <w:t>2021</w:t>
      </w:r>
      <w:r>
        <w:rPr>
          <w:bCs/>
          <w:sz w:val="30"/>
          <w:szCs w:val="30"/>
        </w:rPr>
        <w:t>年</w:t>
      </w:r>
      <w:r>
        <w:rPr>
          <w:bCs/>
          <w:sz w:val="30"/>
          <w:szCs w:val="30"/>
        </w:rPr>
        <w:t>0</w:t>
      </w:r>
      <w:r>
        <w:rPr>
          <w:rFonts w:hint="eastAsia"/>
          <w:bCs/>
          <w:sz w:val="30"/>
          <w:szCs w:val="30"/>
        </w:rPr>
        <w:t>6</w:t>
      </w:r>
      <w:r>
        <w:rPr>
          <w:bCs/>
          <w:sz w:val="30"/>
          <w:szCs w:val="30"/>
        </w:rPr>
        <w:t>月</w:t>
      </w:r>
      <w:r>
        <w:rPr>
          <w:rFonts w:hint="eastAsia"/>
          <w:bCs/>
          <w:sz w:val="30"/>
          <w:szCs w:val="30"/>
        </w:rPr>
        <w:t>01</w:t>
      </w:r>
      <w:r>
        <w:rPr>
          <w:rFonts w:hint="eastAsia"/>
          <w:bCs/>
          <w:sz w:val="30"/>
          <w:szCs w:val="30"/>
        </w:rPr>
        <w:t>日</w:t>
      </w:r>
      <w:r>
        <w:rPr>
          <w:bCs/>
          <w:sz w:val="30"/>
          <w:szCs w:val="30"/>
        </w:rPr>
        <w:t>~2021</w:t>
      </w:r>
      <w:r>
        <w:rPr>
          <w:bCs/>
          <w:sz w:val="30"/>
          <w:szCs w:val="30"/>
        </w:rPr>
        <w:t>年</w:t>
      </w:r>
      <w:r>
        <w:rPr>
          <w:bCs/>
          <w:sz w:val="30"/>
          <w:szCs w:val="30"/>
        </w:rPr>
        <w:t>0</w:t>
      </w:r>
      <w:r>
        <w:rPr>
          <w:rFonts w:hint="eastAsia"/>
          <w:bCs/>
          <w:sz w:val="30"/>
          <w:szCs w:val="30"/>
        </w:rPr>
        <w:t>6</w:t>
      </w:r>
      <w:r>
        <w:rPr>
          <w:bCs/>
          <w:sz w:val="30"/>
          <w:szCs w:val="30"/>
        </w:rPr>
        <w:t>月</w:t>
      </w:r>
      <w:r>
        <w:rPr>
          <w:bCs/>
          <w:sz w:val="30"/>
          <w:szCs w:val="30"/>
        </w:rPr>
        <w:t>3</w:t>
      </w:r>
      <w:r>
        <w:rPr>
          <w:rFonts w:hint="eastAsia"/>
          <w:bCs/>
          <w:sz w:val="30"/>
          <w:szCs w:val="30"/>
        </w:rPr>
        <w:t>0</w:t>
      </w:r>
      <w:r>
        <w:rPr>
          <w:rFonts w:hint="eastAsia"/>
          <w:bCs/>
          <w:sz w:val="30"/>
          <w:szCs w:val="30"/>
        </w:rPr>
        <w:t>日）</w:t>
      </w:r>
    </w:p>
    <w:p w14:paraId="16F43ACC" w14:textId="77777777" w:rsidR="00B46B7D" w:rsidRDefault="00B46B7D">
      <w:pPr>
        <w:spacing w:beforeLines="50" w:before="156" w:afterLines="50" w:after="156" w:line="480" w:lineRule="auto"/>
        <w:ind w:firstLine="1687"/>
        <w:rPr>
          <w:rFonts w:eastAsia="黑体"/>
          <w:b/>
          <w:sz w:val="84"/>
          <w:szCs w:val="84"/>
        </w:rPr>
      </w:pPr>
    </w:p>
    <w:p w14:paraId="328052F1" w14:textId="77777777" w:rsidR="00B46B7D" w:rsidRDefault="00B46B7D">
      <w:pPr>
        <w:pStyle w:val="Flietext"/>
        <w:spacing w:beforeLines="50" w:before="156" w:afterLines="50" w:after="156" w:line="480" w:lineRule="auto"/>
      </w:pPr>
    </w:p>
    <w:p w14:paraId="7FFAAF2E" w14:textId="77777777" w:rsidR="00B46B7D" w:rsidRDefault="00B46B7D">
      <w:pPr>
        <w:spacing w:beforeLines="50" w:before="156" w:afterLines="50" w:after="156" w:line="480" w:lineRule="auto"/>
        <w:ind w:firstLineChars="0" w:firstLine="0"/>
        <w:jc w:val="center"/>
        <w:rPr>
          <w:rFonts w:ascii="楷体_GB2312" w:hAnsi="楷体_GB2312" w:cs="楷体_GB2312"/>
          <w:b/>
          <w:sz w:val="32"/>
          <w:szCs w:val="32"/>
        </w:rPr>
      </w:pPr>
    </w:p>
    <w:p w14:paraId="4F1F6A6D" w14:textId="77777777" w:rsidR="00B46B7D" w:rsidRDefault="00B46B7D">
      <w:pPr>
        <w:spacing w:beforeLines="50" w:before="156" w:afterLines="50" w:after="156" w:line="480" w:lineRule="auto"/>
        <w:ind w:firstLineChars="0" w:firstLine="0"/>
        <w:jc w:val="center"/>
        <w:rPr>
          <w:rFonts w:ascii="楷体_GB2312" w:hAnsi="楷体_GB2312" w:cs="楷体_GB2312"/>
          <w:b/>
          <w:sz w:val="32"/>
          <w:szCs w:val="32"/>
        </w:rPr>
      </w:pPr>
    </w:p>
    <w:p w14:paraId="0342B50A" w14:textId="77777777" w:rsidR="00B46B7D" w:rsidRDefault="000F27F2">
      <w:pPr>
        <w:pStyle w:val="Flietext"/>
        <w:spacing w:beforeLines="50" w:before="156" w:afterLines="50" w:after="156" w:line="480" w:lineRule="auto"/>
        <w:ind w:firstLineChars="719" w:firstLine="2157"/>
        <w:jc w:val="left"/>
        <w:rPr>
          <w:bCs/>
          <w:sz w:val="30"/>
          <w:szCs w:val="30"/>
          <w:u w:val="single"/>
        </w:rPr>
      </w:pPr>
      <w:r>
        <w:rPr>
          <w:bCs/>
          <w:sz w:val="30"/>
          <w:szCs w:val="30"/>
        </w:rPr>
        <w:t>报告编号：</w:t>
      </w:r>
      <w:r>
        <w:rPr>
          <w:rFonts w:hint="eastAsia"/>
          <w:bCs/>
          <w:sz w:val="30"/>
          <w:szCs w:val="30"/>
          <w:u w:val="single"/>
        </w:rPr>
        <w:t>YTX-DZQ-2021-003</w:t>
      </w:r>
    </w:p>
    <w:p w14:paraId="3127E127" w14:textId="77777777" w:rsidR="00B46B7D" w:rsidRDefault="000F27F2">
      <w:pPr>
        <w:pStyle w:val="Flietext"/>
        <w:spacing w:beforeLines="50" w:before="156" w:afterLines="50" w:after="156" w:line="480" w:lineRule="auto"/>
        <w:ind w:firstLineChars="719" w:firstLine="2157"/>
        <w:jc w:val="left"/>
        <w:rPr>
          <w:bCs/>
          <w:sz w:val="30"/>
          <w:szCs w:val="30"/>
          <w:u w:val="single"/>
        </w:rPr>
      </w:pPr>
      <w:r>
        <w:rPr>
          <w:bCs/>
          <w:sz w:val="30"/>
          <w:szCs w:val="30"/>
        </w:rPr>
        <w:t>报告日期：</w:t>
      </w:r>
      <w:r>
        <w:rPr>
          <w:bCs/>
          <w:sz w:val="30"/>
          <w:szCs w:val="30"/>
          <w:u w:val="single"/>
        </w:rPr>
        <w:t>2021</w:t>
      </w:r>
      <w:r>
        <w:rPr>
          <w:bCs/>
          <w:sz w:val="30"/>
          <w:szCs w:val="30"/>
          <w:u w:val="single"/>
        </w:rPr>
        <w:t>年</w:t>
      </w:r>
      <w:r>
        <w:rPr>
          <w:bCs/>
          <w:sz w:val="30"/>
          <w:szCs w:val="30"/>
          <w:u w:val="single"/>
        </w:rPr>
        <w:t>0</w:t>
      </w:r>
      <w:r>
        <w:rPr>
          <w:rFonts w:hint="eastAsia"/>
          <w:bCs/>
          <w:sz w:val="30"/>
          <w:szCs w:val="30"/>
          <w:u w:val="single"/>
        </w:rPr>
        <w:t>7</w:t>
      </w:r>
      <w:r>
        <w:rPr>
          <w:bCs/>
          <w:sz w:val="30"/>
          <w:szCs w:val="30"/>
          <w:u w:val="single"/>
        </w:rPr>
        <w:t>月</w:t>
      </w:r>
      <w:r>
        <w:rPr>
          <w:rFonts w:hint="eastAsia"/>
          <w:bCs/>
          <w:sz w:val="30"/>
          <w:szCs w:val="30"/>
          <w:u w:val="single"/>
        </w:rPr>
        <w:t>08</w:t>
      </w:r>
      <w:r>
        <w:rPr>
          <w:bCs/>
          <w:sz w:val="30"/>
          <w:szCs w:val="30"/>
          <w:u w:val="single"/>
        </w:rPr>
        <w:t>日</w:t>
      </w:r>
    </w:p>
    <w:p w14:paraId="61F56890" w14:textId="77777777" w:rsidR="00B46B7D" w:rsidRDefault="00B46B7D">
      <w:pPr>
        <w:pStyle w:val="Flietext"/>
        <w:spacing w:beforeLines="50" w:before="156" w:afterLines="50" w:after="156" w:line="480" w:lineRule="auto"/>
        <w:ind w:firstLineChars="719" w:firstLine="2157"/>
        <w:jc w:val="left"/>
        <w:rPr>
          <w:bCs/>
          <w:sz w:val="30"/>
          <w:szCs w:val="30"/>
        </w:rPr>
      </w:pPr>
    </w:p>
    <w:p w14:paraId="1EB95387" w14:textId="77777777" w:rsidR="00B46B7D" w:rsidRDefault="00B46B7D">
      <w:pPr>
        <w:pStyle w:val="Flietext"/>
        <w:spacing w:beforeLines="50" w:before="156" w:afterLines="50" w:after="156" w:line="480" w:lineRule="auto"/>
        <w:ind w:firstLineChars="719" w:firstLine="2157"/>
        <w:jc w:val="left"/>
        <w:rPr>
          <w:bCs/>
          <w:sz w:val="30"/>
          <w:szCs w:val="30"/>
        </w:rPr>
      </w:pPr>
    </w:p>
    <w:p w14:paraId="46C61525" w14:textId="77777777" w:rsidR="00B46B7D" w:rsidRDefault="000F27F2">
      <w:pPr>
        <w:spacing w:line="360" w:lineRule="auto"/>
        <w:ind w:firstLineChars="0" w:firstLine="0"/>
        <w:jc w:val="center"/>
        <w:rPr>
          <w:rFonts w:ascii="楷体_GB2312" w:hAnsi="楷体_GB2312" w:cs="楷体_GB2312"/>
          <w:b/>
          <w:sz w:val="32"/>
          <w:szCs w:val="32"/>
        </w:rPr>
      </w:pPr>
      <w:r>
        <w:rPr>
          <w:rFonts w:ascii="楷体_GB2312" w:hAnsi="楷体_GB2312" w:cs="楷体_GB2312" w:hint="eastAsia"/>
          <w:b/>
          <w:sz w:val="32"/>
          <w:szCs w:val="32"/>
        </w:rPr>
        <w:t>福建省建筑工程质量检测中心有限公司</w:t>
      </w:r>
    </w:p>
    <w:p w14:paraId="382601A3" w14:textId="77777777" w:rsidR="00B46B7D" w:rsidRDefault="000F27F2">
      <w:pPr>
        <w:spacing w:line="360" w:lineRule="auto"/>
        <w:ind w:firstLineChars="0" w:firstLine="0"/>
        <w:jc w:val="center"/>
        <w:rPr>
          <w:rFonts w:ascii="楷体_GB2312" w:hAnsi="楷体_GB2312" w:cs="楷体_GB2312"/>
          <w:b/>
          <w:sz w:val="32"/>
          <w:szCs w:val="32"/>
        </w:rPr>
      </w:pPr>
      <w:r>
        <w:rPr>
          <w:rFonts w:ascii="楷体_GB2312" w:hAnsi="楷体_GB2312" w:cs="楷体_GB2312" w:hint="eastAsia"/>
          <w:b/>
          <w:sz w:val="32"/>
          <w:szCs w:val="32"/>
        </w:rPr>
        <w:t>桥梁监测与数字化研究所</w:t>
      </w:r>
    </w:p>
    <w:p w14:paraId="251991D9" w14:textId="77777777" w:rsidR="00B46B7D" w:rsidRDefault="00B46B7D">
      <w:pPr>
        <w:pStyle w:val="Flietext"/>
        <w:ind w:firstLine="643"/>
        <w:rPr>
          <w:rFonts w:ascii="楷体_GB2312" w:hAnsi="楷体_GB2312" w:cs="楷体_GB2312"/>
          <w:b/>
          <w:sz w:val="32"/>
          <w:szCs w:val="32"/>
        </w:rPr>
      </w:pPr>
    </w:p>
    <w:p w14:paraId="60FCFE2F" w14:textId="77777777" w:rsidR="00B46B7D" w:rsidRDefault="00B46B7D">
      <w:pPr>
        <w:pStyle w:val="Flietext"/>
        <w:ind w:firstLine="643"/>
        <w:rPr>
          <w:rFonts w:ascii="楷体_GB2312" w:hAnsi="楷体_GB2312" w:cs="楷体_GB2312"/>
          <w:b/>
          <w:sz w:val="32"/>
          <w:szCs w:val="32"/>
        </w:rPr>
      </w:pPr>
    </w:p>
    <w:p w14:paraId="64B02E6F" w14:textId="77777777" w:rsidR="00B46B7D" w:rsidRDefault="00B46B7D">
      <w:pPr>
        <w:pStyle w:val="Flietext"/>
        <w:ind w:firstLine="643"/>
        <w:rPr>
          <w:rFonts w:ascii="楷体_GB2312" w:hAnsi="楷体_GB2312" w:cs="楷体_GB2312"/>
          <w:b/>
          <w:sz w:val="32"/>
          <w:szCs w:val="32"/>
        </w:rPr>
        <w:sectPr w:rsidR="00B46B7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720"/>
          <w:docGrid w:type="lines" w:linePitch="312"/>
        </w:sectPr>
      </w:pPr>
    </w:p>
    <w:p w14:paraId="55F23E9A" w14:textId="77777777" w:rsidR="00B46B7D" w:rsidRDefault="000F27F2">
      <w:pPr>
        <w:spacing w:line="240" w:lineRule="auto"/>
        <w:ind w:firstLineChars="0" w:firstLine="0"/>
        <w:jc w:val="center"/>
        <w:rPr>
          <w:b/>
          <w:bCs/>
          <w:sz w:val="32"/>
          <w:szCs w:val="32"/>
        </w:rPr>
      </w:pPr>
      <w:r>
        <w:rPr>
          <w:rFonts w:hint="eastAsia"/>
          <w:b/>
          <w:bCs/>
          <w:sz w:val="32"/>
          <w:szCs w:val="32"/>
        </w:rPr>
        <w:lastRenderedPageBreak/>
        <w:t>福州市永泰县大</w:t>
      </w:r>
      <w:proofErr w:type="gramStart"/>
      <w:r>
        <w:rPr>
          <w:rFonts w:hint="eastAsia"/>
          <w:b/>
          <w:bCs/>
          <w:sz w:val="32"/>
          <w:szCs w:val="32"/>
        </w:rPr>
        <w:t>樟</w:t>
      </w:r>
      <w:proofErr w:type="gramEnd"/>
      <w:r>
        <w:rPr>
          <w:rFonts w:hint="eastAsia"/>
          <w:b/>
          <w:bCs/>
          <w:sz w:val="32"/>
          <w:szCs w:val="32"/>
        </w:rPr>
        <w:t>桥桥梁安全监测报告</w:t>
      </w:r>
    </w:p>
    <w:tbl>
      <w:tblPr>
        <w:tblpPr w:leftFromText="181" w:rightFromText="181" w:vertAnchor="text" w:tblpX="114" w:tblpY="1"/>
        <w:tblOverlap w:val="never"/>
        <w:tblW w:w="828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35"/>
        <w:gridCol w:w="701"/>
        <w:gridCol w:w="3635"/>
        <w:gridCol w:w="1185"/>
        <w:gridCol w:w="2029"/>
      </w:tblGrid>
      <w:tr w:rsidR="00B46B7D" w14:paraId="3082A7FD" w14:textId="77777777">
        <w:trPr>
          <w:trHeight w:val="615"/>
        </w:trPr>
        <w:tc>
          <w:tcPr>
            <w:tcW w:w="735" w:type="dxa"/>
            <w:vMerge w:val="restart"/>
            <w:tcBorders>
              <w:tl2br w:val="nil"/>
              <w:tr2bl w:val="nil"/>
            </w:tcBorders>
            <w:vAlign w:val="center"/>
          </w:tcPr>
          <w:p w14:paraId="49587176" w14:textId="77777777" w:rsidR="00B46B7D" w:rsidRDefault="000F27F2">
            <w:pPr>
              <w:ind w:firstLineChars="0" w:firstLine="0"/>
              <w:jc w:val="center"/>
              <w:rPr>
                <w:rFonts w:eastAsia="黑体"/>
              </w:rPr>
            </w:pPr>
            <w:r>
              <w:rPr>
                <w:rFonts w:eastAsia="黑体"/>
              </w:rPr>
              <w:t>委托单位</w:t>
            </w:r>
          </w:p>
        </w:tc>
        <w:tc>
          <w:tcPr>
            <w:tcW w:w="701" w:type="dxa"/>
            <w:tcBorders>
              <w:tl2br w:val="nil"/>
              <w:tr2bl w:val="nil"/>
            </w:tcBorders>
            <w:vAlign w:val="center"/>
          </w:tcPr>
          <w:p w14:paraId="61059BB3" w14:textId="77777777" w:rsidR="00B46B7D" w:rsidRDefault="000F27F2">
            <w:pPr>
              <w:ind w:firstLineChars="0" w:firstLine="0"/>
              <w:jc w:val="center"/>
              <w:rPr>
                <w:rFonts w:eastAsia="黑体"/>
              </w:rPr>
            </w:pPr>
            <w:r>
              <w:rPr>
                <w:rFonts w:eastAsia="黑体"/>
              </w:rPr>
              <w:t>名称</w:t>
            </w:r>
          </w:p>
        </w:tc>
        <w:tc>
          <w:tcPr>
            <w:tcW w:w="3635" w:type="dxa"/>
            <w:tcBorders>
              <w:tl2br w:val="nil"/>
              <w:tr2bl w:val="nil"/>
            </w:tcBorders>
            <w:vAlign w:val="center"/>
          </w:tcPr>
          <w:p w14:paraId="2F330815" w14:textId="77777777" w:rsidR="00B46B7D" w:rsidRDefault="000F27F2">
            <w:pPr>
              <w:spacing w:line="240" w:lineRule="auto"/>
              <w:ind w:firstLineChars="0" w:firstLine="0"/>
            </w:pPr>
            <w:r>
              <w:rPr>
                <w:rFonts w:hint="eastAsia"/>
              </w:rPr>
              <w:t>福州市公路事业发展桥隧中心</w:t>
            </w:r>
          </w:p>
        </w:tc>
        <w:tc>
          <w:tcPr>
            <w:tcW w:w="1185" w:type="dxa"/>
            <w:tcBorders>
              <w:tl2br w:val="nil"/>
              <w:tr2bl w:val="nil"/>
            </w:tcBorders>
            <w:vAlign w:val="center"/>
          </w:tcPr>
          <w:p w14:paraId="53C9D03D" w14:textId="77777777" w:rsidR="00B46B7D" w:rsidRDefault="000F27F2">
            <w:pPr>
              <w:spacing w:line="240" w:lineRule="auto"/>
              <w:ind w:firstLineChars="0" w:firstLine="0"/>
              <w:rPr>
                <w:rFonts w:eastAsia="黑体"/>
              </w:rPr>
            </w:pPr>
            <w:r>
              <w:rPr>
                <w:rFonts w:eastAsia="黑体"/>
              </w:rPr>
              <w:t>合同编号</w:t>
            </w:r>
          </w:p>
        </w:tc>
        <w:tc>
          <w:tcPr>
            <w:tcW w:w="2029" w:type="dxa"/>
            <w:tcBorders>
              <w:tl2br w:val="nil"/>
              <w:tr2bl w:val="nil"/>
            </w:tcBorders>
            <w:vAlign w:val="center"/>
          </w:tcPr>
          <w:p w14:paraId="0046A05C" w14:textId="77777777" w:rsidR="00B46B7D" w:rsidRDefault="000F27F2">
            <w:pPr>
              <w:spacing w:line="240" w:lineRule="auto"/>
              <w:ind w:firstLineChars="0" w:firstLine="0"/>
            </w:pPr>
            <w:r>
              <w:rPr>
                <w:rFonts w:hint="eastAsia"/>
              </w:rPr>
              <w:t>HT02FQ2100002</w:t>
            </w:r>
          </w:p>
        </w:tc>
      </w:tr>
      <w:tr w:rsidR="00B46B7D" w14:paraId="742DD88F" w14:textId="77777777">
        <w:trPr>
          <w:trHeight w:val="555"/>
        </w:trPr>
        <w:tc>
          <w:tcPr>
            <w:tcW w:w="735" w:type="dxa"/>
            <w:vMerge/>
            <w:tcBorders>
              <w:tl2br w:val="nil"/>
              <w:tr2bl w:val="nil"/>
            </w:tcBorders>
            <w:vAlign w:val="center"/>
          </w:tcPr>
          <w:p w14:paraId="1F736217" w14:textId="77777777" w:rsidR="00B46B7D" w:rsidRDefault="00B46B7D">
            <w:pPr>
              <w:ind w:firstLineChars="0" w:firstLine="0"/>
              <w:jc w:val="center"/>
              <w:rPr>
                <w:rFonts w:eastAsia="黑体"/>
                <w:szCs w:val="21"/>
              </w:rPr>
            </w:pPr>
          </w:p>
        </w:tc>
        <w:tc>
          <w:tcPr>
            <w:tcW w:w="701" w:type="dxa"/>
            <w:tcBorders>
              <w:tl2br w:val="nil"/>
              <w:tr2bl w:val="nil"/>
            </w:tcBorders>
            <w:vAlign w:val="center"/>
          </w:tcPr>
          <w:p w14:paraId="2886D1AA" w14:textId="77777777" w:rsidR="00B46B7D" w:rsidRDefault="000F27F2">
            <w:pPr>
              <w:ind w:firstLineChars="0" w:firstLine="0"/>
              <w:jc w:val="center"/>
              <w:rPr>
                <w:rFonts w:eastAsia="黑体"/>
                <w:szCs w:val="21"/>
              </w:rPr>
            </w:pPr>
            <w:r>
              <w:rPr>
                <w:rFonts w:eastAsia="黑体"/>
              </w:rPr>
              <w:t>地址</w:t>
            </w:r>
          </w:p>
        </w:tc>
        <w:tc>
          <w:tcPr>
            <w:tcW w:w="3635" w:type="dxa"/>
            <w:tcBorders>
              <w:tl2br w:val="nil"/>
              <w:tr2bl w:val="nil"/>
            </w:tcBorders>
            <w:vAlign w:val="center"/>
          </w:tcPr>
          <w:p w14:paraId="57264145" w14:textId="77777777" w:rsidR="00B46B7D" w:rsidRDefault="000F27F2">
            <w:pPr>
              <w:spacing w:line="240" w:lineRule="auto"/>
              <w:ind w:firstLineChars="0" w:firstLine="0"/>
            </w:pPr>
            <w:r>
              <w:rPr>
                <w:rFonts w:hint="eastAsia"/>
              </w:rPr>
              <w:t>福州市鼓楼区杨桥中路</w:t>
            </w:r>
            <w:r>
              <w:rPr>
                <w:rFonts w:hint="eastAsia"/>
              </w:rPr>
              <w:t>228</w:t>
            </w:r>
            <w:r>
              <w:rPr>
                <w:rFonts w:hint="eastAsia"/>
              </w:rPr>
              <w:t>号</w:t>
            </w:r>
          </w:p>
        </w:tc>
        <w:tc>
          <w:tcPr>
            <w:tcW w:w="1185" w:type="dxa"/>
            <w:tcBorders>
              <w:tl2br w:val="nil"/>
              <w:tr2bl w:val="nil"/>
            </w:tcBorders>
            <w:vAlign w:val="center"/>
          </w:tcPr>
          <w:p w14:paraId="71A2DE16" w14:textId="77777777" w:rsidR="00B46B7D" w:rsidRDefault="000F27F2">
            <w:pPr>
              <w:spacing w:line="240" w:lineRule="auto"/>
              <w:ind w:firstLineChars="0" w:firstLine="0"/>
              <w:rPr>
                <w:rFonts w:eastAsia="黑体"/>
              </w:rPr>
            </w:pPr>
            <w:r>
              <w:rPr>
                <w:rFonts w:eastAsia="黑体"/>
              </w:rPr>
              <w:t>监测时间</w:t>
            </w:r>
          </w:p>
        </w:tc>
        <w:tc>
          <w:tcPr>
            <w:tcW w:w="2029" w:type="dxa"/>
            <w:tcBorders>
              <w:tl2br w:val="nil"/>
              <w:tr2bl w:val="nil"/>
            </w:tcBorders>
            <w:vAlign w:val="center"/>
          </w:tcPr>
          <w:p w14:paraId="102EF306" w14:textId="77777777" w:rsidR="00B46B7D" w:rsidRDefault="000F27F2">
            <w:pPr>
              <w:spacing w:line="240" w:lineRule="auto"/>
              <w:ind w:firstLineChars="0" w:firstLine="0"/>
            </w:pPr>
            <w:r>
              <w:rPr>
                <w:rFonts w:hint="eastAsia"/>
                <w:sz w:val="21"/>
                <w:szCs w:val="21"/>
              </w:rPr>
              <w:t>2021</w:t>
            </w:r>
            <w:r>
              <w:rPr>
                <w:rFonts w:hint="eastAsia"/>
                <w:sz w:val="21"/>
                <w:szCs w:val="21"/>
              </w:rPr>
              <w:t>年</w:t>
            </w:r>
            <w:r>
              <w:rPr>
                <w:rFonts w:hint="eastAsia"/>
                <w:sz w:val="21"/>
                <w:szCs w:val="21"/>
              </w:rPr>
              <w:t>06</w:t>
            </w:r>
            <w:r>
              <w:rPr>
                <w:rFonts w:hint="eastAsia"/>
                <w:sz w:val="21"/>
                <w:szCs w:val="21"/>
              </w:rPr>
              <w:t>月</w:t>
            </w:r>
            <w:r>
              <w:rPr>
                <w:rFonts w:hint="eastAsia"/>
                <w:sz w:val="21"/>
                <w:szCs w:val="21"/>
              </w:rPr>
              <w:t>01</w:t>
            </w:r>
            <w:r>
              <w:rPr>
                <w:rFonts w:hint="eastAsia"/>
                <w:sz w:val="21"/>
                <w:szCs w:val="21"/>
              </w:rPr>
              <w:t>日～</w:t>
            </w:r>
            <w:r>
              <w:rPr>
                <w:rFonts w:hint="eastAsia"/>
                <w:sz w:val="21"/>
                <w:szCs w:val="21"/>
              </w:rPr>
              <w:t>2021</w:t>
            </w:r>
            <w:r>
              <w:rPr>
                <w:rFonts w:hint="eastAsia"/>
                <w:sz w:val="21"/>
                <w:szCs w:val="21"/>
              </w:rPr>
              <w:t>年</w:t>
            </w:r>
            <w:r>
              <w:rPr>
                <w:rFonts w:hint="eastAsia"/>
                <w:sz w:val="21"/>
                <w:szCs w:val="21"/>
              </w:rPr>
              <w:t>06</w:t>
            </w:r>
            <w:r>
              <w:rPr>
                <w:rFonts w:hint="eastAsia"/>
                <w:sz w:val="21"/>
                <w:szCs w:val="21"/>
              </w:rPr>
              <w:t>月</w:t>
            </w:r>
            <w:r>
              <w:rPr>
                <w:rFonts w:hint="eastAsia"/>
                <w:sz w:val="21"/>
                <w:szCs w:val="21"/>
              </w:rPr>
              <w:t>30</w:t>
            </w:r>
            <w:r>
              <w:rPr>
                <w:rFonts w:hint="eastAsia"/>
                <w:sz w:val="21"/>
                <w:szCs w:val="21"/>
              </w:rPr>
              <w:t>日</w:t>
            </w:r>
          </w:p>
        </w:tc>
      </w:tr>
      <w:tr w:rsidR="00B46B7D" w14:paraId="7274B70B" w14:textId="77777777">
        <w:trPr>
          <w:trHeight w:val="600"/>
        </w:trPr>
        <w:tc>
          <w:tcPr>
            <w:tcW w:w="1436" w:type="dxa"/>
            <w:gridSpan w:val="2"/>
            <w:tcBorders>
              <w:tl2br w:val="nil"/>
              <w:tr2bl w:val="nil"/>
            </w:tcBorders>
            <w:vAlign w:val="center"/>
          </w:tcPr>
          <w:p w14:paraId="1DD9ECAC" w14:textId="77777777" w:rsidR="00B46B7D" w:rsidRDefault="000F27F2">
            <w:pPr>
              <w:spacing w:line="240" w:lineRule="auto"/>
              <w:ind w:firstLineChars="0" w:firstLine="0"/>
              <w:jc w:val="center"/>
            </w:pPr>
            <w:r>
              <w:rPr>
                <w:rFonts w:eastAsia="黑体"/>
              </w:rPr>
              <w:t>工程名称</w:t>
            </w:r>
          </w:p>
        </w:tc>
        <w:tc>
          <w:tcPr>
            <w:tcW w:w="3635" w:type="dxa"/>
            <w:tcBorders>
              <w:tl2br w:val="nil"/>
              <w:tr2bl w:val="nil"/>
            </w:tcBorders>
            <w:vAlign w:val="center"/>
          </w:tcPr>
          <w:p w14:paraId="4C594CBD" w14:textId="77777777" w:rsidR="00B46B7D" w:rsidRDefault="000F27F2">
            <w:pPr>
              <w:spacing w:line="240" w:lineRule="auto"/>
              <w:ind w:firstLineChars="0" w:firstLine="0"/>
            </w:pPr>
            <w:r>
              <w:rPr>
                <w:rFonts w:hint="eastAsia"/>
              </w:rPr>
              <w:t>大</w:t>
            </w:r>
            <w:proofErr w:type="gramStart"/>
            <w:r>
              <w:rPr>
                <w:rFonts w:hint="eastAsia"/>
              </w:rPr>
              <w:t>樟</w:t>
            </w:r>
            <w:proofErr w:type="gramEnd"/>
            <w:r>
              <w:rPr>
                <w:rFonts w:hint="eastAsia"/>
              </w:rPr>
              <w:t>桥桥梁安全监测</w:t>
            </w:r>
          </w:p>
        </w:tc>
        <w:tc>
          <w:tcPr>
            <w:tcW w:w="1185" w:type="dxa"/>
            <w:tcBorders>
              <w:tl2br w:val="nil"/>
              <w:tr2bl w:val="nil"/>
            </w:tcBorders>
            <w:vAlign w:val="center"/>
          </w:tcPr>
          <w:p w14:paraId="18E1C8BA" w14:textId="77777777" w:rsidR="00B46B7D" w:rsidRDefault="000F27F2">
            <w:pPr>
              <w:spacing w:line="240" w:lineRule="auto"/>
              <w:ind w:firstLineChars="0" w:firstLine="0"/>
              <w:rPr>
                <w:rFonts w:eastAsia="黑体"/>
                <w:szCs w:val="21"/>
              </w:rPr>
            </w:pPr>
            <w:r>
              <w:rPr>
                <w:rFonts w:eastAsia="黑体"/>
              </w:rPr>
              <w:t>工程地点</w:t>
            </w:r>
          </w:p>
        </w:tc>
        <w:tc>
          <w:tcPr>
            <w:tcW w:w="2029" w:type="dxa"/>
            <w:tcBorders>
              <w:tl2br w:val="nil"/>
              <w:tr2bl w:val="nil"/>
            </w:tcBorders>
            <w:vAlign w:val="center"/>
          </w:tcPr>
          <w:p w14:paraId="28DE47C9" w14:textId="77777777" w:rsidR="00B46B7D" w:rsidRDefault="000F27F2">
            <w:pPr>
              <w:spacing w:line="240" w:lineRule="auto"/>
              <w:ind w:firstLineChars="0" w:firstLine="0"/>
            </w:pPr>
            <w:r>
              <w:t>福州市</w:t>
            </w:r>
            <w:r>
              <w:rPr>
                <w:rFonts w:hint="eastAsia"/>
              </w:rPr>
              <w:t>永泰县</w:t>
            </w:r>
          </w:p>
        </w:tc>
      </w:tr>
      <w:tr w:rsidR="00B46B7D" w14:paraId="5F46D0C3" w14:textId="77777777">
        <w:trPr>
          <w:trHeight w:val="11135"/>
        </w:trPr>
        <w:tc>
          <w:tcPr>
            <w:tcW w:w="1436" w:type="dxa"/>
            <w:gridSpan w:val="2"/>
            <w:tcBorders>
              <w:tl2br w:val="nil"/>
              <w:tr2bl w:val="nil"/>
            </w:tcBorders>
            <w:vAlign w:val="center"/>
          </w:tcPr>
          <w:p w14:paraId="029F16B6" w14:textId="77777777" w:rsidR="00B46B7D" w:rsidRDefault="000F27F2">
            <w:pPr>
              <w:spacing w:line="360" w:lineRule="atLeast"/>
              <w:ind w:firstLineChars="0" w:firstLine="0"/>
              <w:jc w:val="center"/>
              <w:rPr>
                <w:rFonts w:eastAsia="黑体"/>
                <w:szCs w:val="21"/>
              </w:rPr>
            </w:pPr>
            <w:r>
              <w:rPr>
                <w:rFonts w:eastAsia="黑体"/>
              </w:rPr>
              <w:t>监测</w:t>
            </w:r>
            <w:r>
              <w:rPr>
                <w:rFonts w:eastAsia="黑体" w:hint="eastAsia"/>
              </w:rPr>
              <w:t>结果与结论</w:t>
            </w:r>
          </w:p>
        </w:tc>
        <w:tc>
          <w:tcPr>
            <w:tcW w:w="6849" w:type="dxa"/>
            <w:gridSpan w:val="3"/>
            <w:tcBorders>
              <w:tl2br w:val="nil"/>
              <w:tr2bl w:val="nil"/>
            </w:tcBorders>
          </w:tcPr>
          <w:p w14:paraId="2C370562" w14:textId="77777777" w:rsidR="00B46B7D" w:rsidRDefault="000F27F2">
            <w:pPr>
              <w:spacing w:line="400" w:lineRule="exact"/>
            </w:pPr>
            <w:r>
              <w:rPr>
                <w:rFonts w:hint="eastAsia"/>
              </w:rPr>
              <w:t>本报告对大</w:t>
            </w:r>
            <w:proofErr w:type="gramStart"/>
            <w:r>
              <w:rPr>
                <w:rFonts w:hint="eastAsia"/>
              </w:rPr>
              <w:t>樟</w:t>
            </w:r>
            <w:proofErr w:type="gramEnd"/>
            <w:r>
              <w:rPr>
                <w:rFonts w:hint="eastAsia"/>
              </w:rPr>
              <w:t>桥</w:t>
            </w:r>
            <w:r>
              <w:rPr>
                <w:rFonts w:hint="eastAsia"/>
              </w:rPr>
              <w:t>2021</w:t>
            </w:r>
            <w:r>
              <w:rPr>
                <w:rFonts w:hint="eastAsia"/>
              </w:rPr>
              <w:t>年</w:t>
            </w:r>
            <w:r>
              <w:rPr>
                <w:rFonts w:hint="eastAsia"/>
              </w:rPr>
              <w:t>06</w:t>
            </w:r>
            <w:r>
              <w:rPr>
                <w:rFonts w:hint="eastAsia"/>
              </w:rPr>
              <w:t>月的监测数据进行了汇总和分析，主要监测结论如下：</w:t>
            </w:r>
          </w:p>
          <w:p w14:paraId="55D63C19" w14:textId="77777777" w:rsidR="00B46B7D" w:rsidRDefault="000F27F2">
            <w:pPr>
              <w:spacing w:line="400" w:lineRule="exact"/>
              <w:jc w:val="left"/>
            </w:pPr>
            <w:r>
              <w:rPr>
                <w:rFonts w:hint="eastAsia"/>
              </w:rPr>
              <w:t>1</w:t>
            </w:r>
            <w:r>
              <w:rPr>
                <w:rFonts w:hint="eastAsia"/>
              </w:rPr>
              <w:t>、动态称重系统</w:t>
            </w:r>
          </w:p>
          <w:p w14:paraId="16CC5E1B" w14:textId="77777777" w:rsidR="00B46B7D" w:rsidRDefault="000F27F2">
            <w:pPr>
              <w:spacing w:line="400" w:lineRule="exact"/>
              <w:jc w:val="left"/>
            </w:pPr>
            <w:r>
              <w:rPr>
                <w:rFonts w:hint="eastAsia"/>
              </w:rPr>
              <w:t>2021</w:t>
            </w:r>
            <w:r>
              <w:rPr>
                <w:rFonts w:hint="eastAsia"/>
              </w:rPr>
              <w:t>年</w:t>
            </w:r>
            <w:r>
              <w:rPr>
                <w:rFonts w:hint="eastAsia"/>
              </w:rPr>
              <w:t>06</w:t>
            </w:r>
            <w:r>
              <w:rPr>
                <w:rFonts w:hint="eastAsia"/>
              </w:rPr>
              <w:t>月</w:t>
            </w:r>
            <w:r>
              <w:rPr>
                <w:rFonts w:hint="eastAsia"/>
              </w:rPr>
              <w:t>01</w:t>
            </w:r>
            <w:r>
              <w:rPr>
                <w:rFonts w:hint="eastAsia"/>
              </w:rPr>
              <w:t>日至</w:t>
            </w:r>
            <w:r>
              <w:rPr>
                <w:rFonts w:hint="eastAsia"/>
              </w:rPr>
              <w:t>2021</w:t>
            </w:r>
            <w:r>
              <w:rPr>
                <w:rFonts w:hint="eastAsia"/>
              </w:rPr>
              <w:t>年</w:t>
            </w:r>
            <w:r>
              <w:rPr>
                <w:rFonts w:hint="eastAsia"/>
              </w:rPr>
              <w:t>06</w:t>
            </w:r>
            <w:r>
              <w:rPr>
                <w:rFonts w:hint="eastAsia"/>
              </w:rPr>
              <w:t>月</w:t>
            </w:r>
            <w:r>
              <w:rPr>
                <w:rFonts w:hint="eastAsia"/>
              </w:rPr>
              <w:t>30</w:t>
            </w:r>
            <w:r>
              <w:rPr>
                <w:rFonts w:hint="eastAsia"/>
              </w:rPr>
              <w:t>日期间，大</w:t>
            </w:r>
            <w:proofErr w:type="gramStart"/>
            <w:r>
              <w:rPr>
                <w:rFonts w:hint="eastAsia"/>
              </w:rPr>
              <w:t>樟</w:t>
            </w:r>
            <w:proofErr w:type="gramEnd"/>
            <w:r>
              <w:rPr>
                <w:rFonts w:hint="eastAsia"/>
              </w:rPr>
              <w:t>桥共通过车辆</w:t>
            </w:r>
            <w:r>
              <w:rPr>
                <w:rFonts w:hint="eastAsia"/>
              </w:rPr>
              <w:t>80349</w:t>
            </w:r>
            <w:r>
              <w:rPr>
                <w:rFonts w:hint="eastAsia"/>
              </w:rPr>
              <w:t>辆，日均</w:t>
            </w:r>
            <w:r>
              <w:rPr>
                <w:rFonts w:hint="eastAsia"/>
              </w:rPr>
              <w:t>2678</w:t>
            </w:r>
            <w:r>
              <w:rPr>
                <w:rFonts w:hint="eastAsia"/>
              </w:rPr>
              <w:t>辆。本报告监测期内前</w:t>
            </w:r>
            <w:r>
              <w:rPr>
                <w:rFonts w:hint="eastAsia"/>
              </w:rPr>
              <w:t>10</w:t>
            </w:r>
            <w:r>
              <w:rPr>
                <w:rFonts w:hint="eastAsia"/>
              </w:rPr>
              <w:t>辆最重车</w:t>
            </w:r>
            <w:proofErr w:type="gramStart"/>
            <w:r>
              <w:rPr>
                <w:rFonts w:hint="eastAsia"/>
              </w:rPr>
              <w:t>车</w:t>
            </w:r>
            <w:proofErr w:type="gramEnd"/>
            <w:r>
              <w:rPr>
                <w:rFonts w:hint="eastAsia"/>
              </w:rPr>
              <w:t>重在</w:t>
            </w:r>
            <w:r>
              <w:rPr>
                <w:rFonts w:hint="eastAsia"/>
              </w:rPr>
              <w:t>80120kg~106260kg</w:t>
            </w:r>
            <w:r>
              <w:rPr>
                <w:rFonts w:hint="eastAsia"/>
              </w:rPr>
              <w:t>之间。</w:t>
            </w:r>
          </w:p>
          <w:p w14:paraId="3942EF2D" w14:textId="77777777" w:rsidR="00B46B7D" w:rsidRDefault="000F27F2">
            <w:pPr>
              <w:spacing w:line="400" w:lineRule="exact"/>
              <w:rPr>
                <w:color w:val="FF0000"/>
              </w:rPr>
            </w:pPr>
            <w:r>
              <w:rPr>
                <w:rFonts w:hint="eastAsia"/>
              </w:rPr>
              <w:t>两车道不同重量车辆的比例分布差别较大，车道</w:t>
            </w:r>
            <w:r>
              <w:rPr>
                <w:rFonts w:hint="eastAsia"/>
              </w:rPr>
              <w:t>1</w:t>
            </w:r>
            <w:r>
              <w:rPr>
                <w:rFonts w:hint="eastAsia"/>
              </w:rPr>
              <w:t>中</w:t>
            </w:r>
            <w:r>
              <w:rPr>
                <w:rFonts w:hint="eastAsia"/>
              </w:rPr>
              <w:t>30t</w:t>
            </w:r>
            <w:r>
              <w:rPr>
                <w:rFonts w:hint="eastAsia"/>
              </w:rPr>
              <w:t>以上重量的车占比为</w:t>
            </w:r>
            <w:r>
              <w:rPr>
                <w:rFonts w:hint="eastAsia"/>
              </w:rPr>
              <w:t>8.44%</w:t>
            </w:r>
            <w:r>
              <w:rPr>
                <w:rFonts w:hint="eastAsia"/>
              </w:rPr>
              <w:t>（</w:t>
            </w:r>
            <w:r>
              <w:rPr>
                <w:rFonts w:hint="eastAsia"/>
              </w:rPr>
              <w:t>3470</w:t>
            </w:r>
            <w:r>
              <w:rPr>
                <w:rFonts w:hint="eastAsia"/>
              </w:rPr>
              <w:t>辆），</w:t>
            </w:r>
            <w:r>
              <w:rPr>
                <w:rFonts w:hint="eastAsia"/>
              </w:rPr>
              <w:t>55t</w:t>
            </w:r>
            <w:r>
              <w:rPr>
                <w:rFonts w:hint="eastAsia"/>
              </w:rPr>
              <w:t>以上重量的车占比为</w:t>
            </w:r>
            <w:r>
              <w:rPr>
                <w:rFonts w:hint="eastAsia"/>
              </w:rPr>
              <w:t>0.00%</w:t>
            </w:r>
            <w:r>
              <w:rPr>
                <w:rFonts w:hint="eastAsia"/>
              </w:rPr>
              <w:t>（</w:t>
            </w:r>
            <w:r>
              <w:rPr>
                <w:rFonts w:hint="eastAsia"/>
              </w:rPr>
              <w:t>0</w:t>
            </w:r>
            <w:r>
              <w:rPr>
                <w:rFonts w:hint="eastAsia"/>
              </w:rPr>
              <w:t>辆）；车道</w:t>
            </w:r>
            <w:r>
              <w:rPr>
                <w:rFonts w:hint="eastAsia"/>
              </w:rPr>
              <w:t>2</w:t>
            </w:r>
            <w:r>
              <w:rPr>
                <w:rFonts w:hint="eastAsia"/>
              </w:rPr>
              <w:t>中</w:t>
            </w:r>
            <w:r>
              <w:rPr>
                <w:rFonts w:hint="eastAsia"/>
              </w:rPr>
              <w:t>30t</w:t>
            </w:r>
            <w:r>
              <w:rPr>
                <w:rFonts w:hint="eastAsia"/>
              </w:rPr>
              <w:t>以上重量的车占比为</w:t>
            </w:r>
            <w:r>
              <w:rPr>
                <w:rFonts w:hint="eastAsia"/>
              </w:rPr>
              <w:t>23.19%</w:t>
            </w:r>
            <w:r>
              <w:rPr>
                <w:rFonts w:hint="eastAsia"/>
              </w:rPr>
              <w:t>（</w:t>
            </w:r>
            <w:r>
              <w:rPr>
                <w:rFonts w:hint="eastAsia"/>
              </w:rPr>
              <w:t>9108</w:t>
            </w:r>
            <w:r>
              <w:rPr>
                <w:rFonts w:hint="eastAsia"/>
              </w:rPr>
              <w:t>辆），</w:t>
            </w:r>
            <w:r>
              <w:rPr>
                <w:rFonts w:hint="eastAsia"/>
              </w:rPr>
              <w:t>55t</w:t>
            </w:r>
            <w:r>
              <w:rPr>
                <w:rFonts w:hint="eastAsia"/>
              </w:rPr>
              <w:t>以上重量的车占比为</w:t>
            </w:r>
            <w:r>
              <w:rPr>
                <w:rFonts w:hint="eastAsia"/>
              </w:rPr>
              <w:t>16.61%</w:t>
            </w:r>
            <w:r>
              <w:rPr>
                <w:rFonts w:hint="eastAsia"/>
              </w:rPr>
              <w:t>（</w:t>
            </w:r>
            <w:r>
              <w:rPr>
                <w:rFonts w:hint="eastAsia"/>
              </w:rPr>
              <w:t>6523</w:t>
            </w:r>
            <w:r>
              <w:rPr>
                <w:rFonts w:hint="eastAsia"/>
              </w:rPr>
              <w:t>辆）。车辆过桥时间段主要为</w:t>
            </w:r>
            <w:r>
              <w:rPr>
                <w:rFonts w:hint="eastAsia"/>
              </w:rPr>
              <w:t>8:00~20:00</w:t>
            </w:r>
            <w:r>
              <w:rPr>
                <w:rFonts w:hint="eastAsia"/>
              </w:rPr>
              <w:t>，车流量最高峰时段为</w:t>
            </w:r>
            <w:r>
              <w:rPr>
                <w:rFonts w:hint="eastAsia"/>
              </w:rPr>
              <w:t>16:00~18:00</w:t>
            </w:r>
            <w:r>
              <w:rPr>
                <w:rFonts w:hint="eastAsia"/>
              </w:rPr>
              <w:t>。车辆速度在</w:t>
            </w:r>
            <w:r>
              <w:rPr>
                <w:rFonts w:hint="eastAsia"/>
              </w:rPr>
              <w:t>40km/h</w:t>
            </w:r>
            <w:r>
              <w:rPr>
                <w:rFonts w:hint="eastAsia"/>
              </w:rPr>
              <w:t>以下的车辆占比</w:t>
            </w:r>
            <w:r>
              <w:rPr>
                <w:rFonts w:hint="eastAsia"/>
              </w:rPr>
              <w:t>15.89%</w:t>
            </w:r>
            <w:r>
              <w:rPr>
                <w:rFonts w:hint="eastAsia"/>
              </w:rPr>
              <w:t>（</w:t>
            </w:r>
            <w:r>
              <w:rPr>
                <w:rFonts w:hint="eastAsia"/>
              </w:rPr>
              <w:t>12772</w:t>
            </w:r>
            <w:r>
              <w:rPr>
                <w:rFonts w:hint="eastAsia"/>
              </w:rPr>
              <w:t>辆），有</w:t>
            </w:r>
            <w:r>
              <w:rPr>
                <w:rFonts w:hint="eastAsia"/>
              </w:rPr>
              <w:t>35.33%</w:t>
            </w:r>
            <w:r>
              <w:rPr>
                <w:rFonts w:hint="eastAsia"/>
              </w:rPr>
              <w:t>（</w:t>
            </w:r>
            <w:r>
              <w:rPr>
                <w:rFonts w:hint="eastAsia"/>
              </w:rPr>
              <w:t>28385</w:t>
            </w:r>
            <w:r>
              <w:rPr>
                <w:rFonts w:hint="eastAsia"/>
              </w:rPr>
              <w:t>辆）的车辆速度在</w:t>
            </w:r>
            <w:r>
              <w:rPr>
                <w:rFonts w:hint="eastAsia"/>
              </w:rPr>
              <w:t>40km/h~60km/h</w:t>
            </w:r>
            <w:r>
              <w:rPr>
                <w:rFonts w:hint="eastAsia"/>
              </w:rPr>
              <w:t>之间，有</w:t>
            </w:r>
            <w:r>
              <w:rPr>
                <w:rFonts w:hint="eastAsia"/>
              </w:rPr>
              <w:t>48.78%</w:t>
            </w:r>
            <w:r>
              <w:rPr>
                <w:rFonts w:hint="eastAsia"/>
              </w:rPr>
              <w:t>（</w:t>
            </w:r>
            <w:r>
              <w:rPr>
                <w:rFonts w:hint="eastAsia"/>
              </w:rPr>
              <w:t>39192</w:t>
            </w:r>
            <w:r>
              <w:rPr>
                <w:rFonts w:hint="eastAsia"/>
              </w:rPr>
              <w:t>辆）的车辆速度超过</w:t>
            </w:r>
            <w:r>
              <w:rPr>
                <w:rFonts w:hint="eastAsia"/>
              </w:rPr>
              <w:t>60km/h</w:t>
            </w:r>
            <w:r>
              <w:rPr>
                <w:rFonts w:hint="eastAsia"/>
              </w:rPr>
              <w:t>。</w:t>
            </w:r>
          </w:p>
          <w:p w14:paraId="57DE621F" w14:textId="77777777" w:rsidR="00B46B7D" w:rsidRDefault="000F27F2">
            <w:pPr>
              <w:spacing w:line="400" w:lineRule="exact"/>
              <w:jc w:val="left"/>
            </w:pPr>
            <w:r>
              <w:rPr>
                <w:rFonts w:hint="eastAsia"/>
              </w:rPr>
              <w:t>2</w:t>
            </w:r>
            <w:r>
              <w:rPr>
                <w:rFonts w:hint="eastAsia"/>
              </w:rPr>
              <w:t>、结构响应</w:t>
            </w:r>
          </w:p>
          <w:p w14:paraId="096711C3" w14:textId="77777777" w:rsidR="00B46B7D" w:rsidRDefault="000F27F2">
            <w:pPr>
              <w:spacing w:line="400" w:lineRule="exact"/>
            </w:pPr>
            <w:r>
              <w:rPr>
                <w:rFonts w:hint="eastAsia"/>
              </w:rPr>
              <w:t>（</w:t>
            </w:r>
            <w:r>
              <w:rPr>
                <w:rFonts w:hint="eastAsia"/>
              </w:rPr>
              <w:t>1</w:t>
            </w:r>
            <w:r>
              <w:rPr>
                <w:rFonts w:hint="eastAsia"/>
              </w:rPr>
              <w:t>）应变变化范围在</w:t>
            </w:r>
            <w:r>
              <w:rPr>
                <w:rFonts w:hint="eastAsia"/>
              </w:rPr>
              <w:t>-14</w:t>
            </w:r>
            <w:r>
              <w:rPr>
                <w:rFonts w:hint="eastAsia"/>
                <w:position w:val="-10"/>
              </w:rPr>
              <w:object w:dxaOrig="360" w:dyaOrig="260" w14:anchorId="739745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3pt" o:ole="">
                  <v:imagedata r:id="rId15" o:title=""/>
                </v:shape>
                <o:OLEObject Type="Embed" ProgID="Equation.KSEE3" ShapeID="_x0000_i1025" DrawAspect="Content" ObjectID="_1689075573" r:id="rId16"/>
              </w:object>
            </w:r>
            <w:r>
              <w:rPr>
                <w:rFonts w:hint="eastAsia"/>
              </w:rPr>
              <w:t>~160</w:t>
            </w:r>
            <w:r>
              <w:rPr>
                <w:rFonts w:hint="eastAsia"/>
                <w:position w:val="-10"/>
              </w:rPr>
              <w:object w:dxaOrig="360" w:dyaOrig="260" w14:anchorId="0D53CE19">
                <v:shape id="_x0000_i1026" type="#_x0000_t75" style="width:18pt;height:13pt" o:ole="">
                  <v:imagedata r:id="rId15" o:title=""/>
                </v:shape>
                <o:OLEObject Type="Embed" ProgID="Equation.KSEE3" ShapeID="_x0000_i1026" DrawAspect="Content" ObjectID="_1689075574" r:id="rId17"/>
              </w:object>
            </w:r>
            <w:r>
              <w:rPr>
                <w:rFonts w:hint="eastAsia"/>
              </w:rPr>
              <w:t>，最值之间差距达到</w:t>
            </w:r>
            <w:r>
              <w:rPr>
                <w:rFonts w:hint="eastAsia"/>
              </w:rPr>
              <w:t>174</w:t>
            </w:r>
            <w:r>
              <w:rPr>
                <w:rFonts w:hint="eastAsia"/>
                <w:position w:val="-10"/>
              </w:rPr>
              <w:object w:dxaOrig="360" w:dyaOrig="260" w14:anchorId="63165E6F">
                <v:shape id="_x0000_i1027" type="#_x0000_t75" style="width:18pt;height:13pt" o:ole="">
                  <v:imagedata r:id="rId15" o:title=""/>
                </v:shape>
                <o:OLEObject Type="Embed" ProgID="Equation.KSEE3" ShapeID="_x0000_i1027" DrawAspect="Content" ObjectID="_1689075575" r:id="rId18"/>
              </w:object>
            </w:r>
            <w:r>
              <w:rPr>
                <w:rFonts w:hint="eastAsia"/>
              </w:rPr>
              <w:t>，表明桥上不时有重车通过；各测点的上下四分位数距离很小且均在</w:t>
            </w:r>
            <w:r>
              <w:rPr>
                <w:rFonts w:hint="eastAsia"/>
              </w:rPr>
              <w:t>0</w:t>
            </w:r>
            <w:r>
              <w:rPr>
                <w:rFonts w:hint="eastAsia"/>
              </w:rPr>
              <w:t>附近，测点大部分时间都处于低应力状态；各测点的最大值均超过黄色预警值，共出发黄色预警</w:t>
            </w:r>
            <w:r>
              <w:rPr>
                <w:rFonts w:hint="eastAsia"/>
              </w:rPr>
              <w:t>21257</w:t>
            </w:r>
            <w:r>
              <w:rPr>
                <w:rFonts w:hint="eastAsia"/>
              </w:rPr>
              <w:t>次，红色预警</w:t>
            </w:r>
            <w:r>
              <w:rPr>
                <w:rFonts w:hint="eastAsia"/>
              </w:rPr>
              <w:t>16</w:t>
            </w:r>
            <w:r>
              <w:rPr>
                <w:rFonts w:hint="eastAsia"/>
              </w:rPr>
              <w:t>次。</w:t>
            </w:r>
          </w:p>
          <w:p w14:paraId="522118CA" w14:textId="77777777" w:rsidR="00B46B7D" w:rsidRDefault="000F27F2">
            <w:pPr>
              <w:spacing w:line="400" w:lineRule="exact"/>
            </w:pPr>
            <w:r>
              <w:rPr>
                <w:rFonts w:hint="eastAsia"/>
              </w:rPr>
              <w:t>（</w:t>
            </w:r>
            <w:r>
              <w:rPr>
                <w:rFonts w:hint="eastAsia"/>
              </w:rPr>
              <w:t>2</w:t>
            </w:r>
            <w:r>
              <w:rPr>
                <w:rFonts w:hint="eastAsia"/>
              </w:rPr>
              <w:t>）主梁的基频监测数值在</w:t>
            </w:r>
            <w:r>
              <w:rPr>
                <w:rFonts w:hint="eastAsia"/>
              </w:rPr>
              <w:t>5.3Hz~5.8Hz</w:t>
            </w:r>
            <w:r>
              <w:rPr>
                <w:rFonts w:hint="eastAsia"/>
              </w:rPr>
              <w:t>之间，三跨主梁的基频中位数分别在</w:t>
            </w:r>
            <w:r>
              <w:rPr>
                <w:rFonts w:hint="eastAsia"/>
              </w:rPr>
              <w:t>5.7Hz</w:t>
            </w:r>
            <w:r>
              <w:rPr>
                <w:rFonts w:hint="eastAsia"/>
              </w:rPr>
              <w:t>、</w:t>
            </w:r>
            <w:r>
              <w:rPr>
                <w:rFonts w:hint="eastAsia"/>
              </w:rPr>
              <w:t>5.4Hz</w:t>
            </w:r>
            <w:r>
              <w:rPr>
                <w:rFonts w:hint="eastAsia"/>
              </w:rPr>
              <w:t>和</w:t>
            </w:r>
            <w:r>
              <w:rPr>
                <w:rFonts w:hint="eastAsia"/>
              </w:rPr>
              <w:t>5.6Hz</w:t>
            </w:r>
            <w:r>
              <w:rPr>
                <w:rFonts w:hint="eastAsia"/>
              </w:rPr>
              <w:t>左右，且基频最小值均大于黄色预警值，未触发预警。</w:t>
            </w:r>
          </w:p>
          <w:p w14:paraId="5AC0EB00" w14:textId="77777777" w:rsidR="00B46B7D" w:rsidRDefault="000F27F2">
            <w:pPr>
              <w:pStyle w:val="Flietext"/>
            </w:pPr>
            <w:r>
              <w:rPr>
                <w:rFonts w:hint="eastAsia"/>
              </w:rPr>
              <w:t>（</w:t>
            </w:r>
            <w:r>
              <w:rPr>
                <w:rFonts w:hint="eastAsia"/>
              </w:rPr>
              <w:t>3</w:t>
            </w:r>
            <w:r>
              <w:rPr>
                <w:rFonts w:hint="eastAsia"/>
              </w:rPr>
              <w:t>）</w:t>
            </w:r>
            <w:proofErr w:type="gramStart"/>
            <w:r>
              <w:rPr>
                <w:rFonts w:hint="eastAsia"/>
              </w:rPr>
              <w:t>桥墩台倾角</w:t>
            </w:r>
            <w:proofErr w:type="gramEnd"/>
            <w:r>
              <w:rPr>
                <w:rFonts w:hint="eastAsia"/>
              </w:rPr>
              <w:t>监测数值在</w:t>
            </w:r>
            <w:r>
              <w:rPr>
                <w:rFonts w:hint="eastAsia"/>
              </w:rPr>
              <w:t>-0.10</w:t>
            </w:r>
            <w:r>
              <w:rPr>
                <w:rFonts w:hint="eastAsia"/>
              </w:rPr>
              <w:t>°</w:t>
            </w:r>
            <w:r>
              <w:rPr>
                <w:rFonts w:hint="eastAsia"/>
              </w:rPr>
              <w:t>~0.10</w:t>
            </w:r>
            <w:r>
              <w:rPr>
                <w:rFonts w:hint="eastAsia"/>
              </w:rPr>
              <w:t>°之间，各测点的中位数及四分位数均在</w:t>
            </w:r>
            <w:r>
              <w:rPr>
                <w:rFonts w:hint="eastAsia"/>
              </w:rPr>
              <w:t>0</w:t>
            </w:r>
            <w:r>
              <w:rPr>
                <w:rFonts w:hint="eastAsia"/>
              </w:rPr>
              <w:t>附近，部分倾角测点的最值超过黄色预警值，共触发黄色预警</w:t>
            </w:r>
            <w:r>
              <w:rPr>
                <w:rFonts w:hint="eastAsia"/>
              </w:rPr>
              <w:t>60</w:t>
            </w:r>
            <w:r>
              <w:rPr>
                <w:rFonts w:hint="eastAsia"/>
              </w:rPr>
              <w:t>次，未触发红色预警。</w:t>
            </w:r>
          </w:p>
          <w:p w14:paraId="3604553D" w14:textId="77777777" w:rsidR="00B46B7D" w:rsidRDefault="000F27F2">
            <w:pPr>
              <w:rPr>
                <w:color w:val="FF0000"/>
              </w:rPr>
            </w:pPr>
            <w:r>
              <w:rPr>
                <w:rFonts w:hint="eastAsia"/>
              </w:rPr>
              <w:t>（</w:t>
            </w:r>
            <w:r>
              <w:rPr>
                <w:rFonts w:hint="eastAsia"/>
              </w:rPr>
              <w:t>4</w:t>
            </w:r>
            <w:r>
              <w:rPr>
                <w:rFonts w:hint="eastAsia"/>
              </w:rPr>
              <w:t>）本监测周期内各温度测点的温度变化范围在</w:t>
            </w:r>
            <w:r>
              <w:rPr>
                <w:rFonts w:hint="eastAsia"/>
              </w:rPr>
              <w:t>27.8</w:t>
            </w:r>
            <w:r>
              <w:rPr>
                <w:rFonts w:hint="eastAsia"/>
              </w:rPr>
              <w:t>℃</w:t>
            </w:r>
            <w:r>
              <w:rPr>
                <w:rFonts w:hint="eastAsia"/>
              </w:rPr>
              <w:lastRenderedPageBreak/>
              <w:t>~31.7</w:t>
            </w:r>
            <w:r>
              <w:rPr>
                <w:rFonts w:hint="eastAsia"/>
              </w:rPr>
              <w:t>℃之间。</w:t>
            </w:r>
            <w:r>
              <w:rPr>
                <w:rFonts w:hint="eastAsia"/>
              </w:rPr>
              <w:t xml:space="preserve">                                </w:t>
            </w:r>
            <w:r>
              <w:rPr>
                <w:rFonts w:hint="eastAsia"/>
              </w:rPr>
              <w:t>（转下页）</w:t>
            </w:r>
          </w:p>
        </w:tc>
      </w:tr>
    </w:tbl>
    <w:p w14:paraId="3AC3AD3F" w14:textId="77777777" w:rsidR="00B46B7D" w:rsidRDefault="000F27F2">
      <w:pPr>
        <w:jc w:val="right"/>
      </w:pPr>
      <w:r>
        <w:lastRenderedPageBreak/>
        <w:t>（续上页）</w:t>
      </w:r>
    </w:p>
    <w:tbl>
      <w:tblPr>
        <w:tblW w:w="840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553"/>
        <w:gridCol w:w="6850"/>
      </w:tblGrid>
      <w:tr w:rsidR="00B46B7D" w14:paraId="6F28A241" w14:textId="77777777">
        <w:trPr>
          <w:trHeight w:val="12914"/>
        </w:trPr>
        <w:tc>
          <w:tcPr>
            <w:tcW w:w="1553" w:type="dxa"/>
            <w:tcBorders>
              <w:tl2br w:val="nil"/>
              <w:tr2bl w:val="nil"/>
            </w:tcBorders>
            <w:vAlign w:val="center"/>
          </w:tcPr>
          <w:p w14:paraId="7FDA0CA5" w14:textId="77777777" w:rsidR="00B46B7D" w:rsidRDefault="000F27F2">
            <w:pPr>
              <w:spacing w:line="360" w:lineRule="atLeast"/>
              <w:ind w:firstLineChars="0" w:firstLine="0"/>
              <w:jc w:val="center"/>
              <w:rPr>
                <w:rFonts w:eastAsia="黑体"/>
              </w:rPr>
            </w:pPr>
            <w:r>
              <w:rPr>
                <w:rFonts w:eastAsia="黑体"/>
              </w:rPr>
              <w:lastRenderedPageBreak/>
              <w:t>监测</w:t>
            </w:r>
            <w:r>
              <w:rPr>
                <w:rFonts w:eastAsia="黑体" w:hint="eastAsia"/>
              </w:rPr>
              <w:t>结果与结论</w:t>
            </w:r>
          </w:p>
        </w:tc>
        <w:tc>
          <w:tcPr>
            <w:tcW w:w="6850" w:type="dxa"/>
            <w:tcBorders>
              <w:tl2br w:val="nil"/>
              <w:tr2bl w:val="nil"/>
            </w:tcBorders>
          </w:tcPr>
          <w:p w14:paraId="6B241012" w14:textId="77777777" w:rsidR="00B46B7D" w:rsidRDefault="000F27F2">
            <w:r>
              <w:rPr>
                <w:rFonts w:hint="eastAsia"/>
              </w:rPr>
              <w:t>3</w:t>
            </w:r>
            <w:r>
              <w:rPr>
                <w:rFonts w:hint="eastAsia"/>
              </w:rPr>
              <w:t>、结论</w:t>
            </w:r>
          </w:p>
          <w:p w14:paraId="618985BD" w14:textId="77777777" w:rsidR="00B46B7D" w:rsidRDefault="000F27F2">
            <w:r>
              <w:t>（</w:t>
            </w:r>
            <w:r>
              <w:t>1</w:t>
            </w:r>
            <w:r>
              <w:t>）本报告数据分析周期为</w:t>
            </w:r>
            <w:r>
              <w:t>2021</w:t>
            </w:r>
            <w:r>
              <w:t>年</w:t>
            </w:r>
            <w:r>
              <w:t>0</w:t>
            </w:r>
            <w:r>
              <w:rPr>
                <w:rFonts w:hint="eastAsia"/>
              </w:rPr>
              <w:t>6</w:t>
            </w:r>
            <w:r>
              <w:t>月</w:t>
            </w:r>
            <w:r>
              <w:rPr>
                <w:rFonts w:hint="eastAsia"/>
              </w:rPr>
              <w:t>01</w:t>
            </w:r>
            <w:r>
              <w:t>日至</w:t>
            </w:r>
            <w:r>
              <w:t>2021</w:t>
            </w:r>
            <w:r>
              <w:t>年</w:t>
            </w:r>
            <w:r>
              <w:rPr>
                <w:rFonts w:hint="eastAsia"/>
              </w:rPr>
              <w:t>06</w:t>
            </w:r>
            <w:r>
              <w:t>月</w:t>
            </w:r>
            <w:r>
              <w:t>3</w:t>
            </w:r>
            <w:r>
              <w:rPr>
                <w:rFonts w:hint="eastAsia"/>
              </w:rPr>
              <w:t>0</w:t>
            </w:r>
            <w:r>
              <w:t>日。同</w:t>
            </w:r>
            <w:r>
              <w:t>202</w:t>
            </w:r>
            <w:r>
              <w:rPr>
                <w:rFonts w:hint="eastAsia"/>
              </w:rPr>
              <w:t>1</w:t>
            </w:r>
            <w:r>
              <w:t>年</w:t>
            </w:r>
            <w:r>
              <w:rPr>
                <w:rFonts w:hint="eastAsia"/>
              </w:rPr>
              <w:t>05</w:t>
            </w:r>
            <w:r>
              <w:t>月</w:t>
            </w:r>
            <w:r>
              <w:rPr>
                <w:rFonts w:hint="eastAsia"/>
              </w:rPr>
              <w:t>同期</w:t>
            </w:r>
            <w:r>
              <w:t>相比，车重在</w:t>
            </w:r>
            <w:r>
              <w:rPr>
                <w:rFonts w:hint="eastAsia"/>
              </w:rPr>
              <w:t>30</w:t>
            </w:r>
            <w:r>
              <w:t>t</w:t>
            </w:r>
            <w:r>
              <w:t>以上的车辆</w:t>
            </w:r>
            <w:r>
              <w:rPr>
                <w:rFonts w:hint="eastAsia"/>
              </w:rPr>
              <w:t>与上月相比</w:t>
            </w:r>
            <w:r>
              <w:t>，</w:t>
            </w:r>
            <w:r>
              <w:rPr>
                <w:rFonts w:hint="eastAsia"/>
              </w:rPr>
              <w:t>车道</w:t>
            </w:r>
            <w:r>
              <w:rPr>
                <w:rFonts w:hint="eastAsia"/>
              </w:rPr>
              <w:t>1</w:t>
            </w:r>
            <w:r>
              <w:rPr>
                <w:rFonts w:hint="eastAsia"/>
              </w:rPr>
              <w:t>由比重</w:t>
            </w:r>
            <w:r>
              <w:rPr>
                <w:rFonts w:hint="eastAsia"/>
              </w:rPr>
              <w:t>6.73%</w:t>
            </w:r>
            <w:r>
              <w:rPr>
                <w:rFonts w:hint="eastAsia"/>
              </w:rPr>
              <w:t>（</w:t>
            </w:r>
            <w:r>
              <w:rPr>
                <w:rFonts w:hint="eastAsia"/>
              </w:rPr>
              <w:t>3347</w:t>
            </w:r>
            <w:r>
              <w:rPr>
                <w:rFonts w:hint="eastAsia"/>
              </w:rPr>
              <w:t>辆）增加到比重</w:t>
            </w:r>
            <w:r>
              <w:rPr>
                <w:rFonts w:hint="eastAsia"/>
              </w:rPr>
              <w:t>8.44%</w:t>
            </w:r>
            <w:r>
              <w:rPr>
                <w:rFonts w:hint="eastAsia"/>
              </w:rPr>
              <w:t>（</w:t>
            </w:r>
            <w:r>
              <w:rPr>
                <w:rFonts w:hint="eastAsia"/>
              </w:rPr>
              <w:t>3470</w:t>
            </w:r>
            <w:r>
              <w:rPr>
                <w:rFonts w:hint="eastAsia"/>
              </w:rPr>
              <w:t>辆），车道</w:t>
            </w:r>
            <w:r>
              <w:rPr>
                <w:rFonts w:hint="eastAsia"/>
              </w:rPr>
              <w:t>2</w:t>
            </w:r>
            <w:r>
              <w:rPr>
                <w:rFonts w:hint="eastAsia"/>
              </w:rPr>
              <w:t>由比重</w:t>
            </w:r>
            <w:r>
              <w:rPr>
                <w:rFonts w:hint="eastAsia"/>
              </w:rPr>
              <w:t>21.34%</w:t>
            </w:r>
            <w:r>
              <w:rPr>
                <w:rFonts w:hint="eastAsia"/>
              </w:rPr>
              <w:t>（</w:t>
            </w:r>
            <w:r>
              <w:rPr>
                <w:rFonts w:hint="eastAsia"/>
              </w:rPr>
              <w:t>10317</w:t>
            </w:r>
            <w:r>
              <w:rPr>
                <w:rFonts w:hint="eastAsia"/>
              </w:rPr>
              <w:t>辆）增加到比重</w:t>
            </w:r>
            <w:r>
              <w:rPr>
                <w:rFonts w:hint="eastAsia"/>
              </w:rPr>
              <w:t>23.19%</w:t>
            </w:r>
            <w:r>
              <w:rPr>
                <w:rFonts w:hint="eastAsia"/>
              </w:rPr>
              <w:t>（</w:t>
            </w:r>
            <w:r>
              <w:rPr>
                <w:rFonts w:hint="eastAsia"/>
              </w:rPr>
              <w:t>9108</w:t>
            </w:r>
            <w:r>
              <w:rPr>
                <w:rFonts w:hint="eastAsia"/>
              </w:rPr>
              <w:t>辆）；</w:t>
            </w:r>
            <w:r>
              <w:t>车重在</w:t>
            </w:r>
            <w:r>
              <w:t>55t</w:t>
            </w:r>
            <w:r>
              <w:t>以上的车辆</w:t>
            </w:r>
            <w:r>
              <w:rPr>
                <w:rFonts w:hint="eastAsia"/>
              </w:rPr>
              <w:t>与上月相比</w:t>
            </w:r>
            <w:r>
              <w:t>，</w:t>
            </w:r>
            <w:r>
              <w:rPr>
                <w:rFonts w:hint="eastAsia"/>
              </w:rPr>
              <w:t>车道</w:t>
            </w:r>
            <w:r>
              <w:rPr>
                <w:rFonts w:hint="eastAsia"/>
              </w:rPr>
              <w:t>1</w:t>
            </w:r>
            <w:r>
              <w:rPr>
                <w:rFonts w:hint="eastAsia"/>
              </w:rPr>
              <w:t>与上月持平，</w:t>
            </w:r>
            <w:r>
              <w:rPr>
                <w:rFonts w:hint="eastAsia"/>
              </w:rPr>
              <w:t>55t</w:t>
            </w:r>
            <w:r>
              <w:rPr>
                <w:rFonts w:hint="eastAsia"/>
              </w:rPr>
              <w:t>以上车辆数量为</w:t>
            </w:r>
            <w:r>
              <w:rPr>
                <w:rFonts w:hint="eastAsia"/>
              </w:rPr>
              <w:t>0</w:t>
            </w:r>
            <w:r>
              <w:rPr>
                <w:rFonts w:hint="eastAsia"/>
              </w:rPr>
              <w:t>（比重</w:t>
            </w:r>
            <w:r>
              <w:rPr>
                <w:rFonts w:hint="eastAsia"/>
              </w:rPr>
              <w:t>0.00%</w:t>
            </w:r>
            <w:r>
              <w:rPr>
                <w:rFonts w:hint="eastAsia"/>
              </w:rPr>
              <w:t>），车道</w:t>
            </w:r>
            <w:r>
              <w:rPr>
                <w:rFonts w:hint="eastAsia"/>
              </w:rPr>
              <w:t>2</w:t>
            </w:r>
            <w:r>
              <w:rPr>
                <w:rFonts w:hint="eastAsia"/>
              </w:rPr>
              <w:t>由比重</w:t>
            </w:r>
            <w:r>
              <w:rPr>
                <w:rFonts w:hint="eastAsia"/>
              </w:rPr>
              <w:t>15.72%</w:t>
            </w:r>
            <w:r>
              <w:rPr>
                <w:rFonts w:hint="eastAsia"/>
              </w:rPr>
              <w:t>（</w:t>
            </w:r>
            <w:r>
              <w:rPr>
                <w:rFonts w:hint="eastAsia"/>
              </w:rPr>
              <w:t>7821</w:t>
            </w:r>
            <w:r>
              <w:rPr>
                <w:rFonts w:hint="eastAsia"/>
              </w:rPr>
              <w:t>辆）增加到比重</w:t>
            </w:r>
            <w:r>
              <w:rPr>
                <w:rFonts w:hint="eastAsia"/>
              </w:rPr>
              <w:t>17.20%</w:t>
            </w:r>
            <w:r>
              <w:rPr>
                <w:rFonts w:hint="eastAsia"/>
              </w:rPr>
              <w:t>（</w:t>
            </w:r>
            <w:r>
              <w:rPr>
                <w:rFonts w:hint="eastAsia"/>
              </w:rPr>
              <w:t>6756</w:t>
            </w:r>
            <w:r>
              <w:rPr>
                <w:rFonts w:hint="eastAsia"/>
              </w:rPr>
              <w:t>辆）。</w:t>
            </w:r>
            <w:r>
              <w:t>应变黄色预警触发次数较多，</w:t>
            </w:r>
            <w:r>
              <w:rPr>
                <w:rFonts w:hint="eastAsia"/>
              </w:rPr>
              <w:t>Sx-1</w:t>
            </w:r>
            <w:r>
              <w:rPr>
                <w:rFonts w:hint="eastAsia"/>
              </w:rPr>
              <w:t>、</w:t>
            </w:r>
            <w:r>
              <w:rPr>
                <w:rFonts w:hint="eastAsia"/>
              </w:rPr>
              <w:t>Sx-3</w:t>
            </w:r>
            <w:r>
              <w:rPr>
                <w:rFonts w:hint="eastAsia"/>
              </w:rPr>
              <w:t>传感器触发红色预警。</w:t>
            </w:r>
            <w:r>
              <w:t>前</w:t>
            </w:r>
            <w:r>
              <w:t>10</w:t>
            </w:r>
            <w:r>
              <w:t>最重车平均重量达</w:t>
            </w:r>
            <w:r>
              <w:rPr>
                <w:rFonts w:hint="eastAsia"/>
              </w:rPr>
              <w:t>95.03</w:t>
            </w:r>
            <w:r>
              <w:t>t</w:t>
            </w:r>
            <w:r>
              <w:t>，最大车重为</w:t>
            </w:r>
            <w:r>
              <w:rPr>
                <w:rFonts w:hint="eastAsia"/>
              </w:rPr>
              <w:t>106.26</w:t>
            </w:r>
            <w:r>
              <w:t>t</w:t>
            </w:r>
            <w:r>
              <w:rPr>
                <w:rFonts w:hint="eastAsia"/>
              </w:rPr>
              <w:t>，</w:t>
            </w:r>
            <w:r>
              <w:t>超载现象严重。</w:t>
            </w:r>
          </w:p>
          <w:p w14:paraId="73DC7F98" w14:textId="77777777" w:rsidR="00B46B7D" w:rsidRDefault="000F27F2">
            <w:r>
              <w:t>（</w:t>
            </w:r>
            <w:r>
              <w:t>2</w:t>
            </w:r>
            <w:r>
              <w:t>）本报告监测期内，车道</w:t>
            </w:r>
            <w:r>
              <w:t>1</w:t>
            </w:r>
            <w:r>
              <w:t>中</w:t>
            </w:r>
            <w:r>
              <w:t>30t~50t</w:t>
            </w:r>
            <w:r>
              <w:t>车辆</w:t>
            </w:r>
            <w:r>
              <w:rPr>
                <w:rFonts w:hint="eastAsia"/>
              </w:rPr>
              <w:t>共</w:t>
            </w:r>
            <w:r>
              <w:t>通过</w:t>
            </w:r>
            <w:r>
              <w:rPr>
                <w:rFonts w:hint="eastAsia"/>
              </w:rPr>
              <w:t>3468</w:t>
            </w:r>
            <w:r>
              <w:t>辆，</w:t>
            </w:r>
            <w:r>
              <w:t>50t</w:t>
            </w:r>
            <w:r>
              <w:t>以上车辆</w:t>
            </w:r>
            <w:r>
              <w:rPr>
                <w:rFonts w:hint="eastAsia"/>
              </w:rPr>
              <w:t>共</w:t>
            </w:r>
            <w:r>
              <w:t>通过</w:t>
            </w:r>
            <w:r>
              <w:rPr>
                <w:rFonts w:hint="eastAsia"/>
              </w:rPr>
              <w:t>2</w:t>
            </w:r>
            <w:r>
              <w:t>辆，车道</w:t>
            </w:r>
            <w:r>
              <w:t>2</w:t>
            </w:r>
            <w:r>
              <w:t>中</w:t>
            </w:r>
            <w:r>
              <w:t>30t~50t</w:t>
            </w:r>
            <w:r>
              <w:t>车辆</w:t>
            </w:r>
            <w:r>
              <w:rPr>
                <w:rFonts w:hint="eastAsia"/>
              </w:rPr>
              <w:t>共</w:t>
            </w:r>
            <w:r>
              <w:t>通过</w:t>
            </w:r>
            <w:r>
              <w:rPr>
                <w:rFonts w:hint="eastAsia"/>
              </w:rPr>
              <w:t>2352</w:t>
            </w:r>
            <w:r>
              <w:t>辆，</w:t>
            </w:r>
            <w:r>
              <w:t>50t</w:t>
            </w:r>
            <w:r>
              <w:t>以上车辆</w:t>
            </w:r>
            <w:r>
              <w:rPr>
                <w:rFonts w:hint="eastAsia"/>
              </w:rPr>
              <w:t>共</w:t>
            </w:r>
            <w:r>
              <w:t>通过</w:t>
            </w:r>
            <w:r>
              <w:rPr>
                <w:rFonts w:hint="eastAsia"/>
              </w:rPr>
              <w:t>6756</w:t>
            </w:r>
            <w:r>
              <w:t>辆，同车道</w:t>
            </w:r>
            <w:r>
              <w:t>1</w:t>
            </w:r>
            <w:r>
              <w:t>相比，车道</w:t>
            </w:r>
            <w:r>
              <w:t>2</w:t>
            </w:r>
            <w:r>
              <w:t>通过重车较多。</w:t>
            </w:r>
          </w:p>
          <w:p w14:paraId="6D17E58C" w14:textId="77777777" w:rsidR="00B46B7D" w:rsidRDefault="000F27F2">
            <w:r>
              <w:t>（</w:t>
            </w:r>
            <w:r>
              <w:t>3</w:t>
            </w:r>
            <w:r>
              <w:t>）桥梁各跨的基频较为稳定，随时间的波动均处于合理范围，且均未低于黄色预警值，表明桥梁在监测期间整体刚度满足设计要求。但需要注意的是，桥梁整体刚度的变化对结构的局部损伤并不敏感，损伤排查仍需借助传统的人工检测方法。</w:t>
            </w:r>
          </w:p>
          <w:p w14:paraId="48CE2B76" w14:textId="77777777" w:rsidR="00B46B7D" w:rsidRDefault="000F27F2">
            <w:pPr>
              <w:pStyle w:val="Flietext"/>
            </w:pPr>
            <w:r>
              <w:t>（</w:t>
            </w:r>
            <w:r>
              <w:t>4</w:t>
            </w:r>
            <w:r>
              <w:t>）车辆的振动冲击作用可能造成桥梁倾角值短暂超限，本报告监测周期内总共出现了</w:t>
            </w:r>
            <w:r>
              <w:rPr>
                <w:rFonts w:hint="eastAsia"/>
              </w:rPr>
              <w:t>60</w:t>
            </w:r>
            <w:r>
              <w:t>次黄色预警，但车辆经过后监测数据即可恢复到初始位置附近（</w:t>
            </w:r>
            <w:r>
              <w:t>0</w:t>
            </w:r>
            <w:r>
              <w:t>值附近），本报告监测周期内，桥墩未见明显倾斜。</w:t>
            </w:r>
          </w:p>
          <w:p w14:paraId="28663498" w14:textId="77777777" w:rsidR="00B46B7D" w:rsidRDefault="00B46B7D">
            <w:pPr>
              <w:pStyle w:val="Flietext"/>
            </w:pPr>
          </w:p>
          <w:p w14:paraId="73FC862E" w14:textId="77777777" w:rsidR="00B46B7D" w:rsidRDefault="00B46B7D">
            <w:pPr>
              <w:pStyle w:val="Flietext"/>
            </w:pPr>
          </w:p>
          <w:p w14:paraId="39B4802F" w14:textId="77777777" w:rsidR="00B46B7D" w:rsidRDefault="00B46B7D">
            <w:pPr>
              <w:pStyle w:val="Flietext"/>
            </w:pPr>
          </w:p>
          <w:p w14:paraId="5CA64D16" w14:textId="77777777" w:rsidR="00B46B7D" w:rsidRDefault="00B46B7D">
            <w:pPr>
              <w:pStyle w:val="Flietext"/>
            </w:pPr>
          </w:p>
          <w:p w14:paraId="72E81FCD" w14:textId="77777777" w:rsidR="00B46B7D" w:rsidRDefault="00B46B7D">
            <w:pPr>
              <w:pStyle w:val="Flietext"/>
            </w:pPr>
          </w:p>
          <w:p w14:paraId="4E19015E" w14:textId="77777777" w:rsidR="00B46B7D" w:rsidRDefault="00B46B7D">
            <w:pPr>
              <w:pStyle w:val="Flietext"/>
            </w:pPr>
          </w:p>
          <w:p w14:paraId="305663C4" w14:textId="77777777" w:rsidR="00B46B7D" w:rsidRDefault="00B46B7D">
            <w:pPr>
              <w:pStyle w:val="Flietext"/>
            </w:pPr>
          </w:p>
          <w:p w14:paraId="7D3E3043" w14:textId="77777777" w:rsidR="00B46B7D" w:rsidRDefault="00B46B7D">
            <w:pPr>
              <w:pStyle w:val="Flietext"/>
              <w:ind w:firstLineChars="0" w:firstLine="0"/>
            </w:pPr>
          </w:p>
          <w:p w14:paraId="55CE8747" w14:textId="77777777" w:rsidR="00B46B7D" w:rsidRDefault="000F27F2">
            <w:pPr>
              <w:pStyle w:val="Flietext"/>
              <w:jc w:val="right"/>
            </w:pPr>
            <w:r>
              <w:rPr>
                <w:rFonts w:hint="eastAsia"/>
              </w:rPr>
              <w:t xml:space="preserve">                                </w:t>
            </w:r>
            <w:r>
              <w:rPr>
                <w:rFonts w:hint="eastAsia"/>
              </w:rPr>
              <w:t>（转下页）</w:t>
            </w:r>
          </w:p>
        </w:tc>
      </w:tr>
    </w:tbl>
    <w:p w14:paraId="04E5944C" w14:textId="77777777" w:rsidR="00B46B7D" w:rsidRDefault="00B46B7D"/>
    <w:p w14:paraId="7676E4AC" w14:textId="77777777" w:rsidR="00B46B7D" w:rsidRDefault="000F27F2">
      <w:pPr>
        <w:pStyle w:val="Flietext"/>
        <w:jc w:val="right"/>
      </w:pPr>
      <w:r>
        <w:t>（续上页）</w:t>
      </w:r>
    </w:p>
    <w:tbl>
      <w:tblPr>
        <w:tblW w:w="840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553"/>
        <w:gridCol w:w="6850"/>
      </w:tblGrid>
      <w:tr w:rsidR="00B46B7D" w14:paraId="41800FE7" w14:textId="77777777">
        <w:trPr>
          <w:trHeight w:val="12977"/>
        </w:trPr>
        <w:tc>
          <w:tcPr>
            <w:tcW w:w="1553" w:type="dxa"/>
            <w:tcBorders>
              <w:tl2br w:val="nil"/>
              <w:tr2bl w:val="nil"/>
            </w:tcBorders>
            <w:vAlign w:val="center"/>
          </w:tcPr>
          <w:p w14:paraId="4A2F9C1C" w14:textId="77777777" w:rsidR="00B46B7D" w:rsidRDefault="000F27F2">
            <w:pPr>
              <w:spacing w:line="360" w:lineRule="atLeast"/>
              <w:ind w:firstLineChars="0" w:firstLine="0"/>
              <w:jc w:val="center"/>
              <w:rPr>
                <w:rFonts w:eastAsia="黑体"/>
              </w:rPr>
            </w:pPr>
            <w:r>
              <w:rPr>
                <w:rFonts w:eastAsia="黑体"/>
              </w:rPr>
              <w:lastRenderedPageBreak/>
              <w:t>建</w:t>
            </w:r>
            <w:r>
              <w:rPr>
                <w:rFonts w:eastAsia="黑体" w:hint="eastAsia"/>
              </w:rPr>
              <w:t xml:space="preserve">    </w:t>
            </w:r>
            <w:r>
              <w:rPr>
                <w:rFonts w:eastAsia="黑体"/>
              </w:rPr>
              <w:t>议</w:t>
            </w:r>
          </w:p>
        </w:tc>
        <w:tc>
          <w:tcPr>
            <w:tcW w:w="6850" w:type="dxa"/>
            <w:tcBorders>
              <w:tl2br w:val="nil"/>
              <w:tr2bl w:val="nil"/>
            </w:tcBorders>
          </w:tcPr>
          <w:p w14:paraId="1F84C14E" w14:textId="77777777" w:rsidR="00B46B7D" w:rsidRDefault="000F27F2">
            <w:pPr>
              <w:pStyle w:val="Flietext"/>
            </w:pPr>
            <w:r>
              <w:rPr>
                <w:rFonts w:hint="eastAsia"/>
              </w:rPr>
              <w:t>针对目前的监测状况和桥梁存在的问题，建议如下：</w:t>
            </w:r>
          </w:p>
          <w:p w14:paraId="42F88CBA" w14:textId="77777777" w:rsidR="00B46B7D" w:rsidRDefault="000F27F2">
            <w:pPr>
              <w:numPr>
                <w:ilvl w:val="0"/>
                <w:numId w:val="2"/>
              </w:numPr>
              <w:adjustRightInd w:val="0"/>
              <w:snapToGrid w:val="0"/>
              <w:spacing w:line="400" w:lineRule="exact"/>
            </w:pPr>
            <w:r>
              <w:t>综合整月的数据分析结果表明，同上个月相比，大</w:t>
            </w:r>
            <w:proofErr w:type="gramStart"/>
            <w:r>
              <w:t>樟</w:t>
            </w:r>
            <w:proofErr w:type="gramEnd"/>
            <w:r>
              <w:t>桥本月的超载现象仍然严重。管养单位应采取有效的限载措施，对过往超载车辆进行必要管控。</w:t>
            </w:r>
          </w:p>
          <w:p w14:paraId="543B88AC" w14:textId="77777777" w:rsidR="00B46B7D" w:rsidRDefault="000F27F2">
            <w:pPr>
              <w:pStyle w:val="Flietext"/>
            </w:pPr>
            <w:r>
              <w:rPr>
                <w:rFonts w:hint="eastAsia"/>
              </w:rPr>
              <w:t>2</w:t>
            </w:r>
            <w:r>
              <w:rPr>
                <w:rFonts w:hint="eastAsia"/>
              </w:rPr>
              <w:t>、伸缩缝阻塞会影响主梁正常伸缩，建议定期清理；止水带破损导致桥面污水对桥台造成水蚀，建议及时对伸缩缝进行更换。</w:t>
            </w:r>
          </w:p>
          <w:p w14:paraId="0AF704CE" w14:textId="77777777" w:rsidR="00B46B7D" w:rsidRDefault="000F27F2">
            <w:pPr>
              <w:pStyle w:val="Flietext"/>
            </w:pPr>
            <w:r>
              <w:rPr>
                <w:rFonts w:hint="eastAsia"/>
              </w:rPr>
              <w:t>（本栏以下空白）</w:t>
            </w:r>
          </w:p>
        </w:tc>
      </w:tr>
    </w:tbl>
    <w:p w14:paraId="68EEEC2E" w14:textId="77777777" w:rsidR="00B46B7D" w:rsidRDefault="00B46B7D">
      <w:pPr>
        <w:pStyle w:val="Flietext"/>
        <w:ind w:firstLineChars="0" w:firstLine="0"/>
        <w:jc w:val="center"/>
        <w:rPr>
          <w:b/>
          <w:bCs/>
          <w:color w:val="FF0000"/>
          <w:sz w:val="28"/>
          <w:szCs w:val="21"/>
        </w:rPr>
        <w:sectPr w:rsidR="00B46B7D">
          <w:pgSz w:w="11906" w:h="16838"/>
          <w:pgMar w:top="1440" w:right="1800" w:bottom="1440" w:left="1800" w:header="851" w:footer="992" w:gutter="0"/>
          <w:pgNumType w:start="1"/>
          <w:cols w:space="720"/>
          <w:docGrid w:type="lines" w:linePitch="312"/>
        </w:sectPr>
      </w:pPr>
    </w:p>
    <w:p w14:paraId="30E783B1" w14:textId="77777777" w:rsidR="00B46B7D" w:rsidRDefault="00B46B7D">
      <w:pPr>
        <w:pStyle w:val="Flietext"/>
        <w:ind w:firstLineChars="0" w:firstLine="0"/>
        <w:jc w:val="center"/>
        <w:rPr>
          <w:b/>
          <w:bCs/>
          <w:color w:val="FF0000"/>
          <w:sz w:val="28"/>
          <w:szCs w:val="21"/>
        </w:rPr>
      </w:pPr>
    </w:p>
    <w:p w14:paraId="3CB3F51E" w14:textId="77777777" w:rsidR="00B46B7D" w:rsidRDefault="000F27F2">
      <w:pPr>
        <w:pStyle w:val="Flietext"/>
        <w:ind w:firstLineChars="0" w:firstLine="0"/>
        <w:jc w:val="center"/>
        <w:rPr>
          <w:b/>
          <w:bCs/>
          <w:sz w:val="28"/>
          <w:szCs w:val="21"/>
        </w:rPr>
      </w:pPr>
      <w:r>
        <w:rPr>
          <w:rFonts w:hint="eastAsia"/>
          <w:b/>
          <w:bCs/>
          <w:sz w:val="28"/>
          <w:szCs w:val="21"/>
        </w:rPr>
        <w:t>目</w:t>
      </w:r>
      <w:r>
        <w:rPr>
          <w:rFonts w:hint="eastAsia"/>
          <w:b/>
          <w:bCs/>
          <w:sz w:val="28"/>
          <w:szCs w:val="21"/>
        </w:rPr>
        <w:t xml:space="preserve">  </w:t>
      </w:r>
      <w:r>
        <w:rPr>
          <w:rFonts w:hint="eastAsia"/>
          <w:b/>
          <w:bCs/>
          <w:sz w:val="28"/>
          <w:szCs w:val="21"/>
        </w:rPr>
        <w:t>录</w:t>
      </w:r>
    </w:p>
    <w:p w14:paraId="5ECF553D" w14:textId="77777777" w:rsidR="00B46B7D" w:rsidRDefault="000F27F2">
      <w:pPr>
        <w:pStyle w:val="TOC1"/>
        <w:tabs>
          <w:tab w:val="right" w:leader="dot" w:pos="8306"/>
        </w:tabs>
      </w:pPr>
      <w:r>
        <w:rPr>
          <w:rFonts w:hint="eastAsia"/>
        </w:rPr>
        <w:fldChar w:fldCharType="begin"/>
      </w:r>
      <w:r>
        <w:rPr>
          <w:rFonts w:hint="eastAsia"/>
        </w:rPr>
        <w:instrText xml:space="preserve">TOC \o "1-3" \h \u </w:instrText>
      </w:r>
      <w:r>
        <w:rPr>
          <w:rFonts w:hint="eastAsia"/>
        </w:rPr>
        <w:fldChar w:fldCharType="separate"/>
      </w:r>
      <w:hyperlink w:anchor="_Toc11048" w:history="1">
        <w:r>
          <w:rPr>
            <w:rFonts w:ascii="宋体" w:eastAsia="宋体" w:hAnsi="宋体" w:cs="宋体"/>
          </w:rPr>
          <w:t xml:space="preserve">1. </w:t>
        </w:r>
        <w:r>
          <w:rPr>
            <w:rFonts w:hint="eastAsia"/>
          </w:rPr>
          <w:t>工程概况</w:t>
        </w:r>
        <w:r>
          <w:tab/>
        </w:r>
        <w:r>
          <w:fldChar w:fldCharType="begin"/>
        </w:r>
        <w:r>
          <w:instrText xml:space="preserve"> PAGEREF _Toc11048 \h </w:instrText>
        </w:r>
        <w:r>
          <w:fldChar w:fldCharType="separate"/>
        </w:r>
        <w:r>
          <w:t>1</w:t>
        </w:r>
        <w:r>
          <w:fldChar w:fldCharType="end"/>
        </w:r>
      </w:hyperlink>
    </w:p>
    <w:p w14:paraId="53060117" w14:textId="77777777" w:rsidR="00B46B7D" w:rsidRDefault="00A77164">
      <w:pPr>
        <w:pStyle w:val="TOC1"/>
        <w:tabs>
          <w:tab w:val="right" w:leader="dot" w:pos="8306"/>
        </w:tabs>
      </w:pPr>
      <w:hyperlink w:anchor="_Toc32279" w:history="1">
        <w:r w:rsidR="000F27F2">
          <w:rPr>
            <w:rFonts w:ascii="宋体" w:eastAsia="宋体" w:hAnsi="宋体" w:cs="宋体"/>
          </w:rPr>
          <w:t xml:space="preserve">2. </w:t>
        </w:r>
        <w:r w:rsidR="000F27F2">
          <w:rPr>
            <w:rFonts w:hint="eastAsia"/>
          </w:rPr>
          <w:t>桥梁预警体系</w:t>
        </w:r>
        <w:r w:rsidR="000F27F2">
          <w:tab/>
        </w:r>
        <w:r w:rsidR="000F27F2">
          <w:fldChar w:fldCharType="begin"/>
        </w:r>
        <w:r w:rsidR="000F27F2">
          <w:instrText xml:space="preserve"> PAGEREF _Toc32279 \h </w:instrText>
        </w:r>
        <w:r w:rsidR="000F27F2">
          <w:fldChar w:fldCharType="separate"/>
        </w:r>
        <w:r w:rsidR="000F27F2">
          <w:t>2</w:t>
        </w:r>
        <w:r w:rsidR="000F27F2">
          <w:fldChar w:fldCharType="end"/>
        </w:r>
      </w:hyperlink>
    </w:p>
    <w:p w14:paraId="2864B9D5" w14:textId="77777777" w:rsidR="00B46B7D" w:rsidRDefault="00A77164">
      <w:pPr>
        <w:pStyle w:val="TOC2"/>
        <w:tabs>
          <w:tab w:val="right" w:leader="dot" w:pos="8306"/>
        </w:tabs>
      </w:pPr>
      <w:hyperlink w:anchor="_Toc28706" w:history="1">
        <w:r w:rsidR="000F27F2">
          <w:t xml:space="preserve">2.1. </w:t>
        </w:r>
        <w:r w:rsidR="000F27F2">
          <w:rPr>
            <w:rFonts w:hint="eastAsia"/>
          </w:rPr>
          <w:t>分级预警体系</w:t>
        </w:r>
        <w:r w:rsidR="000F27F2">
          <w:tab/>
        </w:r>
        <w:r w:rsidR="000F27F2">
          <w:fldChar w:fldCharType="begin"/>
        </w:r>
        <w:r w:rsidR="000F27F2">
          <w:instrText xml:space="preserve"> PAGEREF _Toc28706 \h </w:instrText>
        </w:r>
        <w:r w:rsidR="000F27F2">
          <w:fldChar w:fldCharType="separate"/>
        </w:r>
        <w:r w:rsidR="000F27F2">
          <w:t>2</w:t>
        </w:r>
        <w:r w:rsidR="000F27F2">
          <w:fldChar w:fldCharType="end"/>
        </w:r>
      </w:hyperlink>
    </w:p>
    <w:p w14:paraId="3B39D820" w14:textId="77777777" w:rsidR="00B46B7D" w:rsidRDefault="00A77164">
      <w:pPr>
        <w:pStyle w:val="TOC2"/>
        <w:tabs>
          <w:tab w:val="right" w:leader="dot" w:pos="8306"/>
        </w:tabs>
      </w:pPr>
      <w:hyperlink w:anchor="_Toc23402" w:history="1">
        <w:r w:rsidR="000F27F2">
          <w:t xml:space="preserve">2.2. </w:t>
        </w:r>
        <w:r w:rsidR="000F27F2">
          <w:rPr>
            <w:rFonts w:hint="eastAsia"/>
          </w:rPr>
          <w:t>传感器预警值调整</w:t>
        </w:r>
        <w:r w:rsidR="000F27F2">
          <w:tab/>
        </w:r>
        <w:r w:rsidR="000F27F2">
          <w:fldChar w:fldCharType="begin"/>
        </w:r>
        <w:r w:rsidR="000F27F2">
          <w:instrText xml:space="preserve"> PAGEREF _Toc23402 \h </w:instrText>
        </w:r>
        <w:r w:rsidR="000F27F2">
          <w:fldChar w:fldCharType="separate"/>
        </w:r>
        <w:r w:rsidR="000F27F2">
          <w:t>2</w:t>
        </w:r>
        <w:r w:rsidR="000F27F2">
          <w:fldChar w:fldCharType="end"/>
        </w:r>
      </w:hyperlink>
    </w:p>
    <w:p w14:paraId="352522DC" w14:textId="77777777" w:rsidR="00B46B7D" w:rsidRDefault="00A77164">
      <w:pPr>
        <w:pStyle w:val="TOC1"/>
        <w:tabs>
          <w:tab w:val="right" w:leader="dot" w:pos="8306"/>
        </w:tabs>
      </w:pPr>
      <w:hyperlink w:anchor="_Toc3975" w:history="1">
        <w:r w:rsidR="000F27F2">
          <w:rPr>
            <w:rFonts w:ascii="宋体" w:eastAsia="宋体" w:hAnsi="宋体" w:cs="宋体"/>
          </w:rPr>
          <w:t xml:space="preserve">3. </w:t>
        </w:r>
        <w:r w:rsidR="000F27F2">
          <w:rPr>
            <w:rFonts w:hint="eastAsia"/>
          </w:rPr>
          <w:t>监测数据分析</w:t>
        </w:r>
        <w:r w:rsidR="000F27F2">
          <w:tab/>
        </w:r>
        <w:r w:rsidR="000F27F2">
          <w:fldChar w:fldCharType="begin"/>
        </w:r>
        <w:r w:rsidR="000F27F2">
          <w:instrText xml:space="preserve"> PAGEREF _Toc3975 \h </w:instrText>
        </w:r>
        <w:r w:rsidR="000F27F2">
          <w:fldChar w:fldCharType="separate"/>
        </w:r>
        <w:r w:rsidR="000F27F2">
          <w:t>3</w:t>
        </w:r>
        <w:r w:rsidR="000F27F2">
          <w:fldChar w:fldCharType="end"/>
        </w:r>
      </w:hyperlink>
    </w:p>
    <w:p w14:paraId="6CB72697" w14:textId="77777777" w:rsidR="00B46B7D" w:rsidRDefault="00A77164">
      <w:pPr>
        <w:pStyle w:val="TOC2"/>
        <w:tabs>
          <w:tab w:val="right" w:leader="dot" w:pos="8306"/>
        </w:tabs>
      </w:pPr>
      <w:hyperlink w:anchor="_Toc8897" w:history="1">
        <w:r w:rsidR="000F27F2">
          <w:rPr>
            <w:rFonts w:hint="eastAsia"/>
          </w:rPr>
          <w:t xml:space="preserve">3.1 </w:t>
        </w:r>
        <w:r w:rsidR="000F27F2">
          <w:rPr>
            <w:rFonts w:hint="eastAsia"/>
          </w:rPr>
          <w:t>动态称重系统数据</w:t>
        </w:r>
        <w:r w:rsidR="000F27F2">
          <w:tab/>
        </w:r>
        <w:r w:rsidR="000F27F2">
          <w:fldChar w:fldCharType="begin"/>
        </w:r>
        <w:r w:rsidR="000F27F2">
          <w:instrText xml:space="preserve"> PAGEREF _Toc8897 \h </w:instrText>
        </w:r>
        <w:r w:rsidR="000F27F2">
          <w:fldChar w:fldCharType="separate"/>
        </w:r>
        <w:r w:rsidR="000F27F2">
          <w:t>3</w:t>
        </w:r>
        <w:r w:rsidR="000F27F2">
          <w:fldChar w:fldCharType="end"/>
        </w:r>
      </w:hyperlink>
    </w:p>
    <w:p w14:paraId="4950526F" w14:textId="77777777" w:rsidR="00B46B7D" w:rsidRDefault="00A77164">
      <w:pPr>
        <w:pStyle w:val="TOC2"/>
        <w:tabs>
          <w:tab w:val="right" w:leader="dot" w:pos="8306"/>
        </w:tabs>
      </w:pPr>
      <w:hyperlink w:anchor="_Toc26133" w:history="1">
        <w:r w:rsidR="000F27F2">
          <w:rPr>
            <w:rFonts w:hint="eastAsia"/>
          </w:rPr>
          <w:t xml:space="preserve">3.2 </w:t>
        </w:r>
        <w:r w:rsidR="000F27F2">
          <w:rPr>
            <w:rFonts w:hint="eastAsia"/>
          </w:rPr>
          <w:t>结构响应数据</w:t>
        </w:r>
        <w:r w:rsidR="000F27F2">
          <w:tab/>
        </w:r>
        <w:r w:rsidR="000F27F2">
          <w:fldChar w:fldCharType="begin"/>
        </w:r>
        <w:r w:rsidR="000F27F2">
          <w:instrText xml:space="preserve"> PAGEREF _Toc26133 \h </w:instrText>
        </w:r>
        <w:r w:rsidR="000F27F2">
          <w:fldChar w:fldCharType="separate"/>
        </w:r>
        <w:r w:rsidR="000F27F2">
          <w:t>4</w:t>
        </w:r>
        <w:r w:rsidR="000F27F2">
          <w:fldChar w:fldCharType="end"/>
        </w:r>
      </w:hyperlink>
    </w:p>
    <w:p w14:paraId="2977559A" w14:textId="77777777" w:rsidR="00B46B7D" w:rsidRDefault="00A77164">
      <w:pPr>
        <w:pStyle w:val="TOC3"/>
        <w:tabs>
          <w:tab w:val="right" w:leader="dot" w:pos="8306"/>
        </w:tabs>
      </w:pPr>
      <w:hyperlink w:anchor="_Toc16897" w:history="1">
        <w:r w:rsidR="000F27F2">
          <w:rPr>
            <w:rFonts w:hint="eastAsia"/>
          </w:rPr>
          <w:t xml:space="preserve">3.2.1 </w:t>
        </w:r>
        <w:r w:rsidR="000F27F2">
          <w:rPr>
            <w:rFonts w:hint="eastAsia"/>
          </w:rPr>
          <w:t>应变数据</w:t>
        </w:r>
        <w:r w:rsidR="000F27F2">
          <w:tab/>
        </w:r>
        <w:r w:rsidR="000F27F2">
          <w:fldChar w:fldCharType="begin"/>
        </w:r>
        <w:r w:rsidR="000F27F2">
          <w:instrText xml:space="preserve"> PAGEREF _Toc16897 \h </w:instrText>
        </w:r>
        <w:r w:rsidR="000F27F2">
          <w:fldChar w:fldCharType="separate"/>
        </w:r>
        <w:r w:rsidR="000F27F2">
          <w:t>5</w:t>
        </w:r>
        <w:r w:rsidR="000F27F2">
          <w:fldChar w:fldCharType="end"/>
        </w:r>
      </w:hyperlink>
    </w:p>
    <w:p w14:paraId="621BB049" w14:textId="77777777" w:rsidR="00B46B7D" w:rsidRDefault="00A77164">
      <w:pPr>
        <w:pStyle w:val="TOC3"/>
        <w:tabs>
          <w:tab w:val="right" w:leader="dot" w:pos="8306"/>
        </w:tabs>
      </w:pPr>
      <w:hyperlink w:anchor="_Toc9653" w:history="1">
        <w:r w:rsidR="000F27F2">
          <w:rPr>
            <w:rFonts w:hint="eastAsia"/>
          </w:rPr>
          <w:t xml:space="preserve">3.2.2 </w:t>
        </w:r>
        <w:r w:rsidR="000F27F2">
          <w:rPr>
            <w:rFonts w:hint="eastAsia"/>
          </w:rPr>
          <w:t>振动数据</w:t>
        </w:r>
        <w:r w:rsidR="000F27F2">
          <w:tab/>
        </w:r>
        <w:r w:rsidR="000F27F2">
          <w:fldChar w:fldCharType="begin"/>
        </w:r>
        <w:r w:rsidR="000F27F2">
          <w:instrText xml:space="preserve"> PAGEREF _Toc9653 \h </w:instrText>
        </w:r>
        <w:r w:rsidR="000F27F2">
          <w:fldChar w:fldCharType="separate"/>
        </w:r>
        <w:r w:rsidR="000F27F2">
          <w:t>5</w:t>
        </w:r>
        <w:r w:rsidR="000F27F2">
          <w:fldChar w:fldCharType="end"/>
        </w:r>
      </w:hyperlink>
    </w:p>
    <w:p w14:paraId="5B46DB53" w14:textId="77777777" w:rsidR="00B46B7D" w:rsidRDefault="00A77164">
      <w:pPr>
        <w:pStyle w:val="TOC3"/>
        <w:tabs>
          <w:tab w:val="right" w:leader="dot" w:pos="8306"/>
        </w:tabs>
      </w:pPr>
      <w:hyperlink w:anchor="_Toc6309" w:history="1">
        <w:r w:rsidR="000F27F2">
          <w:rPr>
            <w:rFonts w:hint="eastAsia"/>
          </w:rPr>
          <w:t xml:space="preserve">3.2.3 </w:t>
        </w:r>
        <w:r w:rsidR="000F27F2">
          <w:rPr>
            <w:rFonts w:hint="eastAsia"/>
          </w:rPr>
          <w:t>倾角数据</w:t>
        </w:r>
        <w:r w:rsidR="000F27F2">
          <w:tab/>
        </w:r>
        <w:r w:rsidR="000F27F2">
          <w:fldChar w:fldCharType="begin"/>
        </w:r>
        <w:r w:rsidR="000F27F2">
          <w:instrText xml:space="preserve"> PAGEREF _Toc6309 \h </w:instrText>
        </w:r>
        <w:r w:rsidR="000F27F2">
          <w:fldChar w:fldCharType="separate"/>
        </w:r>
        <w:r w:rsidR="000F27F2">
          <w:t>6</w:t>
        </w:r>
        <w:r w:rsidR="000F27F2">
          <w:fldChar w:fldCharType="end"/>
        </w:r>
      </w:hyperlink>
    </w:p>
    <w:p w14:paraId="4858F431" w14:textId="77777777" w:rsidR="00B46B7D" w:rsidRDefault="00A77164">
      <w:pPr>
        <w:pStyle w:val="TOC3"/>
        <w:tabs>
          <w:tab w:val="right" w:leader="dot" w:pos="8306"/>
        </w:tabs>
      </w:pPr>
      <w:hyperlink w:anchor="_Toc6239" w:history="1">
        <w:r w:rsidR="000F27F2">
          <w:rPr>
            <w:rFonts w:hint="eastAsia"/>
          </w:rPr>
          <w:t xml:space="preserve">3.2.4 </w:t>
        </w:r>
        <w:r w:rsidR="000F27F2">
          <w:rPr>
            <w:rFonts w:hint="eastAsia"/>
          </w:rPr>
          <w:t>温度数据</w:t>
        </w:r>
        <w:r w:rsidR="000F27F2">
          <w:tab/>
        </w:r>
        <w:r w:rsidR="000F27F2">
          <w:fldChar w:fldCharType="begin"/>
        </w:r>
        <w:r w:rsidR="000F27F2">
          <w:instrText xml:space="preserve"> PAGEREF _Toc6239 \h </w:instrText>
        </w:r>
        <w:r w:rsidR="000F27F2">
          <w:fldChar w:fldCharType="separate"/>
        </w:r>
        <w:r w:rsidR="000F27F2">
          <w:t>7</w:t>
        </w:r>
        <w:r w:rsidR="000F27F2">
          <w:fldChar w:fldCharType="end"/>
        </w:r>
      </w:hyperlink>
    </w:p>
    <w:p w14:paraId="179CCB01" w14:textId="77777777" w:rsidR="00B46B7D" w:rsidRDefault="00A77164">
      <w:pPr>
        <w:pStyle w:val="TOC1"/>
        <w:tabs>
          <w:tab w:val="right" w:leader="dot" w:pos="8306"/>
        </w:tabs>
      </w:pPr>
      <w:hyperlink w:anchor="_Toc14213" w:history="1">
        <w:r w:rsidR="000F27F2">
          <w:rPr>
            <w:rFonts w:ascii="宋体" w:eastAsia="宋体" w:hAnsi="宋体" w:cs="宋体"/>
          </w:rPr>
          <w:t xml:space="preserve">4. </w:t>
        </w:r>
        <w:r w:rsidR="000F27F2">
          <w:rPr>
            <w:rFonts w:hint="eastAsia"/>
          </w:rPr>
          <w:t>有限元分析</w:t>
        </w:r>
        <w:r w:rsidR="000F27F2">
          <w:tab/>
        </w:r>
        <w:r w:rsidR="000F27F2">
          <w:fldChar w:fldCharType="begin"/>
        </w:r>
        <w:r w:rsidR="000F27F2">
          <w:instrText xml:space="preserve"> PAGEREF _Toc14213 \h </w:instrText>
        </w:r>
        <w:r w:rsidR="000F27F2">
          <w:fldChar w:fldCharType="separate"/>
        </w:r>
        <w:r w:rsidR="000F27F2">
          <w:t>8</w:t>
        </w:r>
        <w:r w:rsidR="000F27F2">
          <w:fldChar w:fldCharType="end"/>
        </w:r>
      </w:hyperlink>
    </w:p>
    <w:p w14:paraId="7524989C" w14:textId="77777777" w:rsidR="00B46B7D" w:rsidRDefault="00A77164">
      <w:pPr>
        <w:pStyle w:val="TOC2"/>
        <w:tabs>
          <w:tab w:val="right" w:leader="dot" w:pos="8306"/>
        </w:tabs>
      </w:pPr>
      <w:hyperlink w:anchor="_Toc18246" w:history="1">
        <w:r w:rsidR="000F27F2">
          <w:t xml:space="preserve">4.1. </w:t>
        </w:r>
        <w:r w:rsidR="000F27F2">
          <w:rPr>
            <w:rFonts w:hint="eastAsia"/>
          </w:rPr>
          <w:t>桥梁弯矩设计值</w:t>
        </w:r>
        <w:r w:rsidR="000F27F2">
          <w:tab/>
        </w:r>
        <w:r w:rsidR="000F27F2">
          <w:fldChar w:fldCharType="begin"/>
        </w:r>
        <w:r w:rsidR="000F27F2">
          <w:instrText xml:space="preserve"> PAGEREF _Toc18246 \h </w:instrText>
        </w:r>
        <w:r w:rsidR="000F27F2">
          <w:fldChar w:fldCharType="separate"/>
        </w:r>
        <w:r w:rsidR="000F27F2">
          <w:t>8</w:t>
        </w:r>
        <w:r w:rsidR="000F27F2">
          <w:fldChar w:fldCharType="end"/>
        </w:r>
      </w:hyperlink>
    </w:p>
    <w:p w14:paraId="17FFA22B" w14:textId="77777777" w:rsidR="00B46B7D" w:rsidRDefault="00A77164">
      <w:pPr>
        <w:pStyle w:val="TOC2"/>
        <w:tabs>
          <w:tab w:val="right" w:leader="dot" w:pos="8306"/>
        </w:tabs>
      </w:pPr>
      <w:hyperlink w:anchor="_Toc14298" w:history="1">
        <w:r w:rsidR="000F27F2">
          <w:t xml:space="preserve">4.2. </w:t>
        </w:r>
        <w:r w:rsidR="000F27F2">
          <w:rPr>
            <w:rFonts w:hint="eastAsia"/>
          </w:rPr>
          <w:t>桥梁实际弯矩值</w:t>
        </w:r>
        <w:r w:rsidR="000F27F2">
          <w:tab/>
        </w:r>
        <w:r w:rsidR="000F27F2">
          <w:fldChar w:fldCharType="begin"/>
        </w:r>
        <w:r w:rsidR="000F27F2">
          <w:instrText xml:space="preserve"> PAGEREF _Toc14298 \h </w:instrText>
        </w:r>
        <w:r w:rsidR="000F27F2">
          <w:fldChar w:fldCharType="separate"/>
        </w:r>
        <w:r w:rsidR="000F27F2">
          <w:t>9</w:t>
        </w:r>
        <w:r w:rsidR="000F27F2">
          <w:fldChar w:fldCharType="end"/>
        </w:r>
      </w:hyperlink>
    </w:p>
    <w:p w14:paraId="44FD0B16" w14:textId="77777777" w:rsidR="00B46B7D" w:rsidRDefault="00A77164">
      <w:pPr>
        <w:pStyle w:val="TOC2"/>
        <w:tabs>
          <w:tab w:val="right" w:leader="dot" w:pos="8306"/>
        </w:tabs>
      </w:pPr>
      <w:hyperlink w:anchor="_Toc4169" w:history="1">
        <w:r w:rsidR="000F27F2">
          <w:t xml:space="preserve">4.3. </w:t>
        </w:r>
        <w:r w:rsidR="000F27F2">
          <w:rPr>
            <w:rFonts w:hint="eastAsia"/>
          </w:rPr>
          <w:t>结果分析</w:t>
        </w:r>
        <w:r w:rsidR="000F27F2">
          <w:tab/>
        </w:r>
        <w:r w:rsidR="000F27F2">
          <w:fldChar w:fldCharType="begin"/>
        </w:r>
        <w:r w:rsidR="000F27F2">
          <w:instrText xml:space="preserve"> PAGEREF _Toc4169 \h </w:instrText>
        </w:r>
        <w:r w:rsidR="000F27F2">
          <w:fldChar w:fldCharType="separate"/>
        </w:r>
        <w:r w:rsidR="000F27F2">
          <w:t>9</w:t>
        </w:r>
        <w:r w:rsidR="000F27F2">
          <w:fldChar w:fldCharType="end"/>
        </w:r>
      </w:hyperlink>
    </w:p>
    <w:p w14:paraId="3A9F1F10" w14:textId="77777777" w:rsidR="00B46B7D" w:rsidRDefault="00A77164">
      <w:pPr>
        <w:pStyle w:val="TOC1"/>
        <w:tabs>
          <w:tab w:val="right" w:leader="dot" w:pos="8306"/>
        </w:tabs>
      </w:pPr>
      <w:hyperlink w:anchor="_Toc11112" w:history="1">
        <w:r w:rsidR="000F27F2">
          <w:rPr>
            <w:rFonts w:hint="eastAsia"/>
          </w:rPr>
          <w:t>附录</w:t>
        </w:r>
        <w:r w:rsidR="000F27F2">
          <w:rPr>
            <w:rFonts w:hint="eastAsia"/>
          </w:rPr>
          <w:t xml:space="preserve">A </w:t>
        </w:r>
        <w:r w:rsidR="000F27F2">
          <w:rPr>
            <w:rFonts w:hint="eastAsia"/>
          </w:rPr>
          <w:t>大樟桥监测测点布置及编号</w:t>
        </w:r>
        <w:r w:rsidR="000F27F2">
          <w:tab/>
        </w:r>
        <w:r w:rsidR="000F27F2">
          <w:fldChar w:fldCharType="begin"/>
        </w:r>
        <w:r w:rsidR="000F27F2">
          <w:instrText xml:space="preserve"> PAGEREF _Toc11112 \h </w:instrText>
        </w:r>
        <w:r w:rsidR="000F27F2">
          <w:fldChar w:fldCharType="separate"/>
        </w:r>
        <w:r w:rsidR="000F27F2">
          <w:t>10</w:t>
        </w:r>
        <w:r w:rsidR="000F27F2">
          <w:fldChar w:fldCharType="end"/>
        </w:r>
      </w:hyperlink>
    </w:p>
    <w:p w14:paraId="05777B03" w14:textId="77777777" w:rsidR="00B46B7D" w:rsidRDefault="00A77164">
      <w:pPr>
        <w:pStyle w:val="TOC2"/>
        <w:tabs>
          <w:tab w:val="right" w:leader="dot" w:pos="8306"/>
        </w:tabs>
      </w:pPr>
      <w:hyperlink w:anchor="_Toc17400" w:history="1">
        <w:r w:rsidR="000F27F2">
          <w:rPr>
            <w:rFonts w:hint="eastAsia"/>
          </w:rPr>
          <w:t xml:space="preserve">A.1 </w:t>
        </w:r>
        <w:r w:rsidR="000F27F2">
          <w:rPr>
            <w:rFonts w:hint="eastAsia"/>
          </w:rPr>
          <w:t>监测截面及监测项目</w:t>
        </w:r>
        <w:r w:rsidR="000F27F2">
          <w:tab/>
        </w:r>
        <w:r w:rsidR="000F27F2">
          <w:fldChar w:fldCharType="begin"/>
        </w:r>
        <w:r w:rsidR="000F27F2">
          <w:instrText xml:space="preserve"> PAGEREF _Toc17400 \h </w:instrText>
        </w:r>
        <w:r w:rsidR="000F27F2">
          <w:fldChar w:fldCharType="separate"/>
        </w:r>
        <w:r w:rsidR="000F27F2">
          <w:t>10</w:t>
        </w:r>
        <w:r w:rsidR="000F27F2">
          <w:fldChar w:fldCharType="end"/>
        </w:r>
      </w:hyperlink>
    </w:p>
    <w:p w14:paraId="53B6DF88" w14:textId="77777777" w:rsidR="00B46B7D" w:rsidRDefault="00A77164">
      <w:pPr>
        <w:pStyle w:val="TOC2"/>
        <w:tabs>
          <w:tab w:val="right" w:leader="dot" w:pos="8306"/>
        </w:tabs>
      </w:pPr>
      <w:hyperlink w:anchor="_Toc30451" w:history="1">
        <w:r w:rsidR="000F27F2">
          <w:rPr>
            <w:rFonts w:hint="eastAsia"/>
          </w:rPr>
          <w:t xml:space="preserve">A.2 </w:t>
        </w:r>
        <w:r w:rsidR="000F27F2">
          <w:rPr>
            <w:rFonts w:hint="eastAsia"/>
          </w:rPr>
          <w:t>测点布置及编号</w:t>
        </w:r>
        <w:r w:rsidR="000F27F2">
          <w:tab/>
        </w:r>
        <w:r w:rsidR="000F27F2">
          <w:fldChar w:fldCharType="begin"/>
        </w:r>
        <w:r w:rsidR="000F27F2">
          <w:instrText xml:space="preserve"> PAGEREF _Toc30451 \h </w:instrText>
        </w:r>
        <w:r w:rsidR="000F27F2">
          <w:fldChar w:fldCharType="separate"/>
        </w:r>
        <w:r w:rsidR="000F27F2">
          <w:t>10</w:t>
        </w:r>
        <w:r w:rsidR="000F27F2">
          <w:fldChar w:fldCharType="end"/>
        </w:r>
      </w:hyperlink>
    </w:p>
    <w:p w14:paraId="29AA3C26" w14:textId="77777777" w:rsidR="00B46B7D" w:rsidRDefault="00A77164">
      <w:pPr>
        <w:pStyle w:val="TOC3"/>
        <w:tabs>
          <w:tab w:val="right" w:leader="dot" w:pos="8306"/>
        </w:tabs>
      </w:pPr>
      <w:hyperlink w:anchor="_Toc30893" w:history="1">
        <w:r w:rsidR="000F27F2">
          <w:rPr>
            <w:rFonts w:hint="eastAsia"/>
          </w:rPr>
          <w:t xml:space="preserve">A.2.1 </w:t>
        </w:r>
        <w:r w:rsidR="000F27F2">
          <w:rPr>
            <w:rFonts w:hint="eastAsia"/>
          </w:rPr>
          <w:t>桥面交通流参数</w:t>
        </w:r>
        <w:r w:rsidR="000F27F2">
          <w:tab/>
        </w:r>
        <w:r w:rsidR="000F27F2">
          <w:fldChar w:fldCharType="begin"/>
        </w:r>
        <w:r w:rsidR="000F27F2">
          <w:instrText xml:space="preserve"> PAGEREF _Toc30893 \h </w:instrText>
        </w:r>
        <w:r w:rsidR="000F27F2">
          <w:fldChar w:fldCharType="separate"/>
        </w:r>
        <w:r w:rsidR="000F27F2">
          <w:t>10</w:t>
        </w:r>
        <w:r w:rsidR="000F27F2">
          <w:fldChar w:fldCharType="end"/>
        </w:r>
      </w:hyperlink>
    </w:p>
    <w:p w14:paraId="02D24C2F" w14:textId="77777777" w:rsidR="00B46B7D" w:rsidRDefault="00A77164">
      <w:pPr>
        <w:pStyle w:val="TOC3"/>
        <w:tabs>
          <w:tab w:val="right" w:leader="dot" w:pos="8306"/>
        </w:tabs>
      </w:pPr>
      <w:hyperlink w:anchor="_Toc12654" w:history="1">
        <w:r w:rsidR="000F27F2">
          <w:rPr>
            <w:rFonts w:hint="eastAsia"/>
          </w:rPr>
          <w:t xml:space="preserve">A.2.2 </w:t>
        </w:r>
        <w:r w:rsidR="000F27F2">
          <w:rPr>
            <w:rFonts w:hint="eastAsia"/>
          </w:rPr>
          <w:t>主梁</w:t>
        </w:r>
        <w:r w:rsidR="000F27F2">
          <w:t>应变</w:t>
        </w:r>
        <w:r w:rsidR="000F27F2">
          <w:tab/>
        </w:r>
        <w:r w:rsidR="000F27F2">
          <w:fldChar w:fldCharType="begin"/>
        </w:r>
        <w:r w:rsidR="000F27F2">
          <w:instrText xml:space="preserve"> PAGEREF _Toc12654 \h </w:instrText>
        </w:r>
        <w:r w:rsidR="000F27F2">
          <w:fldChar w:fldCharType="separate"/>
        </w:r>
        <w:r w:rsidR="000F27F2">
          <w:t>11</w:t>
        </w:r>
        <w:r w:rsidR="000F27F2">
          <w:fldChar w:fldCharType="end"/>
        </w:r>
      </w:hyperlink>
    </w:p>
    <w:p w14:paraId="58C15A66" w14:textId="77777777" w:rsidR="00B46B7D" w:rsidRDefault="00A77164">
      <w:pPr>
        <w:pStyle w:val="TOC3"/>
        <w:tabs>
          <w:tab w:val="right" w:leader="dot" w:pos="8306"/>
        </w:tabs>
      </w:pPr>
      <w:hyperlink w:anchor="_Toc25484" w:history="1">
        <w:r w:rsidR="000F27F2">
          <w:rPr>
            <w:rFonts w:hint="eastAsia"/>
          </w:rPr>
          <w:t xml:space="preserve">A.2.3 </w:t>
        </w:r>
        <w:r w:rsidR="000F27F2">
          <w:rPr>
            <w:rFonts w:hint="eastAsia"/>
          </w:rPr>
          <w:t>主梁温度</w:t>
        </w:r>
        <w:r w:rsidR="000F27F2">
          <w:tab/>
        </w:r>
        <w:r w:rsidR="000F27F2">
          <w:fldChar w:fldCharType="begin"/>
        </w:r>
        <w:r w:rsidR="000F27F2">
          <w:instrText xml:space="preserve"> PAGEREF _Toc25484 \h </w:instrText>
        </w:r>
        <w:r w:rsidR="000F27F2">
          <w:fldChar w:fldCharType="separate"/>
        </w:r>
        <w:r w:rsidR="000F27F2">
          <w:t>11</w:t>
        </w:r>
        <w:r w:rsidR="000F27F2">
          <w:fldChar w:fldCharType="end"/>
        </w:r>
      </w:hyperlink>
    </w:p>
    <w:p w14:paraId="0CB5E529" w14:textId="77777777" w:rsidR="00B46B7D" w:rsidRDefault="00A77164">
      <w:pPr>
        <w:pStyle w:val="TOC3"/>
        <w:tabs>
          <w:tab w:val="right" w:leader="dot" w:pos="8306"/>
        </w:tabs>
      </w:pPr>
      <w:hyperlink w:anchor="_Toc13697" w:history="1">
        <w:r w:rsidR="000F27F2">
          <w:rPr>
            <w:rFonts w:hint="eastAsia"/>
          </w:rPr>
          <w:t xml:space="preserve">A.2.4 </w:t>
        </w:r>
        <w:r w:rsidR="000F27F2">
          <w:t>主梁振动</w:t>
        </w:r>
        <w:r w:rsidR="000F27F2">
          <w:tab/>
        </w:r>
        <w:r w:rsidR="000F27F2">
          <w:fldChar w:fldCharType="begin"/>
        </w:r>
        <w:r w:rsidR="000F27F2">
          <w:instrText xml:space="preserve"> PAGEREF _Toc13697 \h </w:instrText>
        </w:r>
        <w:r w:rsidR="000F27F2">
          <w:fldChar w:fldCharType="separate"/>
        </w:r>
        <w:r w:rsidR="000F27F2">
          <w:t>12</w:t>
        </w:r>
        <w:r w:rsidR="000F27F2">
          <w:fldChar w:fldCharType="end"/>
        </w:r>
      </w:hyperlink>
    </w:p>
    <w:p w14:paraId="392501CE" w14:textId="77777777" w:rsidR="00B46B7D" w:rsidRDefault="00A77164">
      <w:pPr>
        <w:pStyle w:val="TOC3"/>
        <w:tabs>
          <w:tab w:val="right" w:leader="dot" w:pos="8306"/>
        </w:tabs>
      </w:pPr>
      <w:hyperlink w:anchor="_Toc20070" w:history="1">
        <w:r w:rsidR="000F27F2">
          <w:rPr>
            <w:rFonts w:hint="eastAsia"/>
          </w:rPr>
          <w:t xml:space="preserve">A.2.5 </w:t>
        </w:r>
        <w:r w:rsidR="000F27F2">
          <w:rPr>
            <w:rFonts w:hint="eastAsia"/>
          </w:rPr>
          <w:t>桥墩倾角</w:t>
        </w:r>
        <w:r w:rsidR="000F27F2">
          <w:tab/>
        </w:r>
        <w:r w:rsidR="000F27F2">
          <w:fldChar w:fldCharType="begin"/>
        </w:r>
        <w:r w:rsidR="000F27F2">
          <w:instrText xml:space="preserve"> PAGEREF _Toc20070 \h </w:instrText>
        </w:r>
        <w:r w:rsidR="000F27F2">
          <w:fldChar w:fldCharType="separate"/>
        </w:r>
        <w:r w:rsidR="000F27F2">
          <w:t>12</w:t>
        </w:r>
        <w:r w:rsidR="000F27F2">
          <w:fldChar w:fldCharType="end"/>
        </w:r>
      </w:hyperlink>
    </w:p>
    <w:p w14:paraId="5BC3003E" w14:textId="77777777" w:rsidR="00B46B7D" w:rsidRDefault="00A77164">
      <w:pPr>
        <w:pStyle w:val="TOC3"/>
        <w:tabs>
          <w:tab w:val="right" w:leader="dot" w:pos="8306"/>
        </w:tabs>
      </w:pPr>
      <w:hyperlink w:anchor="_Toc16472" w:history="1">
        <w:r w:rsidR="000F27F2">
          <w:rPr>
            <w:rFonts w:hint="eastAsia"/>
          </w:rPr>
          <w:t xml:space="preserve">A.2.6 </w:t>
        </w:r>
        <w:r w:rsidR="000F27F2">
          <w:rPr>
            <w:rFonts w:hint="eastAsia"/>
          </w:rPr>
          <w:t>测点布置小结</w:t>
        </w:r>
        <w:r w:rsidR="000F27F2">
          <w:tab/>
        </w:r>
        <w:r w:rsidR="000F27F2">
          <w:fldChar w:fldCharType="begin"/>
        </w:r>
        <w:r w:rsidR="000F27F2">
          <w:instrText xml:space="preserve"> PAGEREF _Toc16472 \h </w:instrText>
        </w:r>
        <w:r w:rsidR="000F27F2">
          <w:fldChar w:fldCharType="separate"/>
        </w:r>
        <w:r w:rsidR="000F27F2">
          <w:t>12</w:t>
        </w:r>
        <w:r w:rsidR="000F27F2">
          <w:fldChar w:fldCharType="end"/>
        </w:r>
      </w:hyperlink>
    </w:p>
    <w:p w14:paraId="62ED4481" w14:textId="77777777" w:rsidR="00B46B7D" w:rsidRDefault="000F27F2">
      <w:pPr>
        <w:pStyle w:val="Flietext"/>
        <w:ind w:firstLineChars="0" w:firstLine="0"/>
        <w:sectPr w:rsidR="00B46B7D">
          <w:pgSz w:w="11906" w:h="16838"/>
          <w:pgMar w:top="1440" w:right="1800" w:bottom="1440" w:left="1800" w:header="851" w:footer="992" w:gutter="0"/>
          <w:pgNumType w:start="1"/>
          <w:cols w:space="720"/>
          <w:docGrid w:type="lines" w:linePitch="312"/>
        </w:sectPr>
      </w:pPr>
      <w:r>
        <w:rPr>
          <w:rFonts w:hint="eastAsia"/>
        </w:rPr>
        <w:fldChar w:fldCharType="end"/>
      </w:r>
    </w:p>
    <w:p w14:paraId="4369FDFA" w14:textId="77777777" w:rsidR="00B46B7D" w:rsidRDefault="000F27F2">
      <w:pPr>
        <w:pStyle w:val="1"/>
        <w:spacing w:after="156"/>
        <w:ind w:left="0"/>
      </w:pPr>
      <w:bookmarkStart w:id="0" w:name="_Toc19697"/>
      <w:bookmarkStart w:id="1" w:name="_Toc11048"/>
      <w:r>
        <w:rPr>
          <w:rFonts w:hint="eastAsia"/>
        </w:rPr>
        <w:lastRenderedPageBreak/>
        <w:t>工程概况</w:t>
      </w:r>
      <w:bookmarkEnd w:id="0"/>
      <w:bookmarkEnd w:id="1"/>
    </w:p>
    <w:p w14:paraId="544135FD" w14:textId="77777777" w:rsidR="00B46B7D" w:rsidRDefault="000F27F2">
      <w:r>
        <w:rPr>
          <w:rFonts w:hint="eastAsia"/>
        </w:rPr>
        <w:t>大</w:t>
      </w:r>
      <w:proofErr w:type="gramStart"/>
      <w:r>
        <w:t>樟</w:t>
      </w:r>
      <w:proofErr w:type="gramEnd"/>
      <w:r>
        <w:t>桥位于</w:t>
      </w:r>
      <w:r>
        <w:rPr>
          <w:rFonts w:hint="eastAsia"/>
        </w:rPr>
        <w:t>福州市</w:t>
      </w:r>
      <w:r>
        <w:t>永泰县大</w:t>
      </w:r>
      <w:proofErr w:type="gramStart"/>
      <w:r>
        <w:t>樟</w:t>
      </w:r>
      <w:proofErr w:type="gramEnd"/>
      <w:r>
        <w:t>村，</w:t>
      </w:r>
      <w:r>
        <w:rPr>
          <w:rFonts w:hint="eastAsia"/>
        </w:rPr>
        <w:t>桥梁</w:t>
      </w:r>
      <w:r>
        <w:t>为</w:t>
      </w:r>
      <w:r>
        <w:t>3</w:t>
      </w:r>
      <w:r>
        <w:rPr>
          <w:rFonts w:hint="eastAsia"/>
        </w:rPr>
        <w:t>×</w:t>
      </w:r>
      <w:r>
        <w:t>28m</w:t>
      </w:r>
      <w:r>
        <w:t>预应力</w:t>
      </w:r>
      <w:r>
        <w:rPr>
          <w:rFonts w:hint="eastAsia"/>
        </w:rPr>
        <w:t>混凝土</w:t>
      </w:r>
      <w:r>
        <w:t>简支</w:t>
      </w:r>
      <w:r>
        <w:rPr>
          <w:rFonts w:hint="eastAsia"/>
        </w:rPr>
        <w:t>T</w:t>
      </w:r>
      <w:r>
        <w:t>梁桥，全长</w:t>
      </w:r>
      <w:r>
        <w:t>110.7</w:t>
      </w:r>
      <w:r>
        <w:t>米，桥宽为</w:t>
      </w:r>
      <w:r>
        <w:rPr>
          <w:rFonts w:hint="eastAsia"/>
        </w:rPr>
        <w:t>8.7</w:t>
      </w:r>
      <w:r>
        <w:t>米，双向两车道，下跨河流。全桥桥面连续，在两侧桥台设置伸缩缝。</w:t>
      </w:r>
      <w:r>
        <w:rPr>
          <w:rFonts w:hint="eastAsia"/>
        </w:rPr>
        <w:t>桥梁结构现场立面照、桥面照及参考立面图、参考横断面图</w:t>
      </w:r>
      <w:r>
        <w:t>详见</w:t>
      </w:r>
      <w:r>
        <w:fldChar w:fldCharType="begin"/>
      </w:r>
      <w:r>
        <w:instrText xml:space="preserve"> REF _Ref32039 \h </w:instrText>
      </w:r>
      <w:r>
        <w:fldChar w:fldCharType="separate"/>
      </w:r>
      <w:r>
        <w:t>图</w:t>
      </w:r>
      <w:r>
        <w:t xml:space="preserve"> </w:t>
      </w:r>
      <w:fldSimple w:instr=" STYLEREF 1 \s ">
        <w:r>
          <w:t>1</w:t>
        </w:r>
      </w:fldSimple>
      <w:r>
        <w:rPr>
          <w:rFonts w:hint="eastAsia"/>
        </w:rPr>
        <w:t>-</w:t>
      </w:r>
      <w:r>
        <w:t>1</w:t>
      </w:r>
      <w:r>
        <w:fldChar w:fldCharType="end"/>
      </w:r>
      <w:r>
        <w:t>~</w:t>
      </w:r>
      <w:r>
        <w:fldChar w:fldCharType="begin"/>
      </w:r>
      <w:r>
        <w:instrText xml:space="preserve"> REF _Ref32075 \h </w:instrText>
      </w:r>
      <w:r>
        <w:fldChar w:fldCharType="separate"/>
      </w:r>
      <w:r>
        <w:t>图</w:t>
      </w:r>
      <w:r>
        <w:t xml:space="preserve"> </w:t>
      </w:r>
      <w:fldSimple w:instr=" STYLEREF 1 \s ">
        <w:r>
          <w:t>1</w:t>
        </w:r>
      </w:fldSimple>
      <w:r>
        <w:rPr>
          <w:rFonts w:hint="eastAsia"/>
        </w:rPr>
        <w:t>-</w:t>
      </w:r>
      <w:r>
        <w:t>4</w:t>
      </w:r>
      <w:r>
        <w:fldChar w:fldCharType="end"/>
      </w:r>
      <w:r>
        <w:t>。</w:t>
      </w:r>
    </w:p>
    <w:p w14:paraId="64C10067" w14:textId="77777777" w:rsidR="00B46B7D" w:rsidRDefault="000F27F2">
      <w:r>
        <w:rPr>
          <w:rFonts w:hint="eastAsia"/>
        </w:rPr>
        <w:t>因桥</w:t>
      </w:r>
      <w:proofErr w:type="gramStart"/>
      <w:r>
        <w:rPr>
          <w:rFonts w:hint="eastAsia"/>
        </w:rPr>
        <w:t>址附近</w:t>
      </w:r>
      <w:proofErr w:type="gramEnd"/>
      <w:r>
        <w:rPr>
          <w:rFonts w:hint="eastAsia"/>
        </w:rPr>
        <w:t>存在大型工程施工现场，桥上过往的超载车辆较多。为保障大</w:t>
      </w:r>
      <w:proofErr w:type="gramStart"/>
      <w:r>
        <w:rPr>
          <w:rFonts w:hint="eastAsia"/>
        </w:rPr>
        <w:t>樟</w:t>
      </w:r>
      <w:proofErr w:type="gramEnd"/>
      <w:r>
        <w:rPr>
          <w:rFonts w:hint="eastAsia"/>
        </w:rPr>
        <w:t>桥的安全运行，我公司受福州市公路局委托建立了大</w:t>
      </w:r>
      <w:proofErr w:type="gramStart"/>
      <w:r>
        <w:rPr>
          <w:rFonts w:hint="eastAsia"/>
        </w:rPr>
        <w:t>樟</w:t>
      </w:r>
      <w:proofErr w:type="gramEnd"/>
      <w:r>
        <w:rPr>
          <w:rFonts w:hint="eastAsia"/>
        </w:rPr>
        <w:t>桥安全监测系统，并实时对其运营状态进行监测，监测系统测点布置和编号详见附录</w:t>
      </w:r>
      <w:r>
        <w:rPr>
          <w:rFonts w:hint="eastAsia"/>
        </w:rPr>
        <w:t>A</w:t>
      </w:r>
      <w:r>
        <w:rPr>
          <w:rFonts w:hint="eastAsia"/>
        </w:rPr>
        <w:t>。</w:t>
      </w:r>
    </w:p>
    <w:p w14:paraId="5B3952EC" w14:textId="77777777" w:rsidR="00B46B7D" w:rsidRDefault="00B46B7D">
      <w:pPr>
        <w:pStyle w:val="Flietext"/>
      </w:pPr>
    </w:p>
    <w:tbl>
      <w:tblPr>
        <w:tblStyle w:val="af2"/>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B46B7D" w14:paraId="6B94F609" w14:textId="77777777">
        <w:tc>
          <w:tcPr>
            <w:tcW w:w="4261" w:type="dxa"/>
          </w:tcPr>
          <w:p w14:paraId="412F09F7" w14:textId="77777777" w:rsidR="00B46B7D" w:rsidRDefault="000F27F2">
            <w:pPr>
              <w:pStyle w:val="Flietext"/>
              <w:ind w:firstLineChars="0" w:firstLine="0"/>
              <w:rPr>
                <w:rFonts w:eastAsia="楷体_GB2312"/>
              </w:rPr>
            </w:pPr>
            <w:r>
              <w:rPr>
                <w:rFonts w:eastAsia="楷体_GB2312" w:hint="eastAsia"/>
                <w:noProof/>
              </w:rPr>
              <w:drawing>
                <wp:inline distT="0" distB="0" distL="0" distR="0" wp14:anchorId="6C31C1DB" wp14:editId="4BE6E039">
                  <wp:extent cx="2618105" cy="2080260"/>
                  <wp:effectExtent l="0" t="0" r="10795" b="15240"/>
                  <wp:docPr id="17" name="图片 126" descr="c54449dbc31ea10108f782ea1b44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6" descr="c54449dbc31ea10108f782ea1b44568"/>
                          <pic:cNvPicPr>
                            <a:picLocks noChangeAspect="1" noChangeArrowheads="1"/>
                          </pic:cNvPicPr>
                        </pic:nvPicPr>
                        <pic:blipFill>
                          <a:blip r:embed="rId19" cstate="print">
                            <a:extLst>
                              <a:ext uri="{28A0092B-C50C-407E-A947-70E740481C1C}">
                                <a14:useLocalDpi xmlns:a14="http://schemas.microsoft.com/office/drawing/2010/main" val="0"/>
                              </a:ext>
                            </a:extLst>
                          </a:blip>
                          <a:srcRect t="19913" b="20502"/>
                          <a:stretch>
                            <a:fillRect/>
                          </a:stretch>
                        </pic:blipFill>
                        <pic:spPr>
                          <a:xfrm>
                            <a:off x="0" y="0"/>
                            <a:ext cx="2618105" cy="2080260"/>
                          </a:xfrm>
                          <a:prstGeom prst="rect">
                            <a:avLst/>
                          </a:prstGeom>
                          <a:noFill/>
                          <a:ln>
                            <a:noFill/>
                          </a:ln>
                        </pic:spPr>
                      </pic:pic>
                    </a:graphicData>
                  </a:graphic>
                </wp:inline>
              </w:drawing>
            </w:r>
          </w:p>
          <w:p w14:paraId="449E2797" w14:textId="77777777" w:rsidR="00B46B7D" w:rsidRDefault="000F27F2">
            <w:pPr>
              <w:pStyle w:val="a5"/>
              <w:widowControl/>
              <w:tabs>
                <w:tab w:val="center" w:pos="2211"/>
                <w:tab w:val="center" w:pos="6577"/>
              </w:tabs>
              <w:adjustRightInd w:val="0"/>
              <w:snapToGrid w:val="0"/>
              <w:ind w:left="0"/>
              <w:rPr>
                <w:rFonts w:eastAsia="楷体_GB2312"/>
              </w:rPr>
            </w:pPr>
            <w:bookmarkStart w:id="2" w:name="_Ref32039"/>
            <w:r>
              <w:t>图</w:t>
            </w:r>
            <w:r>
              <w:t xml:space="preserve"> </w:t>
            </w:r>
            <w:fldSimple w:instr=" STYLEREF 1 \s ">
              <w:r>
                <w:t>1</w:t>
              </w:r>
            </w:fldSimple>
            <w:r>
              <w:rPr>
                <w:rFonts w:hint="eastAsia"/>
              </w:rPr>
              <w:t>-</w:t>
            </w:r>
            <w:r>
              <w:fldChar w:fldCharType="begin"/>
            </w:r>
            <w:r>
              <w:instrText xml:space="preserve"> SEQ </w:instrText>
            </w:r>
            <w:r>
              <w:instrText>图</w:instrText>
            </w:r>
            <w:r>
              <w:instrText xml:space="preserve"> \* ARABIC \s 1 </w:instrText>
            </w:r>
            <w:r>
              <w:fldChar w:fldCharType="separate"/>
            </w:r>
            <w:r>
              <w:t>1</w:t>
            </w:r>
            <w:r>
              <w:fldChar w:fldCharType="end"/>
            </w:r>
            <w:bookmarkEnd w:id="2"/>
            <w:r>
              <w:rPr>
                <w:rFonts w:hint="eastAsia"/>
              </w:rPr>
              <w:t xml:space="preserve"> </w:t>
            </w:r>
            <w:r>
              <w:rPr>
                <w:rFonts w:hint="eastAsia"/>
              </w:rPr>
              <w:t>大</w:t>
            </w:r>
            <w:proofErr w:type="gramStart"/>
            <w:r>
              <w:rPr>
                <w:rFonts w:hint="eastAsia"/>
              </w:rPr>
              <w:t>樟</w:t>
            </w:r>
            <w:proofErr w:type="gramEnd"/>
            <w:r>
              <w:rPr>
                <w:rFonts w:hint="eastAsia"/>
              </w:rPr>
              <w:t>桥立面照</w:t>
            </w:r>
          </w:p>
        </w:tc>
        <w:tc>
          <w:tcPr>
            <w:tcW w:w="4261" w:type="dxa"/>
          </w:tcPr>
          <w:p w14:paraId="0261A40D" w14:textId="77777777" w:rsidR="00B46B7D" w:rsidRDefault="000F27F2">
            <w:pPr>
              <w:pStyle w:val="Flietext"/>
              <w:ind w:firstLineChars="0" w:firstLine="0"/>
            </w:pPr>
            <w:r>
              <w:rPr>
                <w:rFonts w:hint="eastAsia"/>
                <w:noProof/>
              </w:rPr>
              <w:drawing>
                <wp:inline distT="0" distB="0" distL="0" distR="0" wp14:anchorId="7334D9AC" wp14:editId="4D8F9C10">
                  <wp:extent cx="2530475" cy="2103120"/>
                  <wp:effectExtent l="0" t="0" r="3175" b="11430"/>
                  <wp:docPr id="2" name="图片 127" descr="e2071033f640c29a09ad86c12fd0a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7" descr="e2071033f640c29a09ad86c12fd0ac2"/>
                          <pic:cNvPicPr>
                            <a:picLocks noChangeAspect="1" noChangeArrowheads="1"/>
                          </pic:cNvPicPr>
                        </pic:nvPicPr>
                        <pic:blipFill>
                          <a:blip r:embed="rId20" cstate="print">
                            <a:extLst>
                              <a:ext uri="{28A0092B-C50C-407E-A947-70E740481C1C}">
                                <a14:useLocalDpi xmlns:a14="http://schemas.microsoft.com/office/drawing/2010/main" val="0"/>
                              </a:ext>
                            </a:extLst>
                          </a:blip>
                          <a:srcRect t="30403" b="7219"/>
                          <a:stretch>
                            <a:fillRect/>
                          </a:stretch>
                        </pic:blipFill>
                        <pic:spPr>
                          <a:xfrm>
                            <a:off x="0" y="0"/>
                            <a:ext cx="2530475" cy="2103120"/>
                          </a:xfrm>
                          <a:prstGeom prst="rect">
                            <a:avLst/>
                          </a:prstGeom>
                          <a:noFill/>
                          <a:ln>
                            <a:noFill/>
                          </a:ln>
                        </pic:spPr>
                      </pic:pic>
                    </a:graphicData>
                  </a:graphic>
                </wp:inline>
              </w:drawing>
            </w:r>
          </w:p>
          <w:p w14:paraId="76DF322E" w14:textId="77777777" w:rsidR="00B46B7D" w:rsidRDefault="000F27F2">
            <w:pPr>
              <w:pStyle w:val="a5"/>
              <w:widowControl/>
              <w:tabs>
                <w:tab w:val="center" w:pos="2211"/>
                <w:tab w:val="center" w:pos="6577"/>
              </w:tabs>
              <w:adjustRightInd w:val="0"/>
              <w:snapToGrid w:val="0"/>
              <w:ind w:left="0"/>
            </w:pPr>
            <w:r>
              <w:t>图</w:t>
            </w:r>
            <w:r>
              <w:t xml:space="preserve"> </w:t>
            </w:r>
            <w:fldSimple w:instr=" STYLEREF 1 \s ">
              <w:r>
                <w:t>1</w:t>
              </w:r>
            </w:fldSimple>
            <w:r>
              <w:rPr>
                <w:rFonts w:hint="eastAsia"/>
              </w:rPr>
              <w:t>-</w:t>
            </w:r>
            <w:r>
              <w:fldChar w:fldCharType="begin"/>
            </w:r>
            <w:r>
              <w:instrText xml:space="preserve"> SEQ </w:instrText>
            </w:r>
            <w:r>
              <w:instrText>图</w:instrText>
            </w:r>
            <w:r>
              <w:instrText xml:space="preserve"> \* ARABIC \s 1 </w:instrText>
            </w:r>
            <w:r>
              <w:fldChar w:fldCharType="separate"/>
            </w:r>
            <w:r>
              <w:t>2</w:t>
            </w:r>
            <w:r>
              <w:fldChar w:fldCharType="end"/>
            </w:r>
            <w:r>
              <w:rPr>
                <w:rFonts w:hint="eastAsia"/>
              </w:rPr>
              <w:t xml:space="preserve"> </w:t>
            </w:r>
            <w:r>
              <w:rPr>
                <w:rFonts w:hint="eastAsia"/>
              </w:rPr>
              <w:t>大</w:t>
            </w:r>
            <w:proofErr w:type="gramStart"/>
            <w:r>
              <w:rPr>
                <w:rFonts w:hint="eastAsia"/>
              </w:rPr>
              <w:t>樟</w:t>
            </w:r>
            <w:proofErr w:type="gramEnd"/>
            <w:r>
              <w:rPr>
                <w:rFonts w:hint="eastAsia"/>
              </w:rPr>
              <w:t>桥桥</w:t>
            </w:r>
            <w:r>
              <w:t>面照</w:t>
            </w:r>
          </w:p>
        </w:tc>
      </w:tr>
    </w:tbl>
    <w:p w14:paraId="4CAFBA9E" w14:textId="77777777" w:rsidR="00B46B7D" w:rsidRDefault="00B46B7D">
      <w:pPr>
        <w:pStyle w:val="WXD2"/>
        <w:spacing w:line="312" w:lineRule="auto"/>
        <w:rPr>
          <w:color w:val="auto"/>
        </w:rPr>
      </w:pPr>
    </w:p>
    <w:p w14:paraId="0C972947" w14:textId="77777777" w:rsidR="00B46B7D" w:rsidRDefault="000F27F2">
      <w:pPr>
        <w:pStyle w:val="WXD2"/>
        <w:spacing w:line="312" w:lineRule="auto"/>
        <w:rPr>
          <w:color w:val="auto"/>
        </w:rPr>
      </w:pPr>
      <w:r>
        <w:rPr>
          <w:noProof/>
          <w:color w:val="auto"/>
        </w:rPr>
        <w:drawing>
          <wp:inline distT="0" distB="0" distL="0" distR="0" wp14:anchorId="1962DFF7" wp14:editId="0136CB85">
            <wp:extent cx="5062855" cy="1259840"/>
            <wp:effectExtent l="0" t="0" r="0" b="0"/>
            <wp:docPr id="3"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062855" cy="1259840"/>
                    </a:xfrm>
                    <a:prstGeom prst="rect">
                      <a:avLst/>
                    </a:prstGeom>
                    <a:noFill/>
                    <a:ln>
                      <a:noFill/>
                    </a:ln>
                  </pic:spPr>
                </pic:pic>
              </a:graphicData>
            </a:graphic>
          </wp:inline>
        </w:drawing>
      </w:r>
    </w:p>
    <w:p w14:paraId="1E172F29" w14:textId="77777777" w:rsidR="00B46B7D" w:rsidRDefault="000F27F2">
      <w:pPr>
        <w:pStyle w:val="a5"/>
      </w:pPr>
      <w:r>
        <w:t>图</w:t>
      </w:r>
      <w:r>
        <w:t xml:space="preserve"> </w:t>
      </w:r>
      <w:fldSimple w:instr=" STYLEREF 1 \s ">
        <w:r>
          <w:t>1</w:t>
        </w:r>
      </w:fldSimple>
      <w:r>
        <w:rPr>
          <w:rFonts w:hint="eastAsia"/>
        </w:rPr>
        <w:t>-</w:t>
      </w:r>
      <w:r>
        <w:fldChar w:fldCharType="begin"/>
      </w:r>
      <w:r>
        <w:instrText xml:space="preserve"> SEQ </w:instrText>
      </w:r>
      <w:r>
        <w:instrText>图</w:instrText>
      </w:r>
      <w:r>
        <w:instrText xml:space="preserve"> \* ARABIC \s 1 </w:instrText>
      </w:r>
      <w:r>
        <w:fldChar w:fldCharType="separate"/>
      </w:r>
      <w:r>
        <w:t>3</w:t>
      </w:r>
      <w:r>
        <w:fldChar w:fldCharType="end"/>
      </w:r>
      <w:r>
        <w:rPr>
          <w:rFonts w:hint="eastAsia"/>
        </w:rPr>
        <w:t xml:space="preserve"> </w:t>
      </w:r>
      <w:r>
        <w:t>桥梁</w:t>
      </w:r>
      <w:r>
        <w:rPr>
          <w:rFonts w:hint="eastAsia"/>
        </w:rPr>
        <w:t>参考</w:t>
      </w:r>
      <w:r>
        <w:t>立面图</w:t>
      </w:r>
      <w:r>
        <w:t>(</w:t>
      </w:r>
      <w:r>
        <w:rPr>
          <w:rFonts w:hint="eastAsia"/>
        </w:rPr>
        <w:t>尺寸</w:t>
      </w:r>
      <w:r>
        <w:t>单位：</w:t>
      </w:r>
      <w:r>
        <w:t>cm)</w:t>
      </w:r>
    </w:p>
    <w:p w14:paraId="7A78EB5E" w14:textId="77777777" w:rsidR="00B46B7D" w:rsidRDefault="00B46B7D"/>
    <w:p w14:paraId="0BEA6D30" w14:textId="77777777" w:rsidR="00B46B7D" w:rsidRDefault="000F27F2">
      <w:pPr>
        <w:pStyle w:val="a3"/>
        <w:snapToGrid w:val="0"/>
        <w:ind w:firstLineChars="0" w:firstLine="0"/>
        <w:jc w:val="center"/>
      </w:pPr>
      <w:r>
        <w:rPr>
          <w:noProof/>
        </w:rPr>
        <w:drawing>
          <wp:inline distT="0" distB="0" distL="114300" distR="114300" wp14:anchorId="2E2A570E" wp14:editId="295A6E3C">
            <wp:extent cx="3226435" cy="1344295"/>
            <wp:effectExtent l="0" t="0" r="12065" b="0"/>
            <wp:docPr id="1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pic:cNvPicPr>
                      <a:picLocks noChangeAspect="1"/>
                    </pic:cNvPicPr>
                  </pic:nvPicPr>
                  <pic:blipFill>
                    <a:blip r:embed="rId22"/>
                    <a:stretch>
                      <a:fillRect/>
                    </a:stretch>
                  </pic:blipFill>
                  <pic:spPr>
                    <a:xfrm>
                      <a:off x="0" y="0"/>
                      <a:ext cx="3226435" cy="1344295"/>
                    </a:xfrm>
                    <a:prstGeom prst="rect">
                      <a:avLst/>
                    </a:prstGeom>
                    <a:noFill/>
                    <a:ln w="9525">
                      <a:noFill/>
                    </a:ln>
                  </pic:spPr>
                </pic:pic>
              </a:graphicData>
            </a:graphic>
          </wp:inline>
        </w:drawing>
      </w:r>
    </w:p>
    <w:p w14:paraId="3B6B7D9D" w14:textId="77777777" w:rsidR="00B46B7D" w:rsidRDefault="000F27F2">
      <w:pPr>
        <w:pStyle w:val="a5"/>
        <w:snapToGrid w:val="0"/>
      </w:pPr>
      <w:bookmarkStart w:id="3" w:name="_Ref32075"/>
      <w:r>
        <w:lastRenderedPageBreak/>
        <w:t>图</w:t>
      </w:r>
      <w:r>
        <w:t xml:space="preserve"> </w:t>
      </w:r>
      <w:fldSimple w:instr=" STYLEREF 1 \s ">
        <w:r>
          <w:t>1</w:t>
        </w:r>
      </w:fldSimple>
      <w:r>
        <w:rPr>
          <w:rFonts w:hint="eastAsia"/>
        </w:rPr>
        <w:t>-</w:t>
      </w:r>
      <w:r>
        <w:fldChar w:fldCharType="begin"/>
      </w:r>
      <w:r>
        <w:instrText xml:space="preserve"> SEQ </w:instrText>
      </w:r>
      <w:r>
        <w:instrText>图</w:instrText>
      </w:r>
      <w:r>
        <w:instrText xml:space="preserve"> \* ARABIC \s 1 </w:instrText>
      </w:r>
      <w:r>
        <w:fldChar w:fldCharType="separate"/>
      </w:r>
      <w:r>
        <w:t>4</w:t>
      </w:r>
      <w:r>
        <w:fldChar w:fldCharType="end"/>
      </w:r>
      <w:bookmarkEnd w:id="3"/>
      <w:r>
        <w:rPr>
          <w:rFonts w:hint="eastAsia"/>
        </w:rPr>
        <w:t xml:space="preserve"> </w:t>
      </w:r>
      <w:r>
        <w:rPr>
          <w:rFonts w:hint="eastAsia"/>
        </w:rPr>
        <w:t>桥梁参考</w:t>
      </w:r>
      <w:r>
        <w:t>横断面图</w:t>
      </w:r>
      <w:r>
        <w:t>(</w:t>
      </w:r>
      <w:r>
        <w:rPr>
          <w:rFonts w:hint="eastAsia"/>
        </w:rPr>
        <w:t>尺寸</w:t>
      </w:r>
      <w:r>
        <w:t>单位：</w:t>
      </w:r>
      <w:r>
        <w:t>cm)</w:t>
      </w:r>
    </w:p>
    <w:p w14:paraId="25BECC33" w14:textId="77777777" w:rsidR="00B46B7D" w:rsidRDefault="00B46B7D"/>
    <w:p w14:paraId="23AC840A" w14:textId="77777777" w:rsidR="00B46B7D" w:rsidRDefault="00B46B7D">
      <w:pPr>
        <w:pStyle w:val="Flietext"/>
        <w:sectPr w:rsidR="00B46B7D">
          <w:footerReference w:type="default" r:id="rId23"/>
          <w:pgSz w:w="11906" w:h="16838"/>
          <w:pgMar w:top="1440" w:right="1800" w:bottom="1440" w:left="1800" w:header="851" w:footer="992" w:gutter="0"/>
          <w:pgNumType w:start="1"/>
          <w:cols w:space="720"/>
          <w:docGrid w:type="lines" w:linePitch="312"/>
        </w:sectPr>
      </w:pPr>
    </w:p>
    <w:p w14:paraId="2C52405C" w14:textId="77777777" w:rsidR="00B46B7D" w:rsidRDefault="000F27F2">
      <w:pPr>
        <w:pStyle w:val="1"/>
        <w:spacing w:after="156"/>
        <w:ind w:left="0"/>
      </w:pPr>
      <w:bookmarkStart w:id="4" w:name="_Toc32279"/>
      <w:bookmarkStart w:id="5" w:name="_Toc28802"/>
      <w:r>
        <w:rPr>
          <w:rFonts w:hint="eastAsia"/>
        </w:rPr>
        <w:lastRenderedPageBreak/>
        <w:t>桥梁预警体系</w:t>
      </w:r>
      <w:bookmarkEnd w:id="4"/>
      <w:bookmarkEnd w:id="5"/>
    </w:p>
    <w:p w14:paraId="6A7BE342" w14:textId="77777777" w:rsidR="00B46B7D" w:rsidRDefault="000F27F2">
      <w:pPr>
        <w:pStyle w:val="2"/>
      </w:pPr>
      <w:r>
        <w:rPr>
          <w:rFonts w:hint="eastAsia"/>
        </w:rPr>
        <w:t xml:space="preserve"> </w:t>
      </w:r>
      <w:bookmarkStart w:id="6" w:name="_Toc28706"/>
      <w:bookmarkStart w:id="7" w:name="_Toc22660"/>
      <w:r>
        <w:rPr>
          <w:rFonts w:hint="eastAsia"/>
        </w:rPr>
        <w:t>分级预警体系</w:t>
      </w:r>
      <w:bookmarkEnd w:id="6"/>
      <w:bookmarkEnd w:id="7"/>
    </w:p>
    <w:p w14:paraId="2DCA5303" w14:textId="77777777" w:rsidR="00B46B7D" w:rsidRDefault="000F27F2">
      <w:r>
        <w:rPr>
          <w:rFonts w:hint="eastAsia"/>
        </w:rPr>
        <w:t>本项目在《中小桥梁安全监测系统项目——中期成果报告》（以下简称《中期成果报告》）中确定了大</w:t>
      </w:r>
      <w:proofErr w:type="gramStart"/>
      <w:r>
        <w:rPr>
          <w:rFonts w:hint="eastAsia"/>
        </w:rPr>
        <w:t>樟</w:t>
      </w:r>
      <w:proofErr w:type="gramEnd"/>
      <w:r>
        <w:rPr>
          <w:rFonts w:hint="eastAsia"/>
        </w:rPr>
        <w:t>桥安全监测系统采用黄色、红色两级的分级预警体系。其中黄色预警值参考了《</w:t>
      </w:r>
      <w:r>
        <w:rPr>
          <w:rFonts w:hint="eastAsia"/>
        </w:rPr>
        <w:t>2019</w:t>
      </w:r>
      <w:r>
        <w:rPr>
          <w:rFonts w:hint="eastAsia"/>
        </w:rPr>
        <w:t>年福州市专养公路桥梁检查项目</w:t>
      </w:r>
      <w:r>
        <w:rPr>
          <w:rFonts w:hint="eastAsia"/>
        </w:rPr>
        <w:t>-</w:t>
      </w:r>
      <w:r>
        <w:rPr>
          <w:rFonts w:hint="eastAsia"/>
        </w:rPr>
        <w:t>大樟桥报告》及《公路工程质量检验评定标准》（</w:t>
      </w:r>
      <w:r>
        <w:rPr>
          <w:rFonts w:hint="eastAsia"/>
        </w:rPr>
        <w:t>JTG F80</w:t>
      </w:r>
      <w:r>
        <w:rPr>
          <w:rFonts w:hint="eastAsia"/>
        </w:rPr>
        <w:t>∕</w:t>
      </w:r>
      <w:r>
        <w:rPr>
          <w:rFonts w:hint="eastAsia"/>
        </w:rPr>
        <w:t>1-2017</w:t>
      </w:r>
      <w:r>
        <w:rPr>
          <w:rFonts w:hint="eastAsia"/>
        </w:rPr>
        <w:t>），红色预警值参考了有限元模型分析值及《公路工程质量检验评定标准》（</w:t>
      </w:r>
      <w:r>
        <w:rPr>
          <w:rFonts w:hint="eastAsia"/>
        </w:rPr>
        <w:t>JTG F80</w:t>
      </w:r>
      <w:r>
        <w:rPr>
          <w:rFonts w:hint="eastAsia"/>
        </w:rPr>
        <w:t>∕</w:t>
      </w:r>
      <w:r>
        <w:rPr>
          <w:rFonts w:hint="eastAsia"/>
        </w:rPr>
        <w:t>1-2017</w:t>
      </w:r>
      <w:r>
        <w:rPr>
          <w:rFonts w:hint="eastAsia"/>
        </w:rPr>
        <w:t>）。</w:t>
      </w:r>
    </w:p>
    <w:p w14:paraId="45DF737B" w14:textId="77777777" w:rsidR="00B46B7D" w:rsidRDefault="00B46B7D"/>
    <w:p w14:paraId="285E03E9" w14:textId="77777777" w:rsidR="00B46B7D" w:rsidRDefault="000F27F2">
      <w:pPr>
        <w:pStyle w:val="2"/>
      </w:pPr>
      <w:r>
        <w:rPr>
          <w:rFonts w:hint="eastAsia"/>
        </w:rPr>
        <w:t xml:space="preserve"> </w:t>
      </w:r>
      <w:bookmarkStart w:id="8" w:name="_Toc23402"/>
      <w:bookmarkStart w:id="9" w:name="_Toc20115"/>
      <w:r>
        <w:rPr>
          <w:rFonts w:hint="eastAsia"/>
        </w:rPr>
        <w:t>传感器预警值调整</w:t>
      </w:r>
      <w:bookmarkEnd w:id="8"/>
      <w:bookmarkEnd w:id="9"/>
    </w:p>
    <w:p w14:paraId="39C8CD66" w14:textId="77777777" w:rsidR="00B46B7D" w:rsidRDefault="000F27F2">
      <w:r>
        <w:rPr>
          <w:rFonts w:hint="eastAsia"/>
        </w:rPr>
        <w:t>监测系统三个月的数据分析结果表明，《中期成果报告》中部分预警值的设置与结构实际情况有所偏差，造成测点预警过于频繁或没有预警。因此，本章事先对大</w:t>
      </w:r>
      <w:proofErr w:type="gramStart"/>
      <w:r>
        <w:rPr>
          <w:rFonts w:hint="eastAsia"/>
        </w:rPr>
        <w:t>樟</w:t>
      </w:r>
      <w:proofErr w:type="gramEnd"/>
      <w:r>
        <w:rPr>
          <w:rFonts w:hint="eastAsia"/>
        </w:rPr>
        <w:t>桥的黄色预警值及红色预警值进行了适当调整，调整结果详见</w:t>
      </w:r>
      <w:r>
        <w:rPr>
          <w:rFonts w:hint="eastAsia"/>
        </w:rPr>
        <w:fldChar w:fldCharType="begin"/>
      </w:r>
      <w:r>
        <w:rPr>
          <w:rFonts w:hint="eastAsia"/>
        </w:rPr>
        <w:instrText xml:space="preserve"> REF _Ref12755 \h </w:instrText>
      </w:r>
      <w:r>
        <w:rPr>
          <w:rFonts w:hint="eastAsia"/>
        </w:rPr>
      </w:r>
      <w:r>
        <w:rPr>
          <w:rFonts w:hint="eastAsia"/>
        </w:rPr>
        <w:fldChar w:fldCharType="separate"/>
      </w:r>
      <w:r>
        <w:t>表</w:t>
      </w:r>
      <w:r>
        <w:t xml:space="preserve"> </w:t>
      </w:r>
      <w:fldSimple w:instr=" STYLEREF 1 \s ">
        <w:r>
          <w:t>2</w:t>
        </w:r>
      </w:fldSimple>
      <w:r>
        <w:rPr>
          <w:rFonts w:hint="eastAsia"/>
        </w:rPr>
        <w:t>-</w:t>
      </w:r>
      <w:r>
        <w:t>1</w:t>
      </w:r>
      <w:r>
        <w:rPr>
          <w:rFonts w:hint="eastAsia"/>
        </w:rPr>
        <w:fldChar w:fldCharType="end"/>
      </w:r>
      <w:r>
        <w:rPr>
          <w:rFonts w:hint="eastAsia"/>
        </w:rPr>
        <w:t>。调整原因如下：</w:t>
      </w:r>
    </w:p>
    <w:p w14:paraId="677C8E08" w14:textId="77777777" w:rsidR="00B46B7D" w:rsidRDefault="000F27F2">
      <w:r>
        <w:rPr>
          <w:rFonts w:hint="eastAsia"/>
        </w:rPr>
        <w:t>（</w:t>
      </w:r>
      <w:r>
        <w:rPr>
          <w:rFonts w:hint="eastAsia"/>
        </w:rPr>
        <w:t>1</w:t>
      </w:r>
      <w:r>
        <w:rPr>
          <w:rFonts w:hint="eastAsia"/>
        </w:rPr>
        <w:t>）大</w:t>
      </w:r>
      <w:proofErr w:type="gramStart"/>
      <w:r>
        <w:rPr>
          <w:rFonts w:hint="eastAsia"/>
        </w:rPr>
        <w:t>樟</w:t>
      </w:r>
      <w:proofErr w:type="gramEnd"/>
      <w:r>
        <w:rPr>
          <w:rFonts w:hint="eastAsia"/>
        </w:rPr>
        <w:t>桥实测基频均在</w:t>
      </w:r>
      <w:r>
        <w:rPr>
          <w:rFonts w:hint="eastAsia"/>
        </w:rPr>
        <w:t>5.0~6.0Hz</w:t>
      </w:r>
      <w:r>
        <w:rPr>
          <w:rFonts w:hint="eastAsia"/>
        </w:rPr>
        <w:t>之间，《中期成果报告》中的预警值过于保守，不能达到预警的目的；</w:t>
      </w:r>
    </w:p>
    <w:p w14:paraId="3061A9CA" w14:textId="77777777" w:rsidR="00B46B7D" w:rsidRDefault="000F27F2">
      <w:r>
        <w:rPr>
          <w:rFonts w:hint="eastAsia"/>
        </w:rPr>
        <w:t>（</w:t>
      </w:r>
      <w:r>
        <w:rPr>
          <w:rFonts w:hint="eastAsia"/>
        </w:rPr>
        <w:t>2</w:t>
      </w:r>
      <w:r>
        <w:rPr>
          <w:rFonts w:hint="eastAsia"/>
        </w:rPr>
        <w:t>）原先桥墩</w:t>
      </w:r>
      <w:proofErr w:type="gramStart"/>
      <w:r>
        <w:rPr>
          <w:rFonts w:hint="eastAsia"/>
        </w:rPr>
        <w:t>倾斜值</w:t>
      </w:r>
      <w:proofErr w:type="gramEnd"/>
      <w:r>
        <w:rPr>
          <w:rFonts w:hint="eastAsia"/>
        </w:rPr>
        <w:t>预警为规范规定的静态值，未考虑车辆的冲击作用。因桥上过往重车较多、冲击作用较大，造成预警触发过于频繁。</w:t>
      </w:r>
    </w:p>
    <w:p w14:paraId="2DBB7EE7" w14:textId="77777777" w:rsidR="00B46B7D" w:rsidRDefault="000F27F2">
      <w:r>
        <w:rPr>
          <w:rFonts w:hint="eastAsia"/>
        </w:rPr>
        <w:t>报告中后续的数据分析结果均基于调整后的预警值。</w:t>
      </w:r>
    </w:p>
    <w:p w14:paraId="0D003990" w14:textId="77777777" w:rsidR="00B46B7D" w:rsidRDefault="00B46B7D">
      <w:pPr>
        <w:pStyle w:val="Flietext"/>
      </w:pPr>
    </w:p>
    <w:p w14:paraId="5CAD1464" w14:textId="77777777" w:rsidR="00B46B7D" w:rsidRDefault="000F27F2">
      <w:pPr>
        <w:pStyle w:val="a5"/>
      </w:pPr>
      <w:bookmarkStart w:id="10" w:name="_Ref12755"/>
      <w:r>
        <w:t>表</w:t>
      </w:r>
      <w:r>
        <w:t xml:space="preserve"> </w:t>
      </w:r>
      <w:fldSimple w:instr=" STYLEREF 1 \s ">
        <w:r>
          <w:t>2</w:t>
        </w:r>
      </w:fldSimple>
      <w:r>
        <w:rPr>
          <w:rFonts w:hint="eastAsia"/>
        </w:rPr>
        <w:t>-</w:t>
      </w:r>
      <w:r>
        <w:fldChar w:fldCharType="begin"/>
      </w:r>
      <w:r>
        <w:instrText xml:space="preserve"> SEQ </w:instrText>
      </w:r>
      <w:r>
        <w:instrText>表</w:instrText>
      </w:r>
      <w:r>
        <w:instrText xml:space="preserve"> \* ARABIC \s 1 </w:instrText>
      </w:r>
      <w:r>
        <w:fldChar w:fldCharType="separate"/>
      </w:r>
      <w:r>
        <w:t>1</w:t>
      </w:r>
      <w:r>
        <w:fldChar w:fldCharType="end"/>
      </w:r>
      <w:bookmarkEnd w:id="10"/>
      <w:r>
        <w:rPr>
          <w:rFonts w:hint="eastAsia"/>
        </w:rPr>
        <w:t xml:space="preserve"> </w:t>
      </w:r>
      <w:r>
        <w:rPr>
          <w:rFonts w:hint="eastAsia"/>
        </w:rPr>
        <w:t>传感器预警值调整</w:t>
      </w:r>
    </w:p>
    <w:tbl>
      <w:tblPr>
        <w:tblW w:w="8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8"/>
        <w:gridCol w:w="1679"/>
        <w:gridCol w:w="1680"/>
        <w:gridCol w:w="1679"/>
        <w:gridCol w:w="1681"/>
      </w:tblGrid>
      <w:tr w:rsidR="00B46B7D" w14:paraId="796CF6D8" w14:textId="77777777">
        <w:tc>
          <w:tcPr>
            <w:tcW w:w="1778" w:type="dxa"/>
            <w:vMerge w:val="restart"/>
            <w:tcBorders>
              <w:top w:val="single" w:sz="12" w:space="0" w:color="auto"/>
              <w:left w:val="single" w:sz="12" w:space="0" w:color="auto"/>
              <w:right w:val="single" w:sz="4" w:space="0" w:color="auto"/>
            </w:tcBorders>
            <w:vAlign w:val="center"/>
          </w:tcPr>
          <w:p w14:paraId="76F41A50" w14:textId="77777777" w:rsidR="00B46B7D" w:rsidRDefault="000F27F2">
            <w:pPr>
              <w:spacing w:line="360" w:lineRule="auto"/>
              <w:ind w:firstLineChars="0" w:firstLine="0"/>
              <w:jc w:val="center"/>
            </w:pPr>
            <w:bookmarkStart w:id="11" w:name="_Hlk45046459"/>
            <w:r>
              <w:rPr>
                <w:rFonts w:hint="eastAsia"/>
              </w:rPr>
              <w:t>传感器编号</w:t>
            </w:r>
          </w:p>
        </w:tc>
        <w:tc>
          <w:tcPr>
            <w:tcW w:w="3359" w:type="dxa"/>
            <w:gridSpan w:val="2"/>
            <w:tcBorders>
              <w:top w:val="single" w:sz="12" w:space="0" w:color="auto"/>
              <w:left w:val="single" w:sz="4" w:space="0" w:color="auto"/>
              <w:bottom w:val="single" w:sz="4" w:space="0" w:color="auto"/>
              <w:right w:val="single" w:sz="4" w:space="0" w:color="auto"/>
            </w:tcBorders>
            <w:vAlign w:val="center"/>
          </w:tcPr>
          <w:p w14:paraId="0DA2750A" w14:textId="77777777" w:rsidR="00B46B7D" w:rsidRDefault="000F27F2">
            <w:pPr>
              <w:spacing w:line="360" w:lineRule="auto"/>
              <w:ind w:firstLineChars="0" w:firstLine="0"/>
              <w:jc w:val="center"/>
            </w:pPr>
            <w:r>
              <w:rPr>
                <w:rFonts w:hint="eastAsia"/>
              </w:rPr>
              <w:t>调整前</w:t>
            </w:r>
          </w:p>
        </w:tc>
        <w:tc>
          <w:tcPr>
            <w:tcW w:w="3360" w:type="dxa"/>
            <w:gridSpan w:val="2"/>
            <w:tcBorders>
              <w:top w:val="single" w:sz="12" w:space="0" w:color="auto"/>
              <w:left w:val="single" w:sz="4" w:space="0" w:color="auto"/>
              <w:bottom w:val="single" w:sz="4" w:space="0" w:color="auto"/>
              <w:right w:val="single" w:sz="12" w:space="0" w:color="auto"/>
            </w:tcBorders>
            <w:vAlign w:val="center"/>
          </w:tcPr>
          <w:p w14:paraId="2C70AB6B" w14:textId="77777777" w:rsidR="00B46B7D" w:rsidRDefault="000F27F2">
            <w:pPr>
              <w:spacing w:line="360" w:lineRule="auto"/>
              <w:ind w:firstLineChars="0" w:firstLine="0"/>
              <w:jc w:val="center"/>
            </w:pPr>
            <w:r>
              <w:rPr>
                <w:rFonts w:hint="eastAsia"/>
              </w:rPr>
              <w:t>调整后</w:t>
            </w:r>
          </w:p>
        </w:tc>
      </w:tr>
      <w:tr w:rsidR="00B46B7D" w14:paraId="544CF3F0" w14:textId="77777777">
        <w:tc>
          <w:tcPr>
            <w:tcW w:w="1778" w:type="dxa"/>
            <w:vMerge/>
            <w:tcBorders>
              <w:left w:val="single" w:sz="12" w:space="0" w:color="auto"/>
              <w:bottom w:val="single" w:sz="4" w:space="0" w:color="auto"/>
              <w:right w:val="single" w:sz="4" w:space="0" w:color="auto"/>
            </w:tcBorders>
            <w:vAlign w:val="center"/>
          </w:tcPr>
          <w:p w14:paraId="6446A78A" w14:textId="77777777" w:rsidR="00B46B7D" w:rsidRDefault="00B46B7D">
            <w:pPr>
              <w:spacing w:line="360" w:lineRule="auto"/>
              <w:ind w:firstLineChars="0" w:firstLine="0"/>
              <w:jc w:val="center"/>
            </w:pPr>
          </w:p>
        </w:tc>
        <w:tc>
          <w:tcPr>
            <w:tcW w:w="1679" w:type="dxa"/>
            <w:tcBorders>
              <w:top w:val="single" w:sz="4" w:space="0" w:color="auto"/>
              <w:left w:val="single" w:sz="4" w:space="0" w:color="auto"/>
              <w:bottom w:val="single" w:sz="4" w:space="0" w:color="auto"/>
              <w:right w:val="single" w:sz="4" w:space="0" w:color="auto"/>
            </w:tcBorders>
            <w:vAlign w:val="center"/>
          </w:tcPr>
          <w:p w14:paraId="059648B4" w14:textId="77777777" w:rsidR="00B46B7D" w:rsidRDefault="000F27F2">
            <w:pPr>
              <w:spacing w:line="360" w:lineRule="auto"/>
              <w:ind w:firstLineChars="0" w:firstLine="0"/>
              <w:jc w:val="center"/>
            </w:pPr>
            <w:r>
              <w:rPr>
                <w:rFonts w:hint="eastAsia"/>
              </w:rPr>
              <w:t>黄色预警值</w:t>
            </w:r>
          </w:p>
        </w:tc>
        <w:tc>
          <w:tcPr>
            <w:tcW w:w="1680" w:type="dxa"/>
            <w:tcBorders>
              <w:top w:val="single" w:sz="4" w:space="0" w:color="auto"/>
              <w:left w:val="single" w:sz="4" w:space="0" w:color="auto"/>
              <w:bottom w:val="single" w:sz="4" w:space="0" w:color="auto"/>
              <w:right w:val="single" w:sz="4" w:space="0" w:color="auto"/>
            </w:tcBorders>
            <w:vAlign w:val="center"/>
          </w:tcPr>
          <w:p w14:paraId="716FE69F" w14:textId="77777777" w:rsidR="00B46B7D" w:rsidRDefault="000F27F2">
            <w:pPr>
              <w:spacing w:line="360" w:lineRule="auto"/>
              <w:ind w:firstLineChars="0" w:firstLine="0"/>
              <w:jc w:val="center"/>
            </w:pPr>
            <w:r>
              <w:rPr>
                <w:rFonts w:hint="eastAsia"/>
              </w:rPr>
              <w:t>红色预警值</w:t>
            </w:r>
          </w:p>
        </w:tc>
        <w:tc>
          <w:tcPr>
            <w:tcW w:w="1679" w:type="dxa"/>
            <w:tcBorders>
              <w:top w:val="single" w:sz="4" w:space="0" w:color="auto"/>
              <w:left w:val="single" w:sz="4" w:space="0" w:color="auto"/>
              <w:bottom w:val="single" w:sz="4" w:space="0" w:color="auto"/>
              <w:right w:val="single" w:sz="4" w:space="0" w:color="auto"/>
            </w:tcBorders>
            <w:vAlign w:val="center"/>
          </w:tcPr>
          <w:p w14:paraId="6CEF5BAB" w14:textId="77777777" w:rsidR="00B46B7D" w:rsidRDefault="000F27F2">
            <w:pPr>
              <w:spacing w:line="360" w:lineRule="auto"/>
              <w:ind w:firstLineChars="0" w:firstLine="0"/>
              <w:jc w:val="center"/>
            </w:pPr>
            <w:r>
              <w:rPr>
                <w:rFonts w:hint="eastAsia"/>
              </w:rPr>
              <w:t>黄色预警值</w:t>
            </w:r>
          </w:p>
        </w:tc>
        <w:tc>
          <w:tcPr>
            <w:tcW w:w="1681" w:type="dxa"/>
            <w:tcBorders>
              <w:top w:val="single" w:sz="4" w:space="0" w:color="auto"/>
              <w:left w:val="single" w:sz="4" w:space="0" w:color="auto"/>
              <w:bottom w:val="single" w:sz="4" w:space="0" w:color="auto"/>
              <w:right w:val="single" w:sz="12" w:space="0" w:color="auto"/>
            </w:tcBorders>
            <w:vAlign w:val="center"/>
          </w:tcPr>
          <w:p w14:paraId="359C9D57" w14:textId="77777777" w:rsidR="00B46B7D" w:rsidRDefault="000F27F2">
            <w:pPr>
              <w:spacing w:line="360" w:lineRule="auto"/>
              <w:ind w:firstLineChars="0" w:firstLine="0"/>
              <w:jc w:val="center"/>
            </w:pPr>
            <w:r>
              <w:rPr>
                <w:rFonts w:hint="eastAsia"/>
              </w:rPr>
              <w:t>红色预警值</w:t>
            </w:r>
          </w:p>
        </w:tc>
      </w:tr>
      <w:tr w:rsidR="00B46B7D" w14:paraId="2AC7CEFA" w14:textId="77777777">
        <w:tc>
          <w:tcPr>
            <w:tcW w:w="1778" w:type="dxa"/>
            <w:tcBorders>
              <w:top w:val="single" w:sz="4" w:space="0" w:color="auto"/>
              <w:left w:val="single" w:sz="12" w:space="0" w:color="auto"/>
              <w:bottom w:val="single" w:sz="4" w:space="0" w:color="auto"/>
              <w:right w:val="single" w:sz="4" w:space="0" w:color="auto"/>
            </w:tcBorders>
            <w:vAlign w:val="center"/>
          </w:tcPr>
          <w:p w14:paraId="27371628" w14:textId="77777777" w:rsidR="00B46B7D" w:rsidRDefault="000F27F2">
            <w:pPr>
              <w:spacing w:line="360" w:lineRule="auto"/>
              <w:ind w:firstLineChars="0" w:firstLine="0"/>
              <w:jc w:val="center"/>
            </w:pPr>
            <w:r>
              <w:rPr>
                <w:rFonts w:hint="eastAsia"/>
              </w:rPr>
              <w:t>Sx-1</w:t>
            </w:r>
            <w:r>
              <w:rPr>
                <w:rFonts w:hint="eastAsia"/>
              </w:rPr>
              <w:t>，</w:t>
            </w:r>
            <w:r>
              <w:rPr>
                <w:rFonts w:hint="eastAsia"/>
              </w:rPr>
              <w:t>Sx-4</w:t>
            </w:r>
          </w:p>
        </w:tc>
        <w:tc>
          <w:tcPr>
            <w:tcW w:w="1679" w:type="dxa"/>
            <w:tcBorders>
              <w:top w:val="single" w:sz="4" w:space="0" w:color="auto"/>
              <w:left w:val="single" w:sz="4" w:space="0" w:color="auto"/>
              <w:bottom w:val="single" w:sz="4" w:space="0" w:color="auto"/>
              <w:right w:val="single" w:sz="4" w:space="0" w:color="auto"/>
            </w:tcBorders>
            <w:vAlign w:val="center"/>
          </w:tcPr>
          <w:p w14:paraId="0759B974" w14:textId="77777777" w:rsidR="00B46B7D" w:rsidRDefault="000F27F2">
            <w:pPr>
              <w:spacing w:line="360" w:lineRule="auto"/>
              <w:ind w:firstLineChars="0" w:firstLine="0"/>
              <w:jc w:val="center"/>
            </w:pPr>
            <w:r>
              <w:rPr>
                <w:rFonts w:hint="eastAsia"/>
              </w:rPr>
              <w:t>89</w:t>
            </w:r>
            <w:r>
              <w:rPr>
                <w:rFonts w:hint="eastAsia"/>
              </w:rPr>
              <w:t>με</w:t>
            </w:r>
          </w:p>
        </w:tc>
        <w:tc>
          <w:tcPr>
            <w:tcW w:w="1680" w:type="dxa"/>
            <w:tcBorders>
              <w:top w:val="single" w:sz="4" w:space="0" w:color="auto"/>
              <w:left w:val="single" w:sz="4" w:space="0" w:color="auto"/>
              <w:bottom w:val="single" w:sz="4" w:space="0" w:color="auto"/>
              <w:right w:val="single" w:sz="4" w:space="0" w:color="auto"/>
            </w:tcBorders>
            <w:vAlign w:val="center"/>
          </w:tcPr>
          <w:p w14:paraId="182C3E1B" w14:textId="77777777" w:rsidR="00B46B7D" w:rsidRDefault="000F27F2">
            <w:pPr>
              <w:spacing w:line="360" w:lineRule="auto"/>
              <w:ind w:firstLineChars="0" w:firstLine="0"/>
              <w:jc w:val="center"/>
            </w:pPr>
            <w:r>
              <w:rPr>
                <w:rFonts w:hint="eastAsia"/>
              </w:rPr>
              <w:t>156</w:t>
            </w:r>
            <w:r>
              <w:rPr>
                <w:rFonts w:hint="eastAsia"/>
              </w:rPr>
              <w:t>με</w:t>
            </w:r>
          </w:p>
        </w:tc>
        <w:tc>
          <w:tcPr>
            <w:tcW w:w="1679" w:type="dxa"/>
            <w:tcBorders>
              <w:top w:val="single" w:sz="4" w:space="0" w:color="auto"/>
              <w:left w:val="single" w:sz="4" w:space="0" w:color="auto"/>
              <w:bottom w:val="single" w:sz="4" w:space="0" w:color="auto"/>
              <w:right w:val="single" w:sz="4" w:space="0" w:color="auto"/>
            </w:tcBorders>
            <w:vAlign w:val="center"/>
          </w:tcPr>
          <w:p w14:paraId="745756AA" w14:textId="77777777" w:rsidR="00B46B7D" w:rsidRDefault="000F27F2">
            <w:pPr>
              <w:spacing w:line="360" w:lineRule="auto"/>
              <w:ind w:firstLineChars="0" w:firstLine="0"/>
              <w:jc w:val="center"/>
            </w:pPr>
            <w:r>
              <w:rPr>
                <w:rFonts w:hint="eastAsia"/>
              </w:rPr>
              <w:t>89</w:t>
            </w:r>
            <w:r>
              <w:rPr>
                <w:rFonts w:hint="eastAsia"/>
              </w:rPr>
              <w:t>με</w:t>
            </w:r>
          </w:p>
        </w:tc>
        <w:tc>
          <w:tcPr>
            <w:tcW w:w="1681" w:type="dxa"/>
            <w:tcBorders>
              <w:top w:val="single" w:sz="4" w:space="0" w:color="auto"/>
              <w:left w:val="single" w:sz="4" w:space="0" w:color="auto"/>
              <w:bottom w:val="single" w:sz="4" w:space="0" w:color="auto"/>
              <w:right w:val="single" w:sz="12" w:space="0" w:color="auto"/>
            </w:tcBorders>
            <w:vAlign w:val="center"/>
          </w:tcPr>
          <w:p w14:paraId="55A4B530" w14:textId="77777777" w:rsidR="00B46B7D" w:rsidRDefault="000F27F2">
            <w:pPr>
              <w:spacing w:line="360" w:lineRule="auto"/>
              <w:ind w:firstLineChars="0" w:firstLine="0"/>
              <w:jc w:val="center"/>
            </w:pPr>
            <w:r>
              <w:rPr>
                <w:rFonts w:hint="eastAsia"/>
              </w:rPr>
              <w:t>156</w:t>
            </w:r>
            <w:r>
              <w:rPr>
                <w:rFonts w:hint="eastAsia"/>
              </w:rPr>
              <w:t>με</w:t>
            </w:r>
          </w:p>
        </w:tc>
      </w:tr>
      <w:tr w:rsidR="00B46B7D" w14:paraId="3320909D" w14:textId="77777777">
        <w:tc>
          <w:tcPr>
            <w:tcW w:w="1778" w:type="dxa"/>
            <w:tcBorders>
              <w:top w:val="single" w:sz="4" w:space="0" w:color="auto"/>
              <w:left w:val="single" w:sz="12" w:space="0" w:color="auto"/>
              <w:bottom w:val="single" w:sz="4" w:space="0" w:color="auto"/>
              <w:right w:val="single" w:sz="4" w:space="0" w:color="auto"/>
            </w:tcBorders>
            <w:vAlign w:val="center"/>
          </w:tcPr>
          <w:p w14:paraId="4E5C0CCF" w14:textId="77777777" w:rsidR="00B46B7D" w:rsidRDefault="000F27F2">
            <w:pPr>
              <w:spacing w:line="360" w:lineRule="auto"/>
              <w:ind w:firstLineChars="0" w:firstLine="0"/>
              <w:jc w:val="center"/>
            </w:pPr>
            <w:r>
              <w:rPr>
                <w:rFonts w:hint="eastAsia"/>
              </w:rPr>
              <w:t>Sx-2</w:t>
            </w:r>
            <w:r>
              <w:rPr>
                <w:rFonts w:hint="eastAsia"/>
              </w:rPr>
              <w:t>，</w:t>
            </w:r>
            <w:r>
              <w:rPr>
                <w:rFonts w:hint="eastAsia"/>
              </w:rPr>
              <w:t>Sx-3</w:t>
            </w:r>
          </w:p>
        </w:tc>
        <w:tc>
          <w:tcPr>
            <w:tcW w:w="1679" w:type="dxa"/>
            <w:tcBorders>
              <w:top w:val="single" w:sz="4" w:space="0" w:color="auto"/>
              <w:left w:val="single" w:sz="4" w:space="0" w:color="auto"/>
              <w:bottom w:val="single" w:sz="4" w:space="0" w:color="auto"/>
              <w:right w:val="single" w:sz="4" w:space="0" w:color="auto"/>
            </w:tcBorders>
            <w:vAlign w:val="center"/>
          </w:tcPr>
          <w:p w14:paraId="3C643FAF" w14:textId="77777777" w:rsidR="00B46B7D" w:rsidRDefault="000F27F2">
            <w:pPr>
              <w:spacing w:line="360" w:lineRule="auto"/>
              <w:ind w:firstLineChars="0" w:firstLine="0"/>
              <w:jc w:val="center"/>
            </w:pPr>
            <w:r>
              <w:rPr>
                <w:rFonts w:hint="eastAsia"/>
              </w:rPr>
              <w:t>75</w:t>
            </w:r>
            <w:r>
              <w:rPr>
                <w:rFonts w:hint="eastAsia"/>
              </w:rPr>
              <w:t>με</w:t>
            </w:r>
          </w:p>
        </w:tc>
        <w:tc>
          <w:tcPr>
            <w:tcW w:w="1680" w:type="dxa"/>
            <w:tcBorders>
              <w:top w:val="single" w:sz="4" w:space="0" w:color="auto"/>
              <w:left w:val="single" w:sz="4" w:space="0" w:color="auto"/>
              <w:bottom w:val="single" w:sz="4" w:space="0" w:color="auto"/>
              <w:right w:val="single" w:sz="4" w:space="0" w:color="auto"/>
            </w:tcBorders>
            <w:vAlign w:val="center"/>
          </w:tcPr>
          <w:p w14:paraId="6CEBF849" w14:textId="77777777" w:rsidR="00B46B7D" w:rsidRDefault="000F27F2">
            <w:pPr>
              <w:spacing w:line="360" w:lineRule="auto"/>
              <w:ind w:firstLineChars="0" w:firstLine="0"/>
              <w:jc w:val="center"/>
            </w:pPr>
            <w:r>
              <w:rPr>
                <w:rFonts w:hint="eastAsia"/>
              </w:rPr>
              <w:t>151</w:t>
            </w:r>
            <w:r>
              <w:rPr>
                <w:rFonts w:hint="eastAsia"/>
              </w:rPr>
              <w:t>με</w:t>
            </w:r>
          </w:p>
        </w:tc>
        <w:tc>
          <w:tcPr>
            <w:tcW w:w="1679" w:type="dxa"/>
            <w:tcBorders>
              <w:top w:val="single" w:sz="4" w:space="0" w:color="auto"/>
              <w:left w:val="single" w:sz="4" w:space="0" w:color="auto"/>
              <w:bottom w:val="single" w:sz="4" w:space="0" w:color="auto"/>
              <w:right w:val="single" w:sz="4" w:space="0" w:color="auto"/>
            </w:tcBorders>
            <w:vAlign w:val="center"/>
          </w:tcPr>
          <w:p w14:paraId="33A0EEF3" w14:textId="77777777" w:rsidR="00B46B7D" w:rsidRDefault="000F27F2">
            <w:pPr>
              <w:spacing w:line="360" w:lineRule="auto"/>
              <w:ind w:firstLineChars="0" w:firstLine="0"/>
              <w:jc w:val="center"/>
            </w:pPr>
            <w:r>
              <w:rPr>
                <w:rFonts w:hint="eastAsia"/>
              </w:rPr>
              <w:t>75</w:t>
            </w:r>
            <w:r>
              <w:rPr>
                <w:rFonts w:hint="eastAsia"/>
              </w:rPr>
              <w:t>με</w:t>
            </w:r>
          </w:p>
        </w:tc>
        <w:tc>
          <w:tcPr>
            <w:tcW w:w="1681" w:type="dxa"/>
            <w:tcBorders>
              <w:top w:val="single" w:sz="4" w:space="0" w:color="auto"/>
              <w:left w:val="single" w:sz="4" w:space="0" w:color="auto"/>
              <w:bottom w:val="single" w:sz="4" w:space="0" w:color="auto"/>
              <w:right w:val="single" w:sz="12" w:space="0" w:color="auto"/>
            </w:tcBorders>
            <w:vAlign w:val="center"/>
          </w:tcPr>
          <w:p w14:paraId="3FFB9F71" w14:textId="77777777" w:rsidR="00B46B7D" w:rsidRDefault="000F27F2">
            <w:pPr>
              <w:spacing w:line="360" w:lineRule="auto"/>
              <w:ind w:firstLineChars="0" w:firstLine="0"/>
              <w:jc w:val="center"/>
            </w:pPr>
            <w:r>
              <w:rPr>
                <w:rFonts w:hint="eastAsia"/>
              </w:rPr>
              <w:t>151</w:t>
            </w:r>
            <w:r>
              <w:rPr>
                <w:rFonts w:hint="eastAsia"/>
              </w:rPr>
              <w:t>με</w:t>
            </w:r>
          </w:p>
        </w:tc>
      </w:tr>
      <w:tr w:rsidR="00B46B7D" w14:paraId="317FA522" w14:textId="77777777">
        <w:tc>
          <w:tcPr>
            <w:tcW w:w="1778" w:type="dxa"/>
            <w:tcBorders>
              <w:top w:val="single" w:sz="4" w:space="0" w:color="auto"/>
              <w:left w:val="single" w:sz="12" w:space="0" w:color="auto"/>
              <w:bottom w:val="single" w:sz="4" w:space="0" w:color="auto"/>
              <w:right w:val="single" w:sz="4" w:space="0" w:color="auto"/>
            </w:tcBorders>
            <w:vAlign w:val="center"/>
          </w:tcPr>
          <w:p w14:paraId="0358935B" w14:textId="77777777" w:rsidR="00B46B7D" w:rsidRDefault="000F27F2">
            <w:pPr>
              <w:spacing w:line="360" w:lineRule="auto"/>
              <w:ind w:firstLineChars="0" w:firstLine="0"/>
              <w:jc w:val="center"/>
            </w:pPr>
            <w:r>
              <w:rPr>
                <w:rFonts w:hint="eastAsia"/>
              </w:rPr>
              <w:t>Az1~Az3</w:t>
            </w:r>
          </w:p>
        </w:tc>
        <w:tc>
          <w:tcPr>
            <w:tcW w:w="1679" w:type="dxa"/>
            <w:tcBorders>
              <w:top w:val="single" w:sz="4" w:space="0" w:color="auto"/>
              <w:left w:val="single" w:sz="4" w:space="0" w:color="auto"/>
              <w:bottom w:val="single" w:sz="4" w:space="0" w:color="auto"/>
              <w:right w:val="single" w:sz="4" w:space="0" w:color="auto"/>
            </w:tcBorders>
            <w:vAlign w:val="center"/>
          </w:tcPr>
          <w:p w14:paraId="7819C600" w14:textId="77777777" w:rsidR="00B46B7D" w:rsidRDefault="000F27F2">
            <w:pPr>
              <w:spacing w:line="360" w:lineRule="auto"/>
              <w:ind w:firstLineChars="0" w:firstLine="0"/>
              <w:jc w:val="center"/>
            </w:pPr>
            <w:r>
              <w:rPr>
                <w:rFonts w:hint="eastAsia"/>
              </w:rPr>
              <w:t>3.68Hz</w:t>
            </w:r>
          </w:p>
        </w:tc>
        <w:tc>
          <w:tcPr>
            <w:tcW w:w="1680" w:type="dxa"/>
            <w:tcBorders>
              <w:top w:val="single" w:sz="4" w:space="0" w:color="auto"/>
              <w:left w:val="single" w:sz="4" w:space="0" w:color="auto"/>
              <w:bottom w:val="single" w:sz="4" w:space="0" w:color="auto"/>
              <w:right w:val="single" w:sz="4" w:space="0" w:color="auto"/>
            </w:tcBorders>
            <w:vAlign w:val="center"/>
          </w:tcPr>
          <w:p w14:paraId="0FCDD3D5" w14:textId="77777777" w:rsidR="00B46B7D" w:rsidRDefault="000F27F2">
            <w:pPr>
              <w:spacing w:line="360" w:lineRule="auto"/>
              <w:ind w:firstLineChars="0" w:firstLine="0"/>
              <w:jc w:val="center"/>
            </w:pPr>
            <w:r>
              <w:rPr>
                <w:rFonts w:hint="eastAsia"/>
              </w:rPr>
              <w:t>3.56Hz</w:t>
            </w:r>
          </w:p>
        </w:tc>
        <w:tc>
          <w:tcPr>
            <w:tcW w:w="1679" w:type="dxa"/>
            <w:tcBorders>
              <w:top w:val="single" w:sz="4" w:space="0" w:color="auto"/>
              <w:left w:val="single" w:sz="4" w:space="0" w:color="auto"/>
              <w:bottom w:val="single" w:sz="4" w:space="0" w:color="auto"/>
              <w:right w:val="single" w:sz="4" w:space="0" w:color="auto"/>
            </w:tcBorders>
            <w:vAlign w:val="center"/>
          </w:tcPr>
          <w:p w14:paraId="66444028" w14:textId="77777777" w:rsidR="00B46B7D" w:rsidRDefault="000F27F2">
            <w:pPr>
              <w:spacing w:line="360" w:lineRule="auto"/>
              <w:ind w:firstLineChars="0" w:firstLine="0"/>
              <w:jc w:val="center"/>
            </w:pPr>
            <w:r>
              <w:rPr>
                <w:rFonts w:hint="eastAsia"/>
              </w:rPr>
              <w:t>5.0Hz</w:t>
            </w:r>
          </w:p>
        </w:tc>
        <w:tc>
          <w:tcPr>
            <w:tcW w:w="1681" w:type="dxa"/>
            <w:tcBorders>
              <w:top w:val="single" w:sz="4" w:space="0" w:color="auto"/>
              <w:left w:val="single" w:sz="4" w:space="0" w:color="auto"/>
              <w:bottom w:val="single" w:sz="4" w:space="0" w:color="auto"/>
              <w:right w:val="single" w:sz="12" w:space="0" w:color="auto"/>
            </w:tcBorders>
            <w:vAlign w:val="center"/>
          </w:tcPr>
          <w:p w14:paraId="635E3E0F" w14:textId="77777777" w:rsidR="00B46B7D" w:rsidRDefault="000F27F2">
            <w:pPr>
              <w:spacing w:line="360" w:lineRule="auto"/>
              <w:ind w:firstLineChars="0" w:firstLine="0"/>
              <w:jc w:val="center"/>
            </w:pPr>
            <w:r>
              <w:rPr>
                <w:rFonts w:hint="eastAsia"/>
              </w:rPr>
              <w:t>4.9Hz</w:t>
            </w:r>
          </w:p>
        </w:tc>
      </w:tr>
      <w:tr w:rsidR="00B46B7D" w14:paraId="6C7A4284" w14:textId="77777777">
        <w:tc>
          <w:tcPr>
            <w:tcW w:w="1778" w:type="dxa"/>
            <w:tcBorders>
              <w:top w:val="single" w:sz="4" w:space="0" w:color="auto"/>
              <w:left w:val="single" w:sz="12" w:space="0" w:color="auto"/>
              <w:bottom w:val="single" w:sz="4" w:space="0" w:color="auto"/>
              <w:right w:val="single" w:sz="4" w:space="0" w:color="auto"/>
            </w:tcBorders>
            <w:vAlign w:val="center"/>
          </w:tcPr>
          <w:p w14:paraId="08EEE179" w14:textId="77777777" w:rsidR="00B46B7D" w:rsidRDefault="000F27F2">
            <w:pPr>
              <w:spacing w:line="360" w:lineRule="auto"/>
              <w:ind w:firstLineChars="0" w:firstLine="0"/>
              <w:jc w:val="center"/>
            </w:pPr>
            <w:r>
              <w:rPr>
                <w:rFonts w:hint="eastAsia"/>
              </w:rPr>
              <w:t>Ix-1</w:t>
            </w:r>
            <w:r>
              <w:rPr>
                <w:rFonts w:hint="eastAsia"/>
              </w:rPr>
              <w:t>、</w:t>
            </w:r>
            <w:r>
              <w:rPr>
                <w:rFonts w:hint="eastAsia"/>
              </w:rPr>
              <w:t>Iy-1</w:t>
            </w:r>
          </w:p>
        </w:tc>
        <w:tc>
          <w:tcPr>
            <w:tcW w:w="1679" w:type="dxa"/>
            <w:tcBorders>
              <w:top w:val="single" w:sz="4" w:space="0" w:color="auto"/>
              <w:left w:val="single" w:sz="4" w:space="0" w:color="auto"/>
              <w:bottom w:val="single" w:sz="4" w:space="0" w:color="auto"/>
              <w:right w:val="single" w:sz="4" w:space="0" w:color="auto"/>
            </w:tcBorders>
            <w:vAlign w:val="center"/>
          </w:tcPr>
          <w:p w14:paraId="4F4C8372" w14:textId="77777777" w:rsidR="00B46B7D" w:rsidRDefault="000F27F2">
            <w:pPr>
              <w:spacing w:line="360" w:lineRule="auto"/>
              <w:ind w:firstLineChars="0" w:firstLine="0"/>
              <w:jc w:val="center"/>
            </w:pPr>
            <w:r>
              <w:rPr>
                <w:rFonts w:hint="eastAsia"/>
              </w:rPr>
              <w:t>0.050</w:t>
            </w:r>
            <w:r>
              <w:rPr>
                <w:rFonts w:hint="eastAsia"/>
              </w:rPr>
              <w:t>°</w:t>
            </w:r>
          </w:p>
        </w:tc>
        <w:tc>
          <w:tcPr>
            <w:tcW w:w="1680" w:type="dxa"/>
            <w:tcBorders>
              <w:top w:val="single" w:sz="4" w:space="0" w:color="auto"/>
              <w:left w:val="single" w:sz="4" w:space="0" w:color="auto"/>
              <w:bottom w:val="single" w:sz="4" w:space="0" w:color="auto"/>
              <w:right w:val="single" w:sz="4" w:space="0" w:color="auto"/>
            </w:tcBorders>
            <w:vAlign w:val="center"/>
          </w:tcPr>
          <w:p w14:paraId="455B97DC" w14:textId="77777777" w:rsidR="00B46B7D" w:rsidRDefault="000F27F2">
            <w:pPr>
              <w:spacing w:line="360" w:lineRule="auto"/>
              <w:ind w:firstLineChars="0" w:firstLine="0"/>
              <w:jc w:val="center"/>
            </w:pPr>
            <w:r>
              <w:rPr>
                <w:rFonts w:hint="eastAsia"/>
              </w:rPr>
              <w:t>0.072</w:t>
            </w:r>
          </w:p>
        </w:tc>
        <w:tc>
          <w:tcPr>
            <w:tcW w:w="1679" w:type="dxa"/>
            <w:tcBorders>
              <w:top w:val="single" w:sz="4" w:space="0" w:color="auto"/>
              <w:left w:val="single" w:sz="4" w:space="0" w:color="auto"/>
              <w:bottom w:val="single" w:sz="4" w:space="0" w:color="auto"/>
              <w:right w:val="single" w:sz="4" w:space="0" w:color="auto"/>
            </w:tcBorders>
            <w:vAlign w:val="center"/>
          </w:tcPr>
          <w:p w14:paraId="65DDBEE4" w14:textId="77777777" w:rsidR="00B46B7D" w:rsidRDefault="000F27F2">
            <w:pPr>
              <w:spacing w:line="360" w:lineRule="auto"/>
              <w:ind w:firstLineChars="0" w:firstLine="0"/>
              <w:jc w:val="center"/>
            </w:pPr>
            <w:r>
              <w:rPr>
                <w:rFonts w:hint="eastAsia"/>
              </w:rPr>
              <w:t>0.100</w:t>
            </w:r>
            <w:r>
              <w:rPr>
                <w:rFonts w:hint="eastAsia"/>
              </w:rPr>
              <w:t>°</w:t>
            </w:r>
          </w:p>
        </w:tc>
        <w:tc>
          <w:tcPr>
            <w:tcW w:w="1681" w:type="dxa"/>
            <w:tcBorders>
              <w:top w:val="single" w:sz="4" w:space="0" w:color="auto"/>
              <w:left w:val="single" w:sz="4" w:space="0" w:color="auto"/>
              <w:bottom w:val="single" w:sz="4" w:space="0" w:color="auto"/>
              <w:right w:val="single" w:sz="12" w:space="0" w:color="auto"/>
            </w:tcBorders>
            <w:vAlign w:val="center"/>
          </w:tcPr>
          <w:p w14:paraId="06F12738" w14:textId="77777777" w:rsidR="00B46B7D" w:rsidRDefault="000F27F2">
            <w:pPr>
              <w:spacing w:line="360" w:lineRule="auto"/>
              <w:ind w:firstLineChars="0" w:firstLine="0"/>
              <w:jc w:val="center"/>
            </w:pPr>
            <w:r>
              <w:rPr>
                <w:rFonts w:hint="eastAsia"/>
              </w:rPr>
              <w:t>0.150</w:t>
            </w:r>
            <w:r>
              <w:rPr>
                <w:rFonts w:hint="eastAsia"/>
              </w:rPr>
              <w:t>°</w:t>
            </w:r>
          </w:p>
        </w:tc>
      </w:tr>
      <w:tr w:rsidR="00B46B7D" w14:paraId="4BCEA916" w14:textId="77777777">
        <w:tc>
          <w:tcPr>
            <w:tcW w:w="1778" w:type="dxa"/>
            <w:tcBorders>
              <w:top w:val="single" w:sz="4" w:space="0" w:color="auto"/>
              <w:left w:val="single" w:sz="12" w:space="0" w:color="auto"/>
              <w:bottom w:val="single" w:sz="12" w:space="0" w:color="auto"/>
              <w:right w:val="single" w:sz="4" w:space="0" w:color="auto"/>
            </w:tcBorders>
            <w:vAlign w:val="center"/>
          </w:tcPr>
          <w:p w14:paraId="2956C47B" w14:textId="77777777" w:rsidR="00B46B7D" w:rsidRDefault="000F27F2">
            <w:pPr>
              <w:spacing w:line="360" w:lineRule="auto"/>
              <w:ind w:firstLineChars="0" w:firstLine="0"/>
              <w:jc w:val="center"/>
            </w:pPr>
            <w:r>
              <w:rPr>
                <w:rFonts w:hint="eastAsia"/>
              </w:rPr>
              <w:t>Ix-2</w:t>
            </w:r>
            <w:r>
              <w:rPr>
                <w:rFonts w:hint="eastAsia"/>
              </w:rPr>
              <w:t>、</w:t>
            </w:r>
            <w:r>
              <w:rPr>
                <w:rFonts w:hint="eastAsia"/>
              </w:rPr>
              <w:t>Iy-2</w:t>
            </w:r>
          </w:p>
        </w:tc>
        <w:tc>
          <w:tcPr>
            <w:tcW w:w="1679" w:type="dxa"/>
            <w:tcBorders>
              <w:top w:val="single" w:sz="4" w:space="0" w:color="auto"/>
              <w:left w:val="single" w:sz="4" w:space="0" w:color="auto"/>
              <w:bottom w:val="single" w:sz="12" w:space="0" w:color="auto"/>
              <w:right w:val="single" w:sz="4" w:space="0" w:color="auto"/>
            </w:tcBorders>
            <w:vAlign w:val="center"/>
          </w:tcPr>
          <w:p w14:paraId="00BC6659" w14:textId="77777777" w:rsidR="00B46B7D" w:rsidRDefault="000F27F2">
            <w:pPr>
              <w:spacing w:line="360" w:lineRule="auto"/>
              <w:ind w:firstLineChars="0" w:firstLine="0"/>
              <w:jc w:val="center"/>
            </w:pPr>
            <w:r>
              <w:rPr>
                <w:rFonts w:hint="eastAsia"/>
              </w:rPr>
              <w:t>0.040</w:t>
            </w:r>
            <w:r>
              <w:rPr>
                <w:rFonts w:hint="eastAsia"/>
              </w:rPr>
              <w:t>°</w:t>
            </w:r>
          </w:p>
        </w:tc>
        <w:tc>
          <w:tcPr>
            <w:tcW w:w="1680" w:type="dxa"/>
            <w:tcBorders>
              <w:top w:val="single" w:sz="4" w:space="0" w:color="auto"/>
              <w:left w:val="single" w:sz="4" w:space="0" w:color="auto"/>
              <w:bottom w:val="single" w:sz="12" w:space="0" w:color="auto"/>
              <w:right w:val="single" w:sz="4" w:space="0" w:color="auto"/>
            </w:tcBorders>
            <w:vAlign w:val="center"/>
          </w:tcPr>
          <w:p w14:paraId="56AF18A2" w14:textId="77777777" w:rsidR="00B46B7D" w:rsidRDefault="000F27F2">
            <w:pPr>
              <w:spacing w:line="360" w:lineRule="auto"/>
              <w:ind w:firstLineChars="0" w:firstLine="0"/>
              <w:jc w:val="center"/>
            </w:pPr>
            <w:r>
              <w:rPr>
                <w:rFonts w:hint="eastAsia"/>
              </w:rPr>
              <w:t>0.057</w:t>
            </w:r>
          </w:p>
        </w:tc>
        <w:tc>
          <w:tcPr>
            <w:tcW w:w="1679" w:type="dxa"/>
            <w:tcBorders>
              <w:top w:val="single" w:sz="4" w:space="0" w:color="auto"/>
              <w:left w:val="single" w:sz="4" w:space="0" w:color="auto"/>
              <w:bottom w:val="single" w:sz="12" w:space="0" w:color="auto"/>
              <w:right w:val="single" w:sz="4" w:space="0" w:color="auto"/>
            </w:tcBorders>
            <w:vAlign w:val="center"/>
          </w:tcPr>
          <w:p w14:paraId="1650D074" w14:textId="77777777" w:rsidR="00B46B7D" w:rsidRDefault="000F27F2">
            <w:pPr>
              <w:spacing w:line="360" w:lineRule="auto"/>
              <w:ind w:firstLineChars="0" w:firstLine="0"/>
              <w:jc w:val="center"/>
            </w:pPr>
            <w:r>
              <w:rPr>
                <w:rFonts w:hint="eastAsia"/>
              </w:rPr>
              <w:t>0.100</w:t>
            </w:r>
            <w:r>
              <w:rPr>
                <w:rFonts w:hint="eastAsia"/>
              </w:rPr>
              <w:t>°</w:t>
            </w:r>
          </w:p>
        </w:tc>
        <w:tc>
          <w:tcPr>
            <w:tcW w:w="1681" w:type="dxa"/>
            <w:tcBorders>
              <w:top w:val="single" w:sz="4" w:space="0" w:color="auto"/>
              <w:left w:val="single" w:sz="4" w:space="0" w:color="auto"/>
              <w:bottom w:val="single" w:sz="12" w:space="0" w:color="auto"/>
              <w:right w:val="single" w:sz="12" w:space="0" w:color="auto"/>
            </w:tcBorders>
            <w:vAlign w:val="center"/>
          </w:tcPr>
          <w:p w14:paraId="3559A9AA" w14:textId="77777777" w:rsidR="00B46B7D" w:rsidRDefault="000F27F2">
            <w:pPr>
              <w:spacing w:line="360" w:lineRule="auto"/>
              <w:ind w:firstLineChars="0" w:firstLine="0"/>
              <w:jc w:val="center"/>
            </w:pPr>
            <w:r>
              <w:rPr>
                <w:rFonts w:hint="eastAsia"/>
              </w:rPr>
              <w:t>0.150</w:t>
            </w:r>
            <w:r>
              <w:rPr>
                <w:rFonts w:hint="eastAsia"/>
              </w:rPr>
              <w:t>°</w:t>
            </w:r>
          </w:p>
        </w:tc>
      </w:tr>
      <w:bookmarkEnd w:id="11"/>
    </w:tbl>
    <w:p w14:paraId="52399206" w14:textId="77777777" w:rsidR="00B46B7D" w:rsidRDefault="00B46B7D">
      <w:pPr>
        <w:ind w:firstLineChars="0" w:firstLine="0"/>
      </w:pPr>
    </w:p>
    <w:p w14:paraId="05A3D2A4" w14:textId="77777777" w:rsidR="00B46B7D" w:rsidRDefault="00B46B7D">
      <w:pPr>
        <w:pStyle w:val="Flietext"/>
        <w:ind w:firstLineChars="0" w:firstLine="0"/>
        <w:rPr>
          <w:color w:val="FF0000"/>
        </w:rPr>
      </w:pPr>
    </w:p>
    <w:p w14:paraId="78D4849D" w14:textId="77777777" w:rsidR="00B46B7D" w:rsidRDefault="000F27F2">
      <w:pPr>
        <w:pStyle w:val="1"/>
        <w:spacing w:after="156"/>
        <w:ind w:left="0"/>
      </w:pPr>
      <w:r>
        <w:rPr>
          <w:rFonts w:hint="eastAsia"/>
          <w:color w:val="FF0000"/>
        </w:rPr>
        <w:br w:type="page"/>
      </w:r>
      <w:bookmarkStart w:id="12" w:name="_Toc12184"/>
      <w:bookmarkStart w:id="13" w:name="_Toc7493"/>
      <w:bookmarkStart w:id="14" w:name="_Toc3975"/>
      <w:r>
        <w:rPr>
          <w:rFonts w:hint="eastAsia"/>
        </w:rPr>
        <w:lastRenderedPageBreak/>
        <w:t>监测数据分析</w:t>
      </w:r>
      <w:bookmarkEnd w:id="12"/>
      <w:bookmarkEnd w:id="13"/>
      <w:bookmarkEnd w:id="14"/>
    </w:p>
    <w:p w14:paraId="0BF06D3B" w14:textId="5833354B" w:rsidR="00B46B7D" w:rsidRDefault="000F27F2">
      <w:r>
        <w:rPr>
          <w:rFonts w:hint="eastAsia"/>
        </w:rPr>
        <w:t>本报告数据分析的起止时间为</w:t>
      </w:r>
      <w:r w:rsidR="001E20EE" w:rsidRPr="00892859">
        <w:fldChar w:fldCharType="begin"/>
      </w:r>
      <w:r w:rsidR="001E20EE" w:rsidRPr="00892859">
        <w:instrText xml:space="preserve"> DOCVARIABLE </w:instrText>
      </w:r>
      <w:r w:rsidR="00440AAA" w:rsidRPr="00892859">
        <w:rPr>
          <w:rFonts w:hint="eastAsia"/>
        </w:rPr>
        <w:instrText>S</w:instrText>
      </w:r>
      <w:r w:rsidR="00440AAA" w:rsidRPr="00892859">
        <w:instrText>tartDateTime</w:instrText>
      </w:r>
      <w:r w:rsidR="001E20EE" w:rsidRPr="00892859">
        <w:instrText xml:space="preserve">  \* MERGEFORMAT </w:instrText>
      </w:r>
      <w:r w:rsidR="001E20EE" w:rsidRPr="00892859">
        <w:fldChar w:fldCharType="end"/>
      </w:r>
      <w:r>
        <w:rPr>
          <w:rFonts w:hint="eastAsia"/>
        </w:rPr>
        <w:t>至</w:t>
      </w:r>
      <w:r w:rsidR="00440AAA" w:rsidRPr="00892859">
        <w:fldChar w:fldCharType="begin"/>
      </w:r>
      <w:r w:rsidR="00440AAA" w:rsidRPr="00892859">
        <w:instrText xml:space="preserve"> DOCVARIABLE FinishDateTime  \* MERGEFORMAT </w:instrText>
      </w:r>
      <w:r w:rsidR="00440AAA" w:rsidRPr="00892859">
        <w:fldChar w:fldCharType="end"/>
      </w:r>
      <w:r>
        <w:rPr>
          <w:rFonts w:hint="eastAsia"/>
        </w:rPr>
        <w:t>。</w:t>
      </w:r>
    </w:p>
    <w:p w14:paraId="219B1D05" w14:textId="77777777" w:rsidR="00B46B7D" w:rsidRDefault="000F27F2">
      <w:pPr>
        <w:pStyle w:val="2"/>
        <w:numPr>
          <w:ilvl w:val="1"/>
          <w:numId w:val="0"/>
        </w:numPr>
      </w:pPr>
      <w:bookmarkStart w:id="15" w:name="_Toc6817"/>
      <w:bookmarkStart w:id="16" w:name="_Toc8897"/>
      <w:r>
        <w:rPr>
          <w:rFonts w:hint="eastAsia"/>
        </w:rPr>
        <w:t xml:space="preserve">3.1 </w:t>
      </w:r>
      <w:r>
        <w:rPr>
          <w:rFonts w:hint="eastAsia"/>
        </w:rPr>
        <w:t>动态称重系统数据</w:t>
      </w:r>
      <w:bookmarkEnd w:id="15"/>
      <w:bookmarkEnd w:id="16"/>
    </w:p>
    <w:p w14:paraId="56B4FF37" w14:textId="512A376D" w:rsidR="00B46B7D" w:rsidRDefault="00440AAA">
      <w:r w:rsidRPr="00892859">
        <w:fldChar w:fldCharType="begin"/>
      </w:r>
      <w:r w:rsidRPr="00892859">
        <w:instrText xml:space="preserve"> DOCVARIABLE </w:instrText>
      </w:r>
      <w:r w:rsidRPr="00892859">
        <w:rPr>
          <w:rFonts w:hint="eastAsia"/>
        </w:rPr>
        <w:instrText>S</w:instrText>
      </w:r>
      <w:r w:rsidRPr="00892859">
        <w:instrText xml:space="preserve">tartDateTime  \* MERGEFORMAT </w:instrText>
      </w:r>
      <w:r w:rsidRPr="00892859">
        <w:fldChar w:fldCharType="end"/>
      </w:r>
      <w:r w:rsidR="000F27F2">
        <w:rPr>
          <w:rFonts w:hint="eastAsia"/>
        </w:rPr>
        <w:t>至</w:t>
      </w:r>
      <w:r w:rsidRPr="00892859">
        <w:fldChar w:fldCharType="begin"/>
      </w:r>
      <w:r w:rsidRPr="00892859">
        <w:instrText xml:space="preserve"> DOCVARIABLE FinishDateTime  \* MERGEFORMAT </w:instrText>
      </w:r>
      <w:r w:rsidRPr="00892859">
        <w:fldChar w:fldCharType="end"/>
      </w:r>
      <w:r w:rsidR="000F27F2">
        <w:rPr>
          <w:rFonts w:hint="eastAsia"/>
        </w:rPr>
        <w:t>期间，大</w:t>
      </w:r>
      <w:proofErr w:type="gramStart"/>
      <w:r w:rsidR="000F27F2">
        <w:rPr>
          <w:rFonts w:hint="eastAsia"/>
        </w:rPr>
        <w:t>樟</w:t>
      </w:r>
      <w:proofErr w:type="gramEnd"/>
      <w:r w:rsidR="000F27F2">
        <w:rPr>
          <w:rFonts w:hint="eastAsia"/>
        </w:rPr>
        <w:t>桥共通过车辆</w:t>
      </w:r>
      <w:r w:rsidR="000F27F2">
        <w:rPr>
          <w:rFonts w:hint="eastAsia"/>
        </w:rPr>
        <w:t>80349</w:t>
      </w:r>
      <w:r w:rsidR="000F27F2">
        <w:rPr>
          <w:rFonts w:hint="eastAsia"/>
        </w:rPr>
        <w:t>辆（车道</w:t>
      </w:r>
      <w:r w:rsidR="000F27F2">
        <w:rPr>
          <w:rFonts w:hint="eastAsia"/>
        </w:rPr>
        <w:t>1</w:t>
      </w:r>
      <w:r w:rsidR="000F27F2">
        <w:rPr>
          <w:rFonts w:hint="eastAsia"/>
        </w:rPr>
        <w:t>共通过车辆</w:t>
      </w:r>
      <w:r w:rsidR="000F27F2">
        <w:rPr>
          <w:rFonts w:hint="eastAsia"/>
        </w:rPr>
        <w:t>41079</w:t>
      </w:r>
      <w:r w:rsidR="000F27F2">
        <w:rPr>
          <w:rFonts w:hint="eastAsia"/>
        </w:rPr>
        <w:t>辆，车道</w:t>
      </w:r>
      <w:r w:rsidR="000F27F2">
        <w:rPr>
          <w:rFonts w:hint="eastAsia"/>
        </w:rPr>
        <w:t>2</w:t>
      </w:r>
      <w:r w:rsidR="000F27F2">
        <w:rPr>
          <w:rFonts w:hint="eastAsia"/>
        </w:rPr>
        <w:t>共通过车辆</w:t>
      </w:r>
      <w:r w:rsidR="000F27F2">
        <w:rPr>
          <w:rFonts w:hint="eastAsia"/>
        </w:rPr>
        <w:t>39270</w:t>
      </w:r>
      <w:r w:rsidR="000F27F2">
        <w:rPr>
          <w:rFonts w:hint="eastAsia"/>
        </w:rPr>
        <w:t>辆），日均</w:t>
      </w:r>
      <w:r w:rsidR="000F27F2">
        <w:rPr>
          <w:rFonts w:hint="eastAsia"/>
        </w:rPr>
        <w:t>2678</w:t>
      </w:r>
      <w:r w:rsidR="000F27F2">
        <w:rPr>
          <w:rFonts w:hint="eastAsia"/>
        </w:rPr>
        <w:t>辆。具体交通流</w:t>
      </w:r>
      <w:proofErr w:type="gramStart"/>
      <w:r w:rsidR="000F27F2">
        <w:rPr>
          <w:rFonts w:hint="eastAsia"/>
        </w:rPr>
        <w:t>参数参数</w:t>
      </w:r>
      <w:proofErr w:type="gramEnd"/>
      <w:r w:rsidR="000F27F2">
        <w:rPr>
          <w:rFonts w:hint="eastAsia"/>
        </w:rPr>
        <w:t>详见</w:t>
      </w:r>
      <w:r w:rsidR="000F27F2">
        <w:rPr>
          <w:rFonts w:hint="eastAsia"/>
        </w:rPr>
        <w:fldChar w:fldCharType="begin"/>
      </w:r>
      <w:r w:rsidR="000F27F2">
        <w:rPr>
          <w:rFonts w:hint="eastAsia"/>
        </w:rPr>
        <w:instrText xml:space="preserve"> REF _Ref15429 \h </w:instrText>
      </w:r>
      <w:r w:rsidR="000F27F2">
        <w:rPr>
          <w:rFonts w:hint="eastAsia"/>
        </w:rPr>
      </w:r>
      <w:r w:rsidR="000F27F2">
        <w:rPr>
          <w:rFonts w:hint="eastAsia"/>
        </w:rPr>
        <w:fldChar w:fldCharType="separate"/>
      </w:r>
      <w:r w:rsidR="000F27F2">
        <w:t>表</w:t>
      </w:r>
      <w:r w:rsidR="000F27F2">
        <w:t xml:space="preserve"> </w:t>
      </w:r>
      <w:fldSimple w:instr=" STYLEREF 1 \s ">
        <w:r w:rsidR="000F27F2">
          <w:t>3</w:t>
        </w:r>
      </w:fldSimple>
      <w:r w:rsidR="000F27F2">
        <w:rPr>
          <w:rFonts w:hint="eastAsia"/>
        </w:rPr>
        <w:t>-</w:t>
      </w:r>
      <w:r w:rsidR="000F27F2">
        <w:t>1</w:t>
      </w:r>
      <w:r w:rsidR="000F27F2">
        <w:rPr>
          <w:rFonts w:hint="eastAsia"/>
        </w:rPr>
        <w:fldChar w:fldCharType="end"/>
      </w:r>
      <w:r w:rsidR="000F27F2">
        <w:rPr>
          <w:rFonts w:hint="eastAsia"/>
        </w:rPr>
        <w:t>，前</w:t>
      </w:r>
      <w:r w:rsidR="000F27F2">
        <w:rPr>
          <w:rFonts w:hint="eastAsia"/>
        </w:rPr>
        <w:t>10</w:t>
      </w:r>
      <w:r w:rsidR="000F27F2">
        <w:rPr>
          <w:rFonts w:hint="eastAsia"/>
        </w:rPr>
        <w:t>辆最重车见</w:t>
      </w:r>
      <w:r w:rsidR="000F27F2">
        <w:rPr>
          <w:rFonts w:hint="eastAsia"/>
        </w:rPr>
        <w:fldChar w:fldCharType="begin"/>
      </w:r>
      <w:r w:rsidR="000F27F2">
        <w:rPr>
          <w:rFonts w:hint="eastAsia"/>
        </w:rPr>
        <w:instrText xml:space="preserve"> REF _Ref4747 \h </w:instrText>
      </w:r>
      <w:r w:rsidR="000F27F2">
        <w:rPr>
          <w:rFonts w:hint="eastAsia"/>
        </w:rPr>
      </w:r>
      <w:r w:rsidR="000F27F2">
        <w:rPr>
          <w:rFonts w:hint="eastAsia"/>
        </w:rPr>
        <w:fldChar w:fldCharType="separate"/>
      </w:r>
      <w:r w:rsidR="000F27F2">
        <w:t>表</w:t>
      </w:r>
      <w:r w:rsidR="000F27F2">
        <w:t xml:space="preserve"> </w:t>
      </w:r>
      <w:fldSimple w:instr=" STYLEREF 1 \s ">
        <w:r w:rsidR="000F27F2">
          <w:t>3</w:t>
        </w:r>
      </w:fldSimple>
      <w:r w:rsidR="000F27F2">
        <w:rPr>
          <w:rFonts w:hint="eastAsia"/>
        </w:rPr>
        <w:t>-</w:t>
      </w:r>
      <w:r w:rsidR="000F27F2">
        <w:t>2</w:t>
      </w:r>
      <w:r w:rsidR="000F27F2">
        <w:rPr>
          <w:rFonts w:hint="eastAsia"/>
        </w:rPr>
        <w:fldChar w:fldCharType="end"/>
      </w:r>
      <w:r w:rsidR="000F27F2">
        <w:rPr>
          <w:rFonts w:hint="eastAsia"/>
        </w:rPr>
        <w:t>（</w:t>
      </w:r>
      <w:r w:rsidR="000F27F2">
        <w:t>轴重单位为</w:t>
      </w:r>
      <w:r w:rsidR="000F27F2">
        <w:t>kg</w:t>
      </w:r>
      <w:r w:rsidR="000F27F2">
        <w:t>，轴距单位为</w:t>
      </w:r>
      <w:r w:rsidR="000F27F2">
        <w:t>m</w:t>
      </w:r>
      <w:r w:rsidR="000F27F2">
        <w:rPr>
          <w:rFonts w:hint="eastAsia"/>
        </w:rPr>
        <w:t>）。车道</w:t>
      </w:r>
      <w:r w:rsidR="000F27F2">
        <w:rPr>
          <w:rFonts w:hint="eastAsia"/>
        </w:rPr>
        <w:t>1</w:t>
      </w:r>
      <w:r w:rsidR="000F27F2">
        <w:rPr>
          <w:rFonts w:hint="eastAsia"/>
        </w:rPr>
        <w:t>、车道</w:t>
      </w:r>
      <w:r w:rsidR="000F27F2">
        <w:rPr>
          <w:rFonts w:hint="eastAsia"/>
        </w:rPr>
        <w:t>2</w:t>
      </w:r>
      <w:proofErr w:type="gramStart"/>
      <w:r w:rsidR="000F27F2">
        <w:rPr>
          <w:rFonts w:hint="eastAsia"/>
        </w:rPr>
        <w:t>各</w:t>
      </w:r>
      <w:proofErr w:type="gramEnd"/>
      <w:r w:rsidR="000F27F2">
        <w:rPr>
          <w:rFonts w:hint="eastAsia"/>
        </w:rPr>
        <w:t>重量车辆比例、不同车速比例及不同时间</w:t>
      </w:r>
      <w:proofErr w:type="gramStart"/>
      <w:r w:rsidR="000F27F2">
        <w:rPr>
          <w:rFonts w:hint="eastAsia"/>
        </w:rPr>
        <w:t>段车辆</w:t>
      </w:r>
      <w:proofErr w:type="gramEnd"/>
      <w:r w:rsidR="000F27F2">
        <w:rPr>
          <w:rFonts w:hint="eastAsia"/>
        </w:rPr>
        <w:t>数统计结果详见</w:t>
      </w:r>
      <w:r w:rsidR="000F27F2">
        <w:rPr>
          <w:rFonts w:hint="eastAsia"/>
        </w:rPr>
        <w:fldChar w:fldCharType="begin"/>
      </w:r>
      <w:r w:rsidR="000F27F2">
        <w:rPr>
          <w:rFonts w:hint="eastAsia"/>
        </w:rPr>
        <w:instrText xml:space="preserve"> REF _Ref17773 \h </w:instrText>
      </w:r>
      <w:r w:rsidR="000F27F2">
        <w:rPr>
          <w:rFonts w:hint="eastAsia"/>
        </w:rPr>
      </w:r>
      <w:r w:rsidR="000F27F2">
        <w:rPr>
          <w:rFonts w:hint="eastAsia"/>
        </w:rPr>
        <w:fldChar w:fldCharType="separate"/>
      </w:r>
      <w:r w:rsidR="000F27F2">
        <w:t>图</w:t>
      </w:r>
      <w:r w:rsidR="000F27F2">
        <w:t xml:space="preserve"> </w:t>
      </w:r>
      <w:fldSimple w:instr=" STYLEREF 1 \s ">
        <w:r w:rsidR="000F27F2">
          <w:t>3</w:t>
        </w:r>
      </w:fldSimple>
      <w:r w:rsidR="000F27F2">
        <w:rPr>
          <w:rFonts w:hint="eastAsia"/>
        </w:rPr>
        <w:t>-</w:t>
      </w:r>
      <w:r w:rsidR="000F27F2">
        <w:t>1</w:t>
      </w:r>
      <w:r w:rsidR="000F27F2">
        <w:rPr>
          <w:rFonts w:hint="eastAsia"/>
        </w:rPr>
        <w:fldChar w:fldCharType="end"/>
      </w:r>
      <w:r w:rsidR="000F27F2">
        <w:rPr>
          <w:rFonts w:hint="eastAsia"/>
        </w:rPr>
        <w:t>。</w:t>
      </w:r>
    </w:p>
    <w:p w14:paraId="78AFB5DF" w14:textId="77777777" w:rsidR="00B46B7D" w:rsidRDefault="000F27F2">
      <w:pPr>
        <w:rPr>
          <w:color w:val="FF0000"/>
        </w:rPr>
      </w:pPr>
      <w:r>
        <w:rPr>
          <w:rFonts w:hint="eastAsia"/>
        </w:rPr>
        <w:t>结果表明，两车道不同重量车辆的比例分布差别较大，车道</w:t>
      </w:r>
      <w:r>
        <w:rPr>
          <w:rFonts w:hint="eastAsia"/>
        </w:rPr>
        <w:t>1</w:t>
      </w:r>
      <w:r>
        <w:rPr>
          <w:rFonts w:hint="eastAsia"/>
        </w:rPr>
        <w:t>中</w:t>
      </w:r>
      <w:r>
        <w:rPr>
          <w:rFonts w:hint="eastAsia"/>
        </w:rPr>
        <w:t>30t</w:t>
      </w:r>
      <w:r>
        <w:rPr>
          <w:rFonts w:hint="eastAsia"/>
        </w:rPr>
        <w:t>以上重量的车占比为</w:t>
      </w:r>
      <w:r>
        <w:rPr>
          <w:rFonts w:hint="eastAsia"/>
        </w:rPr>
        <w:t>8.44%</w:t>
      </w:r>
      <w:r>
        <w:rPr>
          <w:rFonts w:hint="eastAsia"/>
        </w:rPr>
        <w:t>（</w:t>
      </w:r>
      <w:r>
        <w:rPr>
          <w:rFonts w:hint="eastAsia"/>
        </w:rPr>
        <w:t>3470</w:t>
      </w:r>
      <w:r>
        <w:rPr>
          <w:rFonts w:hint="eastAsia"/>
        </w:rPr>
        <w:t>辆），</w:t>
      </w:r>
      <w:r>
        <w:rPr>
          <w:rFonts w:hint="eastAsia"/>
        </w:rPr>
        <w:t>55t</w:t>
      </w:r>
      <w:r>
        <w:rPr>
          <w:rFonts w:hint="eastAsia"/>
        </w:rPr>
        <w:t>以上重量的车占比为</w:t>
      </w:r>
      <w:r>
        <w:rPr>
          <w:rFonts w:hint="eastAsia"/>
        </w:rPr>
        <w:t>0.00%</w:t>
      </w:r>
      <w:r>
        <w:rPr>
          <w:rFonts w:hint="eastAsia"/>
        </w:rPr>
        <w:t>（</w:t>
      </w:r>
      <w:r>
        <w:rPr>
          <w:rFonts w:hint="eastAsia"/>
        </w:rPr>
        <w:t>0</w:t>
      </w:r>
      <w:r>
        <w:rPr>
          <w:rFonts w:hint="eastAsia"/>
        </w:rPr>
        <w:t>辆）；车道</w:t>
      </w:r>
      <w:r>
        <w:rPr>
          <w:rFonts w:hint="eastAsia"/>
        </w:rPr>
        <w:t>2</w:t>
      </w:r>
      <w:r>
        <w:rPr>
          <w:rFonts w:hint="eastAsia"/>
        </w:rPr>
        <w:t>中</w:t>
      </w:r>
      <w:r>
        <w:rPr>
          <w:rFonts w:hint="eastAsia"/>
        </w:rPr>
        <w:t>30t</w:t>
      </w:r>
      <w:r>
        <w:rPr>
          <w:rFonts w:hint="eastAsia"/>
        </w:rPr>
        <w:t>以上重量的车占比为</w:t>
      </w:r>
      <w:r>
        <w:rPr>
          <w:rFonts w:hint="eastAsia"/>
        </w:rPr>
        <w:t>23.19%</w:t>
      </w:r>
      <w:r>
        <w:rPr>
          <w:rFonts w:hint="eastAsia"/>
        </w:rPr>
        <w:t>（</w:t>
      </w:r>
      <w:r>
        <w:rPr>
          <w:rFonts w:hint="eastAsia"/>
        </w:rPr>
        <w:t>9108</w:t>
      </w:r>
      <w:r>
        <w:rPr>
          <w:rFonts w:hint="eastAsia"/>
        </w:rPr>
        <w:t>辆），</w:t>
      </w:r>
      <w:r>
        <w:rPr>
          <w:rFonts w:hint="eastAsia"/>
        </w:rPr>
        <w:t>55t</w:t>
      </w:r>
      <w:r>
        <w:rPr>
          <w:rFonts w:hint="eastAsia"/>
        </w:rPr>
        <w:t>以上重量的车占比为</w:t>
      </w:r>
      <w:r>
        <w:rPr>
          <w:rFonts w:hint="eastAsia"/>
        </w:rPr>
        <w:t>16.61%</w:t>
      </w:r>
      <w:r>
        <w:rPr>
          <w:rFonts w:hint="eastAsia"/>
        </w:rPr>
        <w:t>（</w:t>
      </w:r>
      <w:r>
        <w:rPr>
          <w:rFonts w:hint="eastAsia"/>
        </w:rPr>
        <w:t>6523</w:t>
      </w:r>
      <w:r>
        <w:rPr>
          <w:rFonts w:hint="eastAsia"/>
        </w:rPr>
        <w:t>辆）。车辆过桥时间段主要为</w:t>
      </w:r>
      <w:r>
        <w:rPr>
          <w:rFonts w:hint="eastAsia"/>
        </w:rPr>
        <w:t>8:00~20:00</w:t>
      </w:r>
      <w:r>
        <w:rPr>
          <w:rFonts w:hint="eastAsia"/>
        </w:rPr>
        <w:t>，车流量最高峰时段为</w:t>
      </w:r>
      <w:r>
        <w:rPr>
          <w:rFonts w:hint="eastAsia"/>
        </w:rPr>
        <w:t>16:00~18:00</w:t>
      </w:r>
      <w:r>
        <w:rPr>
          <w:rFonts w:hint="eastAsia"/>
        </w:rPr>
        <w:t>。车辆速度在</w:t>
      </w:r>
      <w:r>
        <w:rPr>
          <w:rFonts w:hint="eastAsia"/>
        </w:rPr>
        <w:t>40km/h</w:t>
      </w:r>
      <w:r>
        <w:rPr>
          <w:rFonts w:hint="eastAsia"/>
        </w:rPr>
        <w:t>以下的车辆占比</w:t>
      </w:r>
      <w:r>
        <w:rPr>
          <w:rFonts w:hint="eastAsia"/>
        </w:rPr>
        <w:t>15.89%</w:t>
      </w:r>
      <w:r>
        <w:rPr>
          <w:rFonts w:hint="eastAsia"/>
        </w:rPr>
        <w:t>（</w:t>
      </w:r>
      <w:r>
        <w:rPr>
          <w:rFonts w:hint="eastAsia"/>
        </w:rPr>
        <w:t>12772</w:t>
      </w:r>
      <w:r>
        <w:rPr>
          <w:rFonts w:hint="eastAsia"/>
        </w:rPr>
        <w:t>辆），有</w:t>
      </w:r>
      <w:r>
        <w:rPr>
          <w:rFonts w:hint="eastAsia"/>
        </w:rPr>
        <w:t>35.33%</w:t>
      </w:r>
      <w:r>
        <w:rPr>
          <w:rFonts w:hint="eastAsia"/>
        </w:rPr>
        <w:t>（</w:t>
      </w:r>
      <w:r>
        <w:rPr>
          <w:rFonts w:hint="eastAsia"/>
        </w:rPr>
        <w:t>28385</w:t>
      </w:r>
      <w:r>
        <w:rPr>
          <w:rFonts w:hint="eastAsia"/>
        </w:rPr>
        <w:t>辆）的车辆速度在</w:t>
      </w:r>
      <w:r>
        <w:rPr>
          <w:rFonts w:hint="eastAsia"/>
        </w:rPr>
        <w:t>40km/h~60km/h</w:t>
      </w:r>
      <w:r>
        <w:rPr>
          <w:rFonts w:hint="eastAsia"/>
        </w:rPr>
        <w:t>之间，有</w:t>
      </w:r>
      <w:r>
        <w:rPr>
          <w:rFonts w:hint="eastAsia"/>
        </w:rPr>
        <w:t>48.78%</w:t>
      </w:r>
      <w:r>
        <w:rPr>
          <w:rFonts w:hint="eastAsia"/>
        </w:rPr>
        <w:t>（</w:t>
      </w:r>
      <w:r>
        <w:rPr>
          <w:rFonts w:hint="eastAsia"/>
        </w:rPr>
        <w:t>39192</w:t>
      </w:r>
      <w:r>
        <w:rPr>
          <w:rFonts w:hint="eastAsia"/>
        </w:rPr>
        <w:t>辆）的车辆速度超过</w:t>
      </w:r>
      <w:r>
        <w:rPr>
          <w:rFonts w:hint="eastAsia"/>
        </w:rPr>
        <w:t>60km/h</w:t>
      </w:r>
      <w:r>
        <w:rPr>
          <w:rFonts w:hint="eastAsia"/>
        </w:rPr>
        <w:t>。</w:t>
      </w:r>
    </w:p>
    <w:p w14:paraId="07E12480" w14:textId="5029E1F4" w:rsidR="00B46B7D" w:rsidRDefault="000F27F2">
      <w:pPr>
        <w:pStyle w:val="a5"/>
        <w:ind w:left="0" w:hanging="4"/>
      </w:pPr>
      <w:bookmarkStart w:id="17" w:name="_Ref15429"/>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1</w:t>
      </w:r>
      <w:r>
        <w:fldChar w:fldCharType="end"/>
      </w:r>
      <w:bookmarkEnd w:id="17"/>
      <w:r>
        <w:rPr>
          <w:rFonts w:hint="eastAsia"/>
        </w:rPr>
        <w:t xml:space="preserve"> </w:t>
      </w:r>
      <w:r w:rsidR="004E0227" w:rsidRPr="00892859">
        <w:fldChar w:fldCharType="begin"/>
      </w:r>
      <w:r w:rsidR="004E0227" w:rsidRPr="00892859">
        <w:instrText xml:space="preserve"> DOCVARIABLE </w:instrText>
      </w:r>
      <w:r w:rsidR="004E0227" w:rsidRPr="00892859">
        <w:rPr>
          <w:rFonts w:hint="eastAsia"/>
        </w:rPr>
        <w:instrText>S</w:instrText>
      </w:r>
      <w:r w:rsidR="004E0227" w:rsidRPr="00892859">
        <w:instrText xml:space="preserve">tartDateTime  \* MERGEFORMAT </w:instrText>
      </w:r>
      <w:r w:rsidR="004E0227" w:rsidRPr="00892859">
        <w:fldChar w:fldCharType="end"/>
      </w:r>
      <w:r>
        <w:rPr>
          <w:rFonts w:hint="eastAsia"/>
        </w:rPr>
        <w:t>~06</w:t>
      </w:r>
      <w:r>
        <w:rPr>
          <w:rFonts w:hint="eastAsia"/>
        </w:rPr>
        <w:t>月</w:t>
      </w:r>
      <w:r>
        <w:t>3</w:t>
      </w:r>
      <w:r>
        <w:rPr>
          <w:rFonts w:hint="eastAsia"/>
        </w:rPr>
        <w:t>0</w:t>
      </w:r>
      <w:r>
        <w:rPr>
          <w:rFonts w:hint="eastAsia"/>
        </w:rPr>
        <w:t>日车流量统计表</w:t>
      </w:r>
    </w:p>
    <w:tbl>
      <w:tblPr>
        <w:tblW w:w="759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890"/>
        <w:gridCol w:w="878"/>
        <w:gridCol w:w="825"/>
        <w:gridCol w:w="825"/>
        <w:gridCol w:w="887"/>
        <w:gridCol w:w="850"/>
        <w:gridCol w:w="825"/>
        <w:gridCol w:w="813"/>
        <w:gridCol w:w="800"/>
      </w:tblGrid>
      <w:tr w:rsidR="00B46B7D" w14:paraId="1C0A92EB" w14:textId="77777777">
        <w:trPr>
          <w:trHeight w:val="357"/>
          <w:jc w:val="center"/>
        </w:trPr>
        <w:tc>
          <w:tcPr>
            <w:tcW w:w="890" w:type="dxa"/>
            <w:vAlign w:val="center"/>
          </w:tcPr>
          <w:p w14:paraId="6341F8F9" w14:textId="77777777" w:rsidR="00B46B7D" w:rsidRDefault="000F27F2">
            <w:pPr>
              <w:pStyle w:val="10"/>
              <w:spacing w:line="240" w:lineRule="auto"/>
              <w:ind w:firstLineChars="0" w:firstLine="0"/>
              <w:jc w:val="center"/>
              <w:rPr>
                <w:sz w:val="21"/>
                <w:szCs w:val="21"/>
                <w:lang w:bidi="ar"/>
              </w:rPr>
            </w:pPr>
            <w:r>
              <w:rPr>
                <w:sz w:val="21"/>
                <w:szCs w:val="21"/>
                <w:lang w:bidi="ar"/>
              </w:rPr>
              <w:t>日期</w:t>
            </w:r>
          </w:p>
        </w:tc>
        <w:tc>
          <w:tcPr>
            <w:tcW w:w="878" w:type="dxa"/>
            <w:vAlign w:val="center"/>
          </w:tcPr>
          <w:p w14:paraId="74F94451" w14:textId="77777777" w:rsidR="00B46B7D" w:rsidRDefault="000F27F2">
            <w:pPr>
              <w:spacing w:line="240" w:lineRule="auto"/>
              <w:ind w:firstLineChars="0" w:firstLine="0"/>
              <w:jc w:val="center"/>
              <w:rPr>
                <w:sz w:val="21"/>
                <w:szCs w:val="21"/>
                <w:lang w:bidi="ar"/>
              </w:rPr>
            </w:pPr>
            <w:r>
              <w:rPr>
                <w:sz w:val="21"/>
                <w:szCs w:val="21"/>
                <w:lang w:bidi="ar"/>
              </w:rPr>
              <w:t>1</w:t>
            </w:r>
            <w:r>
              <w:rPr>
                <w:sz w:val="21"/>
                <w:szCs w:val="21"/>
                <w:lang w:bidi="ar"/>
              </w:rPr>
              <w:t>日</w:t>
            </w:r>
          </w:p>
        </w:tc>
        <w:tc>
          <w:tcPr>
            <w:tcW w:w="825" w:type="dxa"/>
            <w:vAlign w:val="center"/>
          </w:tcPr>
          <w:p w14:paraId="19BECBCB" w14:textId="77777777" w:rsidR="00B46B7D" w:rsidRDefault="000F27F2">
            <w:pPr>
              <w:spacing w:line="240" w:lineRule="auto"/>
              <w:ind w:firstLineChars="0" w:firstLine="0"/>
              <w:jc w:val="center"/>
              <w:rPr>
                <w:sz w:val="21"/>
                <w:szCs w:val="21"/>
                <w:lang w:bidi="ar"/>
              </w:rPr>
            </w:pPr>
            <w:r>
              <w:rPr>
                <w:sz w:val="21"/>
                <w:szCs w:val="21"/>
                <w:lang w:bidi="ar"/>
              </w:rPr>
              <w:t>2</w:t>
            </w:r>
            <w:r>
              <w:rPr>
                <w:sz w:val="21"/>
                <w:szCs w:val="21"/>
                <w:lang w:bidi="ar"/>
              </w:rPr>
              <w:t>日</w:t>
            </w:r>
          </w:p>
        </w:tc>
        <w:tc>
          <w:tcPr>
            <w:tcW w:w="825" w:type="dxa"/>
            <w:vAlign w:val="center"/>
          </w:tcPr>
          <w:p w14:paraId="479CE1AB" w14:textId="77777777" w:rsidR="00B46B7D" w:rsidRDefault="000F27F2">
            <w:pPr>
              <w:spacing w:line="240" w:lineRule="auto"/>
              <w:ind w:firstLineChars="0" w:firstLine="0"/>
              <w:jc w:val="center"/>
              <w:rPr>
                <w:sz w:val="21"/>
                <w:szCs w:val="21"/>
                <w:lang w:bidi="ar"/>
              </w:rPr>
            </w:pPr>
            <w:r>
              <w:rPr>
                <w:sz w:val="21"/>
                <w:szCs w:val="21"/>
                <w:lang w:bidi="ar"/>
              </w:rPr>
              <w:t>3</w:t>
            </w:r>
            <w:r>
              <w:rPr>
                <w:sz w:val="21"/>
                <w:szCs w:val="21"/>
                <w:lang w:bidi="ar"/>
              </w:rPr>
              <w:t>日</w:t>
            </w:r>
          </w:p>
        </w:tc>
        <w:tc>
          <w:tcPr>
            <w:tcW w:w="887" w:type="dxa"/>
            <w:vAlign w:val="center"/>
          </w:tcPr>
          <w:p w14:paraId="688A3C6D" w14:textId="77777777" w:rsidR="00B46B7D" w:rsidRDefault="000F27F2">
            <w:pPr>
              <w:spacing w:line="240" w:lineRule="auto"/>
              <w:ind w:firstLineChars="0" w:firstLine="0"/>
              <w:jc w:val="center"/>
              <w:rPr>
                <w:sz w:val="21"/>
                <w:szCs w:val="21"/>
                <w:lang w:bidi="ar"/>
              </w:rPr>
            </w:pPr>
            <w:r>
              <w:rPr>
                <w:sz w:val="21"/>
                <w:szCs w:val="21"/>
                <w:lang w:bidi="ar"/>
              </w:rPr>
              <w:t>4</w:t>
            </w:r>
            <w:r>
              <w:rPr>
                <w:sz w:val="21"/>
                <w:szCs w:val="21"/>
                <w:lang w:bidi="ar"/>
              </w:rPr>
              <w:t>日</w:t>
            </w:r>
          </w:p>
        </w:tc>
        <w:tc>
          <w:tcPr>
            <w:tcW w:w="850" w:type="dxa"/>
            <w:vAlign w:val="center"/>
          </w:tcPr>
          <w:p w14:paraId="1A3D239A" w14:textId="77777777" w:rsidR="00B46B7D" w:rsidRDefault="000F27F2">
            <w:pPr>
              <w:spacing w:line="240" w:lineRule="auto"/>
              <w:ind w:firstLineChars="0" w:firstLine="0"/>
              <w:jc w:val="center"/>
              <w:rPr>
                <w:sz w:val="21"/>
                <w:szCs w:val="21"/>
                <w:lang w:bidi="ar"/>
              </w:rPr>
            </w:pPr>
            <w:r>
              <w:rPr>
                <w:sz w:val="21"/>
                <w:szCs w:val="21"/>
                <w:lang w:bidi="ar"/>
              </w:rPr>
              <w:t>5</w:t>
            </w:r>
            <w:r>
              <w:rPr>
                <w:sz w:val="21"/>
                <w:szCs w:val="21"/>
                <w:lang w:bidi="ar"/>
              </w:rPr>
              <w:t>日</w:t>
            </w:r>
          </w:p>
        </w:tc>
        <w:tc>
          <w:tcPr>
            <w:tcW w:w="825" w:type="dxa"/>
            <w:vAlign w:val="center"/>
          </w:tcPr>
          <w:p w14:paraId="368B840B" w14:textId="77777777" w:rsidR="00B46B7D" w:rsidRDefault="000F27F2">
            <w:pPr>
              <w:spacing w:line="240" w:lineRule="auto"/>
              <w:ind w:firstLineChars="0" w:firstLine="0"/>
              <w:jc w:val="center"/>
              <w:rPr>
                <w:sz w:val="21"/>
                <w:szCs w:val="21"/>
                <w:lang w:bidi="ar"/>
              </w:rPr>
            </w:pPr>
            <w:r>
              <w:rPr>
                <w:sz w:val="21"/>
                <w:szCs w:val="21"/>
                <w:lang w:bidi="ar"/>
              </w:rPr>
              <w:t>6</w:t>
            </w:r>
            <w:r>
              <w:rPr>
                <w:sz w:val="21"/>
                <w:szCs w:val="21"/>
                <w:lang w:bidi="ar"/>
              </w:rPr>
              <w:t>日</w:t>
            </w:r>
          </w:p>
        </w:tc>
        <w:tc>
          <w:tcPr>
            <w:tcW w:w="813" w:type="dxa"/>
            <w:vAlign w:val="center"/>
          </w:tcPr>
          <w:p w14:paraId="21555D35" w14:textId="77777777" w:rsidR="00B46B7D" w:rsidRDefault="000F27F2">
            <w:pPr>
              <w:spacing w:line="240" w:lineRule="auto"/>
              <w:ind w:firstLineChars="0" w:firstLine="0"/>
              <w:jc w:val="center"/>
              <w:rPr>
                <w:sz w:val="21"/>
                <w:szCs w:val="21"/>
                <w:lang w:bidi="ar"/>
              </w:rPr>
            </w:pPr>
            <w:r>
              <w:rPr>
                <w:sz w:val="21"/>
                <w:szCs w:val="21"/>
                <w:lang w:bidi="ar"/>
              </w:rPr>
              <w:t>7</w:t>
            </w:r>
            <w:r>
              <w:rPr>
                <w:sz w:val="21"/>
                <w:szCs w:val="21"/>
                <w:lang w:bidi="ar"/>
              </w:rPr>
              <w:t>日</w:t>
            </w:r>
          </w:p>
        </w:tc>
        <w:tc>
          <w:tcPr>
            <w:tcW w:w="800" w:type="dxa"/>
            <w:vAlign w:val="center"/>
          </w:tcPr>
          <w:p w14:paraId="62E59178" w14:textId="77777777" w:rsidR="00B46B7D" w:rsidRDefault="000F27F2">
            <w:pPr>
              <w:spacing w:line="240" w:lineRule="auto"/>
              <w:ind w:firstLineChars="0" w:firstLine="0"/>
              <w:jc w:val="center"/>
              <w:rPr>
                <w:sz w:val="21"/>
                <w:szCs w:val="21"/>
                <w:lang w:bidi="ar"/>
              </w:rPr>
            </w:pPr>
            <w:r>
              <w:rPr>
                <w:sz w:val="21"/>
                <w:szCs w:val="21"/>
                <w:lang w:bidi="ar"/>
              </w:rPr>
              <w:t>8</w:t>
            </w:r>
            <w:r>
              <w:rPr>
                <w:sz w:val="21"/>
                <w:szCs w:val="21"/>
                <w:lang w:bidi="ar"/>
              </w:rPr>
              <w:t>日</w:t>
            </w:r>
          </w:p>
        </w:tc>
      </w:tr>
      <w:tr w:rsidR="00B46B7D" w14:paraId="51CAA4B7" w14:textId="77777777">
        <w:trPr>
          <w:trHeight w:val="357"/>
          <w:jc w:val="center"/>
        </w:trPr>
        <w:tc>
          <w:tcPr>
            <w:tcW w:w="890" w:type="dxa"/>
            <w:vAlign w:val="center"/>
          </w:tcPr>
          <w:p w14:paraId="5CB3118B" w14:textId="77777777" w:rsidR="00B46B7D" w:rsidRDefault="000F27F2">
            <w:pPr>
              <w:pStyle w:val="10"/>
              <w:spacing w:line="240" w:lineRule="auto"/>
              <w:ind w:firstLineChars="0" w:firstLine="0"/>
              <w:jc w:val="center"/>
              <w:rPr>
                <w:sz w:val="21"/>
                <w:szCs w:val="21"/>
                <w:lang w:bidi="ar"/>
              </w:rPr>
            </w:pPr>
            <w:r>
              <w:rPr>
                <w:sz w:val="21"/>
                <w:szCs w:val="21"/>
                <w:lang w:bidi="ar"/>
              </w:rPr>
              <w:t>车辆数</w:t>
            </w:r>
          </w:p>
        </w:tc>
        <w:tc>
          <w:tcPr>
            <w:tcW w:w="878" w:type="dxa"/>
            <w:vAlign w:val="bottom"/>
          </w:tcPr>
          <w:p w14:paraId="5CB4E8F8"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2914</w:t>
            </w:r>
          </w:p>
        </w:tc>
        <w:tc>
          <w:tcPr>
            <w:tcW w:w="825" w:type="dxa"/>
            <w:vAlign w:val="bottom"/>
          </w:tcPr>
          <w:p w14:paraId="235A6C61"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3059</w:t>
            </w:r>
          </w:p>
        </w:tc>
        <w:tc>
          <w:tcPr>
            <w:tcW w:w="825" w:type="dxa"/>
            <w:vAlign w:val="bottom"/>
          </w:tcPr>
          <w:p w14:paraId="5EFC897F"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3150</w:t>
            </w:r>
          </w:p>
        </w:tc>
        <w:tc>
          <w:tcPr>
            <w:tcW w:w="887" w:type="dxa"/>
            <w:vAlign w:val="bottom"/>
          </w:tcPr>
          <w:p w14:paraId="1933B930"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3109</w:t>
            </w:r>
          </w:p>
        </w:tc>
        <w:tc>
          <w:tcPr>
            <w:tcW w:w="850" w:type="dxa"/>
            <w:vAlign w:val="bottom"/>
          </w:tcPr>
          <w:p w14:paraId="70541710"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2788</w:t>
            </w:r>
          </w:p>
        </w:tc>
        <w:tc>
          <w:tcPr>
            <w:tcW w:w="825" w:type="dxa"/>
            <w:vAlign w:val="bottom"/>
          </w:tcPr>
          <w:p w14:paraId="6505BC98"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3421</w:t>
            </w:r>
          </w:p>
        </w:tc>
        <w:tc>
          <w:tcPr>
            <w:tcW w:w="813" w:type="dxa"/>
            <w:vAlign w:val="bottom"/>
          </w:tcPr>
          <w:p w14:paraId="2820EFC2"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3137</w:t>
            </w:r>
          </w:p>
        </w:tc>
        <w:tc>
          <w:tcPr>
            <w:tcW w:w="800" w:type="dxa"/>
            <w:vAlign w:val="bottom"/>
          </w:tcPr>
          <w:p w14:paraId="129AA578"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2605</w:t>
            </w:r>
          </w:p>
        </w:tc>
      </w:tr>
      <w:tr w:rsidR="00B46B7D" w14:paraId="25CF969A" w14:textId="77777777">
        <w:trPr>
          <w:trHeight w:val="357"/>
          <w:jc w:val="center"/>
        </w:trPr>
        <w:tc>
          <w:tcPr>
            <w:tcW w:w="890" w:type="dxa"/>
            <w:vAlign w:val="center"/>
          </w:tcPr>
          <w:p w14:paraId="661DDC31" w14:textId="77777777" w:rsidR="00B46B7D" w:rsidRDefault="000F27F2">
            <w:pPr>
              <w:pStyle w:val="10"/>
              <w:spacing w:line="240" w:lineRule="auto"/>
              <w:ind w:firstLineChars="0" w:firstLine="0"/>
              <w:jc w:val="center"/>
              <w:rPr>
                <w:sz w:val="21"/>
                <w:szCs w:val="21"/>
                <w:lang w:bidi="ar"/>
              </w:rPr>
            </w:pPr>
            <w:r>
              <w:rPr>
                <w:sz w:val="21"/>
                <w:szCs w:val="21"/>
                <w:lang w:bidi="ar"/>
              </w:rPr>
              <w:t>日期</w:t>
            </w:r>
          </w:p>
        </w:tc>
        <w:tc>
          <w:tcPr>
            <w:tcW w:w="878" w:type="dxa"/>
            <w:vAlign w:val="center"/>
          </w:tcPr>
          <w:p w14:paraId="22952A3B" w14:textId="77777777" w:rsidR="00B46B7D" w:rsidRDefault="000F27F2">
            <w:pPr>
              <w:spacing w:line="240" w:lineRule="auto"/>
              <w:ind w:firstLineChars="0" w:firstLine="0"/>
              <w:jc w:val="center"/>
              <w:rPr>
                <w:sz w:val="21"/>
                <w:szCs w:val="21"/>
                <w:lang w:bidi="ar"/>
              </w:rPr>
            </w:pPr>
            <w:r>
              <w:rPr>
                <w:sz w:val="21"/>
                <w:szCs w:val="21"/>
                <w:lang w:bidi="ar"/>
              </w:rPr>
              <w:t>9</w:t>
            </w:r>
            <w:r>
              <w:rPr>
                <w:sz w:val="21"/>
                <w:szCs w:val="21"/>
                <w:lang w:bidi="ar"/>
              </w:rPr>
              <w:t>日</w:t>
            </w:r>
          </w:p>
        </w:tc>
        <w:tc>
          <w:tcPr>
            <w:tcW w:w="825" w:type="dxa"/>
            <w:vAlign w:val="center"/>
          </w:tcPr>
          <w:p w14:paraId="4F81D886" w14:textId="77777777" w:rsidR="00B46B7D" w:rsidRDefault="000F27F2">
            <w:pPr>
              <w:spacing w:line="240" w:lineRule="auto"/>
              <w:ind w:firstLineChars="0" w:firstLine="0"/>
              <w:jc w:val="center"/>
              <w:rPr>
                <w:sz w:val="21"/>
                <w:szCs w:val="21"/>
                <w:lang w:bidi="ar"/>
              </w:rPr>
            </w:pPr>
            <w:r>
              <w:rPr>
                <w:sz w:val="21"/>
                <w:szCs w:val="21"/>
                <w:lang w:bidi="ar"/>
              </w:rPr>
              <w:t>10</w:t>
            </w:r>
            <w:r>
              <w:rPr>
                <w:sz w:val="21"/>
                <w:szCs w:val="21"/>
                <w:lang w:bidi="ar"/>
              </w:rPr>
              <w:t>日</w:t>
            </w:r>
          </w:p>
        </w:tc>
        <w:tc>
          <w:tcPr>
            <w:tcW w:w="825" w:type="dxa"/>
            <w:vAlign w:val="center"/>
          </w:tcPr>
          <w:p w14:paraId="435C6445" w14:textId="77777777" w:rsidR="00B46B7D" w:rsidRDefault="000F27F2">
            <w:pPr>
              <w:spacing w:line="240" w:lineRule="auto"/>
              <w:ind w:firstLineChars="0" w:firstLine="0"/>
              <w:jc w:val="center"/>
              <w:rPr>
                <w:sz w:val="21"/>
                <w:szCs w:val="21"/>
                <w:lang w:bidi="ar"/>
              </w:rPr>
            </w:pPr>
            <w:r>
              <w:rPr>
                <w:sz w:val="21"/>
                <w:szCs w:val="21"/>
                <w:lang w:bidi="ar"/>
              </w:rPr>
              <w:t>11</w:t>
            </w:r>
            <w:r>
              <w:rPr>
                <w:sz w:val="21"/>
                <w:szCs w:val="21"/>
                <w:lang w:bidi="ar"/>
              </w:rPr>
              <w:t>日</w:t>
            </w:r>
          </w:p>
        </w:tc>
        <w:tc>
          <w:tcPr>
            <w:tcW w:w="887" w:type="dxa"/>
            <w:vAlign w:val="center"/>
          </w:tcPr>
          <w:p w14:paraId="4A7F91DE" w14:textId="77777777" w:rsidR="00B46B7D" w:rsidRDefault="000F27F2">
            <w:pPr>
              <w:spacing w:line="240" w:lineRule="auto"/>
              <w:ind w:firstLineChars="0" w:firstLine="0"/>
              <w:jc w:val="center"/>
              <w:rPr>
                <w:sz w:val="21"/>
                <w:szCs w:val="21"/>
                <w:lang w:bidi="ar"/>
              </w:rPr>
            </w:pPr>
            <w:r>
              <w:rPr>
                <w:sz w:val="21"/>
                <w:szCs w:val="21"/>
                <w:lang w:bidi="ar"/>
              </w:rPr>
              <w:t>12</w:t>
            </w:r>
            <w:r>
              <w:rPr>
                <w:sz w:val="21"/>
                <w:szCs w:val="21"/>
                <w:lang w:bidi="ar"/>
              </w:rPr>
              <w:t>日</w:t>
            </w:r>
          </w:p>
        </w:tc>
        <w:tc>
          <w:tcPr>
            <w:tcW w:w="850" w:type="dxa"/>
            <w:vAlign w:val="center"/>
          </w:tcPr>
          <w:p w14:paraId="1B0BD395" w14:textId="77777777" w:rsidR="00B46B7D" w:rsidRDefault="000F27F2">
            <w:pPr>
              <w:spacing w:line="240" w:lineRule="auto"/>
              <w:ind w:firstLineChars="0" w:firstLine="0"/>
              <w:jc w:val="center"/>
              <w:rPr>
                <w:sz w:val="21"/>
                <w:szCs w:val="21"/>
                <w:lang w:bidi="ar"/>
              </w:rPr>
            </w:pPr>
            <w:r>
              <w:rPr>
                <w:sz w:val="21"/>
                <w:szCs w:val="21"/>
                <w:lang w:bidi="ar"/>
              </w:rPr>
              <w:t>13</w:t>
            </w:r>
            <w:r>
              <w:rPr>
                <w:sz w:val="21"/>
                <w:szCs w:val="21"/>
                <w:lang w:bidi="ar"/>
              </w:rPr>
              <w:t>日</w:t>
            </w:r>
          </w:p>
        </w:tc>
        <w:tc>
          <w:tcPr>
            <w:tcW w:w="825" w:type="dxa"/>
            <w:vAlign w:val="center"/>
          </w:tcPr>
          <w:p w14:paraId="2FC0BE1E" w14:textId="77777777" w:rsidR="00B46B7D" w:rsidRDefault="000F27F2">
            <w:pPr>
              <w:spacing w:line="240" w:lineRule="auto"/>
              <w:ind w:firstLineChars="0" w:firstLine="0"/>
              <w:jc w:val="center"/>
              <w:rPr>
                <w:sz w:val="21"/>
                <w:szCs w:val="21"/>
                <w:lang w:bidi="ar"/>
              </w:rPr>
            </w:pPr>
            <w:r>
              <w:rPr>
                <w:sz w:val="21"/>
                <w:szCs w:val="21"/>
                <w:lang w:bidi="ar"/>
              </w:rPr>
              <w:t>14</w:t>
            </w:r>
            <w:r>
              <w:rPr>
                <w:sz w:val="21"/>
                <w:szCs w:val="21"/>
                <w:lang w:bidi="ar"/>
              </w:rPr>
              <w:t>日</w:t>
            </w:r>
          </w:p>
        </w:tc>
        <w:tc>
          <w:tcPr>
            <w:tcW w:w="813" w:type="dxa"/>
            <w:vAlign w:val="center"/>
          </w:tcPr>
          <w:p w14:paraId="104A4737" w14:textId="77777777" w:rsidR="00B46B7D" w:rsidRDefault="000F27F2">
            <w:pPr>
              <w:spacing w:line="240" w:lineRule="auto"/>
              <w:ind w:firstLineChars="0" w:firstLine="0"/>
              <w:jc w:val="center"/>
              <w:rPr>
                <w:sz w:val="21"/>
                <w:szCs w:val="21"/>
                <w:lang w:bidi="ar"/>
              </w:rPr>
            </w:pPr>
            <w:r>
              <w:rPr>
                <w:sz w:val="21"/>
                <w:szCs w:val="21"/>
                <w:lang w:bidi="ar"/>
              </w:rPr>
              <w:t>15</w:t>
            </w:r>
            <w:r>
              <w:rPr>
                <w:sz w:val="21"/>
                <w:szCs w:val="21"/>
                <w:lang w:bidi="ar"/>
              </w:rPr>
              <w:t>日</w:t>
            </w:r>
          </w:p>
        </w:tc>
        <w:tc>
          <w:tcPr>
            <w:tcW w:w="800" w:type="dxa"/>
            <w:vAlign w:val="center"/>
          </w:tcPr>
          <w:p w14:paraId="0C9AB2F2" w14:textId="77777777" w:rsidR="00B46B7D" w:rsidRDefault="000F27F2">
            <w:pPr>
              <w:spacing w:line="240" w:lineRule="auto"/>
              <w:ind w:firstLineChars="0" w:firstLine="0"/>
              <w:jc w:val="center"/>
              <w:rPr>
                <w:sz w:val="21"/>
                <w:szCs w:val="21"/>
                <w:lang w:bidi="ar"/>
              </w:rPr>
            </w:pPr>
            <w:r>
              <w:rPr>
                <w:sz w:val="21"/>
                <w:szCs w:val="21"/>
                <w:lang w:bidi="ar"/>
              </w:rPr>
              <w:t>16</w:t>
            </w:r>
            <w:r>
              <w:rPr>
                <w:sz w:val="21"/>
                <w:szCs w:val="21"/>
                <w:lang w:bidi="ar"/>
              </w:rPr>
              <w:t>日</w:t>
            </w:r>
          </w:p>
        </w:tc>
      </w:tr>
      <w:tr w:rsidR="00B46B7D" w14:paraId="377C57F8" w14:textId="77777777">
        <w:trPr>
          <w:trHeight w:val="90"/>
          <w:jc w:val="center"/>
        </w:trPr>
        <w:tc>
          <w:tcPr>
            <w:tcW w:w="890" w:type="dxa"/>
            <w:vAlign w:val="center"/>
          </w:tcPr>
          <w:p w14:paraId="27D15DA0" w14:textId="77777777" w:rsidR="00B46B7D" w:rsidRDefault="000F27F2">
            <w:pPr>
              <w:spacing w:line="240" w:lineRule="auto"/>
              <w:ind w:firstLineChars="0" w:firstLine="0"/>
              <w:jc w:val="center"/>
              <w:rPr>
                <w:sz w:val="21"/>
                <w:szCs w:val="21"/>
                <w:lang w:bidi="ar"/>
              </w:rPr>
            </w:pPr>
            <w:r>
              <w:rPr>
                <w:sz w:val="21"/>
                <w:szCs w:val="21"/>
                <w:lang w:bidi="ar"/>
              </w:rPr>
              <w:t>车辆数</w:t>
            </w:r>
          </w:p>
        </w:tc>
        <w:tc>
          <w:tcPr>
            <w:tcW w:w="878" w:type="dxa"/>
            <w:vAlign w:val="bottom"/>
          </w:tcPr>
          <w:p w14:paraId="26018823"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2882</w:t>
            </w:r>
          </w:p>
        </w:tc>
        <w:tc>
          <w:tcPr>
            <w:tcW w:w="825" w:type="dxa"/>
            <w:vAlign w:val="bottom"/>
          </w:tcPr>
          <w:p w14:paraId="23D0655B"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2732</w:t>
            </w:r>
          </w:p>
        </w:tc>
        <w:tc>
          <w:tcPr>
            <w:tcW w:w="825" w:type="dxa"/>
            <w:vAlign w:val="bottom"/>
          </w:tcPr>
          <w:p w14:paraId="0CCD2835"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2631</w:t>
            </w:r>
          </w:p>
        </w:tc>
        <w:tc>
          <w:tcPr>
            <w:tcW w:w="887" w:type="dxa"/>
            <w:vAlign w:val="bottom"/>
          </w:tcPr>
          <w:p w14:paraId="358C2C0E"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3238</w:t>
            </w:r>
          </w:p>
        </w:tc>
        <w:tc>
          <w:tcPr>
            <w:tcW w:w="850" w:type="dxa"/>
            <w:vAlign w:val="bottom"/>
          </w:tcPr>
          <w:p w14:paraId="5D82F4C5"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3446</w:t>
            </w:r>
          </w:p>
        </w:tc>
        <w:tc>
          <w:tcPr>
            <w:tcW w:w="825" w:type="dxa"/>
            <w:vAlign w:val="bottom"/>
          </w:tcPr>
          <w:p w14:paraId="03F501B0"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2927</w:t>
            </w:r>
          </w:p>
        </w:tc>
        <w:tc>
          <w:tcPr>
            <w:tcW w:w="813" w:type="dxa"/>
            <w:vAlign w:val="bottom"/>
          </w:tcPr>
          <w:p w14:paraId="694E616D"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3146</w:t>
            </w:r>
          </w:p>
        </w:tc>
        <w:tc>
          <w:tcPr>
            <w:tcW w:w="800" w:type="dxa"/>
            <w:vAlign w:val="bottom"/>
          </w:tcPr>
          <w:p w14:paraId="7EFC7E0B"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2776</w:t>
            </w:r>
          </w:p>
        </w:tc>
      </w:tr>
      <w:tr w:rsidR="00B46B7D" w14:paraId="3BCE79DF" w14:textId="77777777">
        <w:trPr>
          <w:trHeight w:val="287"/>
          <w:jc w:val="center"/>
        </w:trPr>
        <w:tc>
          <w:tcPr>
            <w:tcW w:w="890" w:type="dxa"/>
            <w:vAlign w:val="center"/>
          </w:tcPr>
          <w:p w14:paraId="38479531" w14:textId="77777777" w:rsidR="00B46B7D" w:rsidRDefault="000F27F2">
            <w:pPr>
              <w:spacing w:line="240" w:lineRule="auto"/>
              <w:ind w:firstLineChars="0" w:firstLine="0"/>
              <w:jc w:val="center"/>
              <w:rPr>
                <w:sz w:val="21"/>
                <w:szCs w:val="21"/>
                <w:lang w:bidi="ar"/>
              </w:rPr>
            </w:pPr>
            <w:r>
              <w:rPr>
                <w:sz w:val="21"/>
                <w:szCs w:val="21"/>
                <w:lang w:bidi="ar"/>
              </w:rPr>
              <w:t>日期</w:t>
            </w:r>
          </w:p>
        </w:tc>
        <w:tc>
          <w:tcPr>
            <w:tcW w:w="878" w:type="dxa"/>
            <w:vAlign w:val="center"/>
          </w:tcPr>
          <w:p w14:paraId="2D33594F" w14:textId="77777777" w:rsidR="00B46B7D" w:rsidRDefault="000F27F2">
            <w:pPr>
              <w:spacing w:line="240" w:lineRule="auto"/>
              <w:ind w:firstLineChars="0" w:firstLine="0"/>
              <w:jc w:val="center"/>
              <w:rPr>
                <w:sz w:val="21"/>
                <w:szCs w:val="21"/>
                <w:lang w:bidi="ar"/>
              </w:rPr>
            </w:pPr>
            <w:r>
              <w:rPr>
                <w:sz w:val="21"/>
                <w:szCs w:val="21"/>
                <w:lang w:bidi="ar"/>
              </w:rPr>
              <w:t>17</w:t>
            </w:r>
            <w:r>
              <w:rPr>
                <w:sz w:val="21"/>
                <w:szCs w:val="21"/>
                <w:lang w:bidi="ar"/>
              </w:rPr>
              <w:t>日</w:t>
            </w:r>
          </w:p>
        </w:tc>
        <w:tc>
          <w:tcPr>
            <w:tcW w:w="825" w:type="dxa"/>
            <w:vAlign w:val="center"/>
          </w:tcPr>
          <w:p w14:paraId="25F603BE" w14:textId="77777777" w:rsidR="00B46B7D" w:rsidRDefault="000F27F2">
            <w:pPr>
              <w:spacing w:line="240" w:lineRule="auto"/>
              <w:ind w:firstLineChars="0" w:firstLine="0"/>
              <w:jc w:val="center"/>
              <w:rPr>
                <w:sz w:val="21"/>
                <w:szCs w:val="21"/>
                <w:lang w:bidi="ar"/>
              </w:rPr>
            </w:pPr>
            <w:r>
              <w:rPr>
                <w:sz w:val="21"/>
                <w:szCs w:val="21"/>
                <w:lang w:bidi="ar"/>
              </w:rPr>
              <w:t>18</w:t>
            </w:r>
            <w:r>
              <w:rPr>
                <w:sz w:val="21"/>
                <w:szCs w:val="21"/>
                <w:lang w:bidi="ar"/>
              </w:rPr>
              <w:t>日</w:t>
            </w:r>
          </w:p>
        </w:tc>
        <w:tc>
          <w:tcPr>
            <w:tcW w:w="825" w:type="dxa"/>
            <w:vAlign w:val="center"/>
          </w:tcPr>
          <w:p w14:paraId="69FA53E8" w14:textId="77777777" w:rsidR="00B46B7D" w:rsidRDefault="000F27F2">
            <w:pPr>
              <w:spacing w:line="240" w:lineRule="auto"/>
              <w:ind w:firstLineChars="0" w:firstLine="0"/>
              <w:jc w:val="center"/>
              <w:rPr>
                <w:sz w:val="21"/>
                <w:szCs w:val="21"/>
                <w:lang w:bidi="ar"/>
              </w:rPr>
            </w:pPr>
            <w:r>
              <w:rPr>
                <w:sz w:val="21"/>
                <w:szCs w:val="21"/>
                <w:lang w:bidi="ar"/>
              </w:rPr>
              <w:t>19</w:t>
            </w:r>
            <w:r>
              <w:rPr>
                <w:sz w:val="21"/>
                <w:szCs w:val="21"/>
                <w:lang w:bidi="ar"/>
              </w:rPr>
              <w:t>日</w:t>
            </w:r>
          </w:p>
        </w:tc>
        <w:tc>
          <w:tcPr>
            <w:tcW w:w="887" w:type="dxa"/>
            <w:vAlign w:val="center"/>
          </w:tcPr>
          <w:p w14:paraId="4371DAD9" w14:textId="77777777" w:rsidR="00B46B7D" w:rsidRDefault="000F27F2">
            <w:pPr>
              <w:spacing w:line="240" w:lineRule="auto"/>
              <w:ind w:firstLineChars="0" w:firstLine="0"/>
              <w:jc w:val="center"/>
              <w:rPr>
                <w:sz w:val="21"/>
                <w:szCs w:val="21"/>
                <w:lang w:bidi="ar"/>
              </w:rPr>
            </w:pPr>
            <w:r>
              <w:rPr>
                <w:sz w:val="21"/>
                <w:szCs w:val="21"/>
                <w:lang w:bidi="ar"/>
              </w:rPr>
              <w:t>20</w:t>
            </w:r>
            <w:r>
              <w:rPr>
                <w:sz w:val="21"/>
                <w:szCs w:val="21"/>
                <w:lang w:bidi="ar"/>
              </w:rPr>
              <w:t>日</w:t>
            </w:r>
          </w:p>
        </w:tc>
        <w:tc>
          <w:tcPr>
            <w:tcW w:w="850" w:type="dxa"/>
            <w:vAlign w:val="center"/>
          </w:tcPr>
          <w:p w14:paraId="01E5A26F" w14:textId="77777777" w:rsidR="00B46B7D" w:rsidRDefault="000F27F2">
            <w:pPr>
              <w:spacing w:line="240" w:lineRule="auto"/>
              <w:ind w:firstLineChars="0" w:firstLine="0"/>
              <w:jc w:val="center"/>
              <w:rPr>
                <w:sz w:val="21"/>
                <w:szCs w:val="21"/>
                <w:lang w:bidi="ar"/>
              </w:rPr>
            </w:pPr>
            <w:r>
              <w:rPr>
                <w:sz w:val="21"/>
                <w:szCs w:val="21"/>
                <w:lang w:bidi="ar"/>
              </w:rPr>
              <w:t>21</w:t>
            </w:r>
            <w:r>
              <w:rPr>
                <w:sz w:val="21"/>
                <w:szCs w:val="21"/>
                <w:lang w:bidi="ar"/>
              </w:rPr>
              <w:t>日</w:t>
            </w:r>
          </w:p>
        </w:tc>
        <w:tc>
          <w:tcPr>
            <w:tcW w:w="825" w:type="dxa"/>
            <w:vAlign w:val="center"/>
          </w:tcPr>
          <w:p w14:paraId="61952981" w14:textId="77777777" w:rsidR="00B46B7D" w:rsidRDefault="000F27F2">
            <w:pPr>
              <w:spacing w:line="240" w:lineRule="auto"/>
              <w:ind w:firstLineChars="0" w:firstLine="0"/>
              <w:jc w:val="center"/>
              <w:rPr>
                <w:sz w:val="21"/>
                <w:szCs w:val="21"/>
                <w:lang w:bidi="ar"/>
              </w:rPr>
            </w:pPr>
            <w:r>
              <w:rPr>
                <w:sz w:val="21"/>
                <w:szCs w:val="21"/>
                <w:lang w:bidi="ar"/>
              </w:rPr>
              <w:t>22</w:t>
            </w:r>
            <w:r>
              <w:rPr>
                <w:sz w:val="21"/>
                <w:szCs w:val="21"/>
                <w:lang w:bidi="ar"/>
              </w:rPr>
              <w:t>日</w:t>
            </w:r>
          </w:p>
        </w:tc>
        <w:tc>
          <w:tcPr>
            <w:tcW w:w="813" w:type="dxa"/>
            <w:vAlign w:val="center"/>
          </w:tcPr>
          <w:p w14:paraId="32662803" w14:textId="77777777" w:rsidR="00B46B7D" w:rsidRDefault="000F27F2">
            <w:pPr>
              <w:spacing w:line="240" w:lineRule="auto"/>
              <w:ind w:firstLineChars="0" w:firstLine="0"/>
              <w:jc w:val="center"/>
              <w:rPr>
                <w:sz w:val="21"/>
                <w:szCs w:val="21"/>
                <w:lang w:bidi="ar"/>
              </w:rPr>
            </w:pPr>
            <w:r>
              <w:rPr>
                <w:sz w:val="21"/>
                <w:szCs w:val="21"/>
                <w:lang w:bidi="ar"/>
              </w:rPr>
              <w:t>23</w:t>
            </w:r>
            <w:r>
              <w:rPr>
                <w:sz w:val="21"/>
                <w:szCs w:val="21"/>
                <w:lang w:bidi="ar"/>
              </w:rPr>
              <w:t>日</w:t>
            </w:r>
          </w:p>
        </w:tc>
        <w:tc>
          <w:tcPr>
            <w:tcW w:w="800" w:type="dxa"/>
            <w:vAlign w:val="center"/>
          </w:tcPr>
          <w:p w14:paraId="1419C605" w14:textId="77777777" w:rsidR="00B46B7D" w:rsidRDefault="000F27F2">
            <w:pPr>
              <w:spacing w:line="240" w:lineRule="auto"/>
              <w:ind w:firstLineChars="0" w:firstLine="0"/>
              <w:jc w:val="center"/>
              <w:rPr>
                <w:sz w:val="21"/>
                <w:szCs w:val="21"/>
                <w:lang w:bidi="ar"/>
              </w:rPr>
            </w:pPr>
            <w:r>
              <w:rPr>
                <w:sz w:val="21"/>
                <w:szCs w:val="21"/>
                <w:lang w:bidi="ar"/>
              </w:rPr>
              <w:t>24</w:t>
            </w:r>
            <w:r>
              <w:rPr>
                <w:sz w:val="21"/>
                <w:szCs w:val="21"/>
                <w:lang w:bidi="ar"/>
              </w:rPr>
              <w:t>日</w:t>
            </w:r>
          </w:p>
        </w:tc>
      </w:tr>
      <w:tr w:rsidR="00B46B7D" w14:paraId="1DA6A45D" w14:textId="77777777">
        <w:trPr>
          <w:trHeight w:val="90"/>
          <w:jc w:val="center"/>
        </w:trPr>
        <w:tc>
          <w:tcPr>
            <w:tcW w:w="890" w:type="dxa"/>
            <w:vAlign w:val="center"/>
          </w:tcPr>
          <w:p w14:paraId="7B26217F" w14:textId="77777777" w:rsidR="00B46B7D" w:rsidRDefault="000F27F2">
            <w:pPr>
              <w:spacing w:line="240" w:lineRule="auto"/>
              <w:ind w:firstLineChars="0" w:firstLine="0"/>
              <w:jc w:val="center"/>
              <w:rPr>
                <w:sz w:val="21"/>
                <w:szCs w:val="21"/>
                <w:lang w:bidi="ar"/>
              </w:rPr>
            </w:pPr>
            <w:r>
              <w:rPr>
                <w:sz w:val="21"/>
                <w:szCs w:val="21"/>
                <w:lang w:bidi="ar"/>
              </w:rPr>
              <w:t>车辆数</w:t>
            </w:r>
          </w:p>
        </w:tc>
        <w:tc>
          <w:tcPr>
            <w:tcW w:w="878" w:type="dxa"/>
            <w:vAlign w:val="bottom"/>
          </w:tcPr>
          <w:p w14:paraId="00DFFBE7"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2490</w:t>
            </w:r>
          </w:p>
        </w:tc>
        <w:tc>
          <w:tcPr>
            <w:tcW w:w="825" w:type="dxa"/>
            <w:vAlign w:val="bottom"/>
          </w:tcPr>
          <w:p w14:paraId="2BCF7CA6"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2832</w:t>
            </w:r>
          </w:p>
        </w:tc>
        <w:tc>
          <w:tcPr>
            <w:tcW w:w="825" w:type="dxa"/>
            <w:vAlign w:val="bottom"/>
          </w:tcPr>
          <w:p w14:paraId="51EDBAD4"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2834</w:t>
            </w:r>
          </w:p>
        </w:tc>
        <w:tc>
          <w:tcPr>
            <w:tcW w:w="887" w:type="dxa"/>
            <w:vAlign w:val="bottom"/>
          </w:tcPr>
          <w:p w14:paraId="28254A25"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2693</w:t>
            </w:r>
          </w:p>
        </w:tc>
        <w:tc>
          <w:tcPr>
            <w:tcW w:w="850" w:type="dxa"/>
            <w:vAlign w:val="bottom"/>
          </w:tcPr>
          <w:p w14:paraId="399A379F"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2538</w:t>
            </w:r>
          </w:p>
        </w:tc>
        <w:tc>
          <w:tcPr>
            <w:tcW w:w="825" w:type="dxa"/>
            <w:vAlign w:val="bottom"/>
          </w:tcPr>
          <w:p w14:paraId="6C54A1DB"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2202</w:t>
            </w:r>
          </w:p>
        </w:tc>
        <w:tc>
          <w:tcPr>
            <w:tcW w:w="813" w:type="dxa"/>
            <w:vAlign w:val="bottom"/>
          </w:tcPr>
          <w:p w14:paraId="05D23943"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2043</w:t>
            </w:r>
          </w:p>
        </w:tc>
        <w:tc>
          <w:tcPr>
            <w:tcW w:w="800" w:type="dxa"/>
            <w:vAlign w:val="bottom"/>
          </w:tcPr>
          <w:p w14:paraId="6CEB65A0"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1806</w:t>
            </w:r>
          </w:p>
        </w:tc>
      </w:tr>
      <w:tr w:rsidR="00B46B7D" w14:paraId="1131670B" w14:textId="77777777">
        <w:trPr>
          <w:trHeight w:val="90"/>
          <w:jc w:val="center"/>
        </w:trPr>
        <w:tc>
          <w:tcPr>
            <w:tcW w:w="890" w:type="dxa"/>
            <w:vAlign w:val="center"/>
          </w:tcPr>
          <w:p w14:paraId="1CFC335E" w14:textId="77777777" w:rsidR="00B46B7D" w:rsidRDefault="000F27F2">
            <w:pPr>
              <w:spacing w:line="240" w:lineRule="auto"/>
              <w:ind w:firstLineChars="0" w:firstLine="0"/>
              <w:jc w:val="center"/>
              <w:rPr>
                <w:sz w:val="21"/>
                <w:szCs w:val="21"/>
                <w:lang w:bidi="ar"/>
              </w:rPr>
            </w:pPr>
            <w:r>
              <w:rPr>
                <w:sz w:val="21"/>
                <w:szCs w:val="21"/>
                <w:lang w:bidi="ar"/>
              </w:rPr>
              <w:t>日期</w:t>
            </w:r>
          </w:p>
        </w:tc>
        <w:tc>
          <w:tcPr>
            <w:tcW w:w="878" w:type="dxa"/>
            <w:vAlign w:val="center"/>
          </w:tcPr>
          <w:p w14:paraId="124B5DBD" w14:textId="77777777" w:rsidR="00B46B7D" w:rsidRDefault="000F27F2">
            <w:pPr>
              <w:spacing w:line="240" w:lineRule="auto"/>
              <w:ind w:firstLineChars="0" w:firstLine="0"/>
              <w:jc w:val="center"/>
              <w:rPr>
                <w:sz w:val="21"/>
                <w:szCs w:val="21"/>
                <w:lang w:bidi="ar"/>
              </w:rPr>
            </w:pPr>
            <w:r>
              <w:rPr>
                <w:sz w:val="21"/>
                <w:szCs w:val="21"/>
                <w:lang w:bidi="ar"/>
              </w:rPr>
              <w:t>25</w:t>
            </w:r>
            <w:r>
              <w:rPr>
                <w:sz w:val="21"/>
                <w:szCs w:val="21"/>
                <w:lang w:bidi="ar"/>
              </w:rPr>
              <w:t>日</w:t>
            </w:r>
          </w:p>
        </w:tc>
        <w:tc>
          <w:tcPr>
            <w:tcW w:w="825" w:type="dxa"/>
            <w:vAlign w:val="center"/>
          </w:tcPr>
          <w:p w14:paraId="7057E52A" w14:textId="77777777" w:rsidR="00B46B7D" w:rsidRDefault="000F27F2">
            <w:pPr>
              <w:spacing w:line="240" w:lineRule="auto"/>
              <w:ind w:firstLineChars="0" w:firstLine="0"/>
              <w:jc w:val="center"/>
              <w:rPr>
                <w:sz w:val="21"/>
                <w:szCs w:val="21"/>
                <w:lang w:bidi="ar"/>
              </w:rPr>
            </w:pPr>
            <w:r>
              <w:rPr>
                <w:sz w:val="21"/>
                <w:szCs w:val="21"/>
                <w:lang w:bidi="ar"/>
              </w:rPr>
              <w:t>26</w:t>
            </w:r>
            <w:r>
              <w:rPr>
                <w:sz w:val="21"/>
                <w:szCs w:val="21"/>
                <w:lang w:bidi="ar"/>
              </w:rPr>
              <w:t>日</w:t>
            </w:r>
          </w:p>
        </w:tc>
        <w:tc>
          <w:tcPr>
            <w:tcW w:w="825" w:type="dxa"/>
            <w:vAlign w:val="center"/>
          </w:tcPr>
          <w:p w14:paraId="76FF5D5D" w14:textId="77777777" w:rsidR="00B46B7D" w:rsidRDefault="000F27F2">
            <w:pPr>
              <w:spacing w:line="240" w:lineRule="auto"/>
              <w:ind w:firstLineChars="0" w:firstLine="0"/>
              <w:jc w:val="center"/>
              <w:rPr>
                <w:sz w:val="21"/>
                <w:szCs w:val="21"/>
                <w:lang w:bidi="ar"/>
              </w:rPr>
            </w:pPr>
            <w:r>
              <w:rPr>
                <w:sz w:val="21"/>
                <w:szCs w:val="21"/>
                <w:lang w:bidi="ar"/>
              </w:rPr>
              <w:t>27</w:t>
            </w:r>
            <w:r>
              <w:rPr>
                <w:sz w:val="21"/>
                <w:szCs w:val="21"/>
                <w:lang w:bidi="ar"/>
              </w:rPr>
              <w:t>日</w:t>
            </w:r>
          </w:p>
        </w:tc>
        <w:tc>
          <w:tcPr>
            <w:tcW w:w="887" w:type="dxa"/>
            <w:vAlign w:val="center"/>
          </w:tcPr>
          <w:p w14:paraId="3DADA236" w14:textId="77777777" w:rsidR="00B46B7D" w:rsidRDefault="000F27F2">
            <w:pPr>
              <w:spacing w:line="240" w:lineRule="auto"/>
              <w:ind w:firstLineChars="0" w:firstLine="0"/>
              <w:jc w:val="center"/>
              <w:rPr>
                <w:sz w:val="21"/>
                <w:szCs w:val="21"/>
                <w:lang w:bidi="ar"/>
              </w:rPr>
            </w:pPr>
            <w:r>
              <w:rPr>
                <w:sz w:val="21"/>
                <w:szCs w:val="21"/>
                <w:lang w:bidi="ar"/>
              </w:rPr>
              <w:t>28</w:t>
            </w:r>
            <w:r>
              <w:rPr>
                <w:sz w:val="21"/>
                <w:szCs w:val="21"/>
                <w:lang w:bidi="ar"/>
              </w:rPr>
              <w:t>日</w:t>
            </w:r>
          </w:p>
        </w:tc>
        <w:tc>
          <w:tcPr>
            <w:tcW w:w="850" w:type="dxa"/>
            <w:vAlign w:val="center"/>
          </w:tcPr>
          <w:p w14:paraId="4934BAF9" w14:textId="77777777" w:rsidR="00B46B7D" w:rsidRDefault="000F27F2">
            <w:pPr>
              <w:spacing w:line="240" w:lineRule="auto"/>
              <w:ind w:firstLineChars="0" w:firstLine="0"/>
              <w:jc w:val="center"/>
              <w:rPr>
                <w:sz w:val="21"/>
                <w:szCs w:val="21"/>
                <w:lang w:bidi="ar"/>
              </w:rPr>
            </w:pPr>
            <w:r>
              <w:rPr>
                <w:sz w:val="21"/>
                <w:szCs w:val="21"/>
                <w:lang w:bidi="ar"/>
              </w:rPr>
              <w:t>29</w:t>
            </w:r>
            <w:r>
              <w:rPr>
                <w:sz w:val="21"/>
                <w:szCs w:val="21"/>
                <w:lang w:bidi="ar"/>
              </w:rPr>
              <w:t>日</w:t>
            </w:r>
          </w:p>
        </w:tc>
        <w:tc>
          <w:tcPr>
            <w:tcW w:w="825" w:type="dxa"/>
            <w:vAlign w:val="center"/>
          </w:tcPr>
          <w:p w14:paraId="06F5B5A2" w14:textId="77777777" w:rsidR="00B46B7D" w:rsidRDefault="000F27F2">
            <w:pPr>
              <w:spacing w:line="240" w:lineRule="auto"/>
              <w:ind w:firstLineChars="0" w:firstLine="0"/>
              <w:jc w:val="center"/>
              <w:rPr>
                <w:sz w:val="21"/>
                <w:szCs w:val="21"/>
                <w:lang w:bidi="ar"/>
              </w:rPr>
            </w:pPr>
            <w:r>
              <w:rPr>
                <w:sz w:val="21"/>
                <w:szCs w:val="21"/>
                <w:lang w:bidi="ar"/>
              </w:rPr>
              <w:t>30</w:t>
            </w:r>
            <w:r>
              <w:rPr>
                <w:sz w:val="21"/>
                <w:szCs w:val="21"/>
                <w:lang w:bidi="ar"/>
              </w:rPr>
              <w:t>日</w:t>
            </w:r>
          </w:p>
        </w:tc>
        <w:tc>
          <w:tcPr>
            <w:tcW w:w="813" w:type="dxa"/>
            <w:vAlign w:val="center"/>
          </w:tcPr>
          <w:p w14:paraId="1B45ACCB" w14:textId="77777777" w:rsidR="00B46B7D" w:rsidRDefault="00B46B7D">
            <w:pPr>
              <w:spacing w:line="240" w:lineRule="auto"/>
              <w:ind w:firstLineChars="0" w:firstLine="0"/>
              <w:jc w:val="center"/>
              <w:rPr>
                <w:sz w:val="21"/>
                <w:szCs w:val="21"/>
                <w:lang w:bidi="ar"/>
              </w:rPr>
            </w:pPr>
          </w:p>
        </w:tc>
        <w:tc>
          <w:tcPr>
            <w:tcW w:w="800" w:type="dxa"/>
            <w:vAlign w:val="center"/>
          </w:tcPr>
          <w:p w14:paraId="5B02B046" w14:textId="77777777" w:rsidR="00B46B7D" w:rsidRDefault="00B46B7D">
            <w:pPr>
              <w:spacing w:line="240" w:lineRule="auto"/>
              <w:ind w:firstLineChars="0" w:firstLine="0"/>
              <w:jc w:val="center"/>
              <w:rPr>
                <w:sz w:val="21"/>
                <w:szCs w:val="21"/>
                <w:lang w:bidi="ar"/>
              </w:rPr>
            </w:pPr>
          </w:p>
        </w:tc>
      </w:tr>
      <w:tr w:rsidR="00B46B7D" w14:paraId="4EC7FE59" w14:textId="77777777">
        <w:trPr>
          <w:trHeight w:val="90"/>
          <w:jc w:val="center"/>
        </w:trPr>
        <w:tc>
          <w:tcPr>
            <w:tcW w:w="890" w:type="dxa"/>
            <w:vAlign w:val="center"/>
          </w:tcPr>
          <w:p w14:paraId="2F4ABCE8" w14:textId="77777777" w:rsidR="00B46B7D" w:rsidRDefault="000F27F2">
            <w:pPr>
              <w:spacing w:line="240" w:lineRule="auto"/>
              <w:ind w:firstLineChars="0" w:firstLine="0"/>
              <w:jc w:val="center"/>
              <w:rPr>
                <w:sz w:val="21"/>
                <w:szCs w:val="21"/>
                <w:lang w:bidi="ar"/>
              </w:rPr>
            </w:pPr>
            <w:r>
              <w:rPr>
                <w:sz w:val="21"/>
                <w:szCs w:val="21"/>
                <w:lang w:bidi="ar"/>
              </w:rPr>
              <w:t>车辆数</w:t>
            </w:r>
          </w:p>
        </w:tc>
        <w:tc>
          <w:tcPr>
            <w:tcW w:w="878" w:type="dxa"/>
            <w:vAlign w:val="bottom"/>
          </w:tcPr>
          <w:p w14:paraId="613DD4B0"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2218</w:t>
            </w:r>
          </w:p>
        </w:tc>
        <w:tc>
          <w:tcPr>
            <w:tcW w:w="825" w:type="dxa"/>
            <w:vAlign w:val="bottom"/>
          </w:tcPr>
          <w:p w14:paraId="1C155DEC"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2733</w:t>
            </w:r>
          </w:p>
        </w:tc>
        <w:tc>
          <w:tcPr>
            <w:tcW w:w="825" w:type="dxa"/>
            <w:vAlign w:val="bottom"/>
          </w:tcPr>
          <w:p w14:paraId="7AC0F57B"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2641</w:t>
            </w:r>
          </w:p>
        </w:tc>
        <w:tc>
          <w:tcPr>
            <w:tcW w:w="887" w:type="dxa"/>
            <w:vAlign w:val="bottom"/>
          </w:tcPr>
          <w:p w14:paraId="57966C37"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2677</w:t>
            </w:r>
          </w:p>
        </w:tc>
        <w:tc>
          <w:tcPr>
            <w:tcW w:w="850" w:type="dxa"/>
            <w:vAlign w:val="bottom"/>
          </w:tcPr>
          <w:p w14:paraId="40C24FA0"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2230</w:t>
            </w:r>
          </w:p>
        </w:tc>
        <w:tc>
          <w:tcPr>
            <w:tcW w:w="825" w:type="dxa"/>
            <w:vAlign w:val="bottom"/>
          </w:tcPr>
          <w:p w14:paraId="79757833"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451</w:t>
            </w:r>
            <w:r>
              <w:rPr>
                <w:rFonts w:eastAsia="宋体" w:hint="eastAsia"/>
                <w:kern w:val="0"/>
                <w:sz w:val="21"/>
                <w:szCs w:val="21"/>
                <w:lang w:bidi="ar"/>
              </w:rPr>
              <w:t>*</w:t>
            </w:r>
          </w:p>
        </w:tc>
        <w:tc>
          <w:tcPr>
            <w:tcW w:w="813" w:type="dxa"/>
            <w:vAlign w:val="center"/>
          </w:tcPr>
          <w:p w14:paraId="2A913CE2" w14:textId="77777777" w:rsidR="00B46B7D" w:rsidRDefault="00B46B7D">
            <w:pPr>
              <w:widowControl/>
              <w:ind w:firstLineChars="0" w:firstLine="0"/>
              <w:jc w:val="center"/>
              <w:textAlignment w:val="bottom"/>
              <w:rPr>
                <w:sz w:val="21"/>
                <w:szCs w:val="21"/>
                <w:lang w:bidi="ar"/>
              </w:rPr>
            </w:pPr>
          </w:p>
        </w:tc>
        <w:tc>
          <w:tcPr>
            <w:tcW w:w="800" w:type="dxa"/>
            <w:vAlign w:val="center"/>
          </w:tcPr>
          <w:p w14:paraId="20D9636D" w14:textId="77777777" w:rsidR="00B46B7D" w:rsidRDefault="00B46B7D">
            <w:pPr>
              <w:spacing w:line="240" w:lineRule="auto"/>
              <w:ind w:firstLineChars="0" w:firstLine="0"/>
              <w:jc w:val="center"/>
              <w:rPr>
                <w:sz w:val="21"/>
                <w:szCs w:val="21"/>
                <w:lang w:bidi="ar"/>
              </w:rPr>
            </w:pPr>
          </w:p>
        </w:tc>
      </w:tr>
      <w:tr w:rsidR="00B46B7D" w14:paraId="5DC41F4E" w14:textId="77777777">
        <w:trPr>
          <w:trHeight w:val="90"/>
          <w:jc w:val="center"/>
        </w:trPr>
        <w:tc>
          <w:tcPr>
            <w:tcW w:w="7593" w:type="dxa"/>
            <w:gridSpan w:val="9"/>
            <w:vAlign w:val="center"/>
          </w:tcPr>
          <w:p w14:paraId="69758D8C" w14:textId="77777777" w:rsidR="00B46B7D" w:rsidRDefault="000F27F2">
            <w:pPr>
              <w:spacing w:line="240" w:lineRule="auto"/>
              <w:ind w:firstLineChars="0" w:firstLine="0"/>
              <w:jc w:val="left"/>
              <w:rPr>
                <w:sz w:val="21"/>
                <w:szCs w:val="21"/>
                <w:lang w:bidi="ar"/>
              </w:rPr>
            </w:pPr>
            <w:r>
              <w:rPr>
                <w:rFonts w:hint="eastAsia"/>
                <w:sz w:val="21"/>
                <w:szCs w:val="21"/>
                <w:lang w:bidi="ar"/>
              </w:rPr>
              <w:t>注</w:t>
            </w:r>
            <w:r>
              <w:rPr>
                <w:rFonts w:eastAsia="宋体" w:hint="eastAsia"/>
                <w:kern w:val="0"/>
                <w:sz w:val="21"/>
                <w:szCs w:val="21"/>
                <w:lang w:bidi="ar"/>
              </w:rPr>
              <w:t>*</w:t>
            </w:r>
            <w:r>
              <w:rPr>
                <w:rFonts w:hint="eastAsia"/>
                <w:sz w:val="21"/>
                <w:szCs w:val="21"/>
                <w:lang w:bidi="ar"/>
              </w:rPr>
              <w:t>：</w:t>
            </w:r>
            <w:r>
              <w:rPr>
                <w:rFonts w:hint="eastAsia"/>
                <w:sz w:val="21"/>
                <w:szCs w:val="21"/>
                <w:lang w:bidi="ar"/>
              </w:rPr>
              <w:t>6</w:t>
            </w:r>
            <w:r>
              <w:rPr>
                <w:rFonts w:hint="eastAsia"/>
                <w:sz w:val="21"/>
                <w:szCs w:val="21"/>
                <w:lang w:bidi="ar"/>
              </w:rPr>
              <w:t>月</w:t>
            </w:r>
            <w:r>
              <w:rPr>
                <w:rFonts w:hint="eastAsia"/>
                <w:sz w:val="21"/>
                <w:szCs w:val="21"/>
                <w:lang w:bidi="ar"/>
              </w:rPr>
              <w:t>30</w:t>
            </w:r>
            <w:r>
              <w:rPr>
                <w:rFonts w:hint="eastAsia"/>
                <w:sz w:val="21"/>
                <w:szCs w:val="21"/>
                <w:lang w:bidi="ar"/>
              </w:rPr>
              <w:t>日因称重系统的网络故障，系统仅记录到部分数据</w:t>
            </w:r>
          </w:p>
        </w:tc>
      </w:tr>
    </w:tbl>
    <w:p w14:paraId="47F1DF4F" w14:textId="0C37F215" w:rsidR="00B46B7D" w:rsidRDefault="000F27F2">
      <w:pPr>
        <w:pStyle w:val="a5"/>
      </w:pPr>
      <w:bookmarkStart w:id="18" w:name="_Ref4747"/>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2</w:t>
      </w:r>
      <w:r>
        <w:fldChar w:fldCharType="end"/>
      </w:r>
      <w:bookmarkEnd w:id="18"/>
      <w:r>
        <w:rPr>
          <w:rFonts w:hint="eastAsia"/>
        </w:rPr>
        <w:t xml:space="preserve"> </w:t>
      </w:r>
      <w:r w:rsidR="004E0227" w:rsidRPr="00892859">
        <w:fldChar w:fldCharType="begin"/>
      </w:r>
      <w:r w:rsidR="004E0227" w:rsidRPr="00892859">
        <w:instrText xml:space="preserve"> DOCVARIABLE </w:instrText>
      </w:r>
      <w:r w:rsidR="004E0227" w:rsidRPr="00892859">
        <w:rPr>
          <w:rFonts w:hint="eastAsia"/>
        </w:rPr>
        <w:instrText>S</w:instrText>
      </w:r>
      <w:r w:rsidR="004E0227" w:rsidRPr="00892859">
        <w:instrText xml:space="preserve">tartDateTime  \* MERGEFORMAT </w:instrText>
      </w:r>
      <w:r w:rsidR="004E0227" w:rsidRPr="00892859">
        <w:fldChar w:fldCharType="end"/>
      </w:r>
      <w:r>
        <w:rPr>
          <w:rFonts w:hint="eastAsia"/>
        </w:rPr>
        <w:t>~06</w:t>
      </w:r>
      <w:r>
        <w:rPr>
          <w:rFonts w:hint="eastAsia"/>
        </w:rPr>
        <w:t>月</w:t>
      </w:r>
      <w:r>
        <w:rPr>
          <w:rFonts w:hint="eastAsia"/>
        </w:rPr>
        <w:t>30</w:t>
      </w:r>
      <w:r>
        <w:rPr>
          <w:rFonts w:hint="eastAsia"/>
        </w:rPr>
        <w:t>日期间前</w:t>
      </w:r>
      <w:r>
        <w:rPr>
          <w:rFonts w:hint="eastAsia"/>
        </w:rPr>
        <w:t>10</w:t>
      </w:r>
      <w:r>
        <w:rPr>
          <w:rFonts w:hint="eastAsia"/>
        </w:rPr>
        <w:t>最重车辆参数</w:t>
      </w:r>
    </w:p>
    <w:tbl>
      <w:tblPr>
        <w:tblW w:w="665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93"/>
        <w:gridCol w:w="635"/>
        <w:gridCol w:w="2076"/>
        <w:gridCol w:w="704"/>
        <w:gridCol w:w="1234"/>
        <w:gridCol w:w="1408"/>
      </w:tblGrid>
      <w:tr w:rsidR="00B46B7D" w14:paraId="0DAEC662" w14:textId="77777777">
        <w:trPr>
          <w:trHeight w:val="286"/>
          <w:jc w:val="center"/>
        </w:trPr>
        <w:tc>
          <w:tcPr>
            <w:tcW w:w="593" w:type="dxa"/>
            <w:vAlign w:val="center"/>
          </w:tcPr>
          <w:p w14:paraId="2510A9B9" w14:textId="77777777" w:rsidR="00B46B7D" w:rsidRDefault="000F27F2">
            <w:pPr>
              <w:pStyle w:val="10"/>
              <w:ind w:firstLineChars="0" w:firstLine="0"/>
              <w:jc w:val="center"/>
              <w:rPr>
                <w:sz w:val="21"/>
                <w:szCs w:val="21"/>
              </w:rPr>
            </w:pPr>
            <w:r>
              <w:rPr>
                <w:sz w:val="21"/>
                <w:szCs w:val="21"/>
              </w:rPr>
              <w:t>序号</w:t>
            </w:r>
          </w:p>
        </w:tc>
        <w:tc>
          <w:tcPr>
            <w:tcW w:w="635" w:type="dxa"/>
            <w:vAlign w:val="center"/>
          </w:tcPr>
          <w:p w14:paraId="0B4BF7C0" w14:textId="77777777" w:rsidR="00B46B7D" w:rsidRDefault="000F27F2">
            <w:pPr>
              <w:pStyle w:val="10"/>
              <w:ind w:firstLineChars="0" w:firstLine="0"/>
              <w:jc w:val="center"/>
              <w:rPr>
                <w:sz w:val="21"/>
                <w:szCs w:val="21"/>
              </w:rPr>
            </w:pPr>
            <w:r>
              <w:rPr>
                <w:sz w:val="21"/>
                <w:szCs w:val="21"/>
              </w:rPr>
              <w:t>车道</w:t>
            </w:r>
          </w:p>
        </w:tc>
        <w:tc>
          <w:tcPr>
            <w:tcW w:w="2076" w:type="dxa"/>
            <w:vAlign w:val="center"/>
          </w:tcPr>
          <w:p w14:paraId="7C6C368C" w14:textId="77777777" w:rsidR="00B46B7D" w:rsidRDefault="000F27F2">
            <w:pPr>
              <w:pStyle w:val="10"/>
              <w:ind w:firstLineChars="0" w:firstLine="0"/>
              <w:jc w:val="center"/>
              <w:rPr>
                <w:sz w:val="21"/>
                <w:szCs w:val="21"/>
              </w:rPr>
            </w:pPr>
            <w:r>
              <w:rPr>
                <w:sz w:val="21"/>
                <w:szCs w:val="21"/>
              </w:rPr>
              <w:t>时间</w:t>
            </w:r>
          </w:p>
        </w:tc>
        <w:tc>
          <w:tcPr>
            <w:tcW w:w="704" w:type="dxa"/>
            <w:vAlign w:val="center"/>
          </w:tcPr>
          <w:p w14:paraId="5E7582BB" w14:textId="77777777" w:rsidR="00B46B7D" w:rsidRDefault="000F27F2">
            <w:pPr>
              <w:pStyle w:val="10"/>
              <w:ind w:firstLineChars="0" w:firstLine="0"/>
              <w:jc w:val="center"/>
              <w:rPr>
                <w:sz w:val="21"/>
                <w:szCs w:val="21"/>
              </w:rPr>
            </w:pPr>
            <w:r>
              <w:rPr>
                <w:sz w:val="21"/>
                <w:szCs w:val="21"/>
              </w:rPr>
              <w:t>轴数</w:t>
            </w:r>
          </w:p>
        </w:tc>
        <w:tc>
          <w:tcPr>
            <w:tcW w:w="1234" w:type="dxa"/>
            <w:vAlign w:val="center"/>
          </w:tcPr>
          <w:p w14:paraId="5D253319" w14:textId="77777777" w:rsidR="00B46B7D" w:rsidRDefault="000F27F2">
            <w:pPr>
              <w:pStyle w:val="10"/>
              <w:ind w:firstLineChars="0" w:firstLine="0"/>
              <w:jc w:val="center"/>
              <w:rPr>
                <w:sz w:val="21"/>
                <w:szCs w:val="21"/>
              </w:rPr>
            </w:pPr>
            <w:r>
              <w:rPr>
                <w:sz w:val="21"/>
                <w:szCs w:val="21"/>
              </w:rPr>
              <w:t>总重（</w:t>
            </w:r>
            <w:r>
              <w:rPr>
                <w:sz w:val="21"/>
                <w:szCs w:val="21"/>
              </w:rPr>
              <w:t>kg</w:t>
            </w:r>
            <w:r>
              <w:rPr>
                <w:sz w:val="21"/>
                <w:szCs w:val="21"/>
              </w:rPr>
              <w:t>）</w:t>
            </w:r>
          </w:p>
        </w:tc>
        <w:tc>
          <w:tcPr>
            <w:tcW w:w="1408" w:type="dxa"/>
            <w:vAlign w:val="center"/>
          </w:tcPr>
          <w:p w14:paraId="772626E3" w14:textId="77777777" w:rsidR="00B46B7D" w:rsidRDefault="000F27F2">
            <w:pPr>
              <w:pStyle w:val="10"/>
              <w:ind w:firstLineChars="0" w:firstLine="0"/>
              <w:jc w:val="center"/>
              <w:rPr>
                <w:sz w:val="21"/>
                <w:szCs w:val="21"/>
              </w:rPr>
            </w:pPr>
            <w:r>
              <w:rPr>
                <w:sz w:val="21"/>
                <w:szCs w:val="21"/>
              </w:rPr>
              <w:t>车速（</w:t>
            </w:r>
            <w:r>
              <w:rPr>
                <w:sz w:val="21"/>
                <w:szCs w:val="21"/>
              </w:rPr>
              <w:t>km/h</w:t>
            </w:r>
            <w:r>
              <w:rPr>
                <w:sz w:val="21"/>
                <w:szCs w:val="21"/>
              </w:rPr>
              <w:t>）</w:t>
            </w:r>
          </w:p>
        </w:tc>
      </w:tr>
      <w:tr w:rsidR="00B46B7D" w14:paraId="09D43334" w14:textId="77777777">
        <w:trPr>
          <w:trHeight w:val="286"/>
          <w:jc w:val="center"/>
        </w:trPr>
        <w:tc>
          <w:tcPr>
            <w:tcW w:w="593" w:type="dxa"/>
            <w:vAlign w:val="center"/>
          </w:tcPr>
          <w:p w14:paraId="04FD5115" w14:textId="77777777" w:rsidR="00B46B7D" w:rsidRDefault="000F27F2">
            <w:pPr>
              <w:widowControl/>
              <w:ind w:firstLineChars="0" w:firstLine="0"/>
              <w:jc w:val="center"/>
              <w:textAlignment w:val="bottom"/>
              <w:rPr>
                <w:sz w:val="21"/>
                <w:szCs w:val="21"/>
              </w:rPr>
            </w:pPr>
            <w:r>
              <w:rPr>
                <w:sz w:val="21"/>
                <w:szCs w:val="21"/>
              </w:rPr>
              <w:t>1</w:t>
            </w:r>
          </w:p>
        </w:tc>
        <w:tc>
          <w:tcPr>
            <w:tcW w:w="635" w:type="dxa"/>
            <w:vAlign w:val="center"/>
          </w:tcPr>
          <w:p w14:paraId="051C3DF1" w14:textId="77777777" w:rsidR="00B46B7D" w:rsidRDefault="000F27F2">
            <w:pPr>
              <w:widowControl/>
              <w:ind w:firstLineChars="0" w:firstLine="0"/>
              <w:jc w:val="center"/>
              <w:textAlignment w:val="bottom"/>
              <w:rPr>
                <w:sz w:val="21"/>
                <w:szCs w:val="21"/>
              </w:rPr>
            </w:pPr>
            <w:r>
              <w:rPr>
                <w:sz w:val="21"/>
                <w:szCs w:val="21"/>
              </w:rPr>
              <w:t>2</w:t>
            </w:r>
          </w:p>
        </w:tc>
        <w:tc>
          <w:tcPr>
            <w:tcW w:w="2076" w:type="dxa"/>
            <w:vAlign w:val="bottom"/>
          </w:tcPr>
          <w:p w14:paraId="2780F994" w14:textId="77777777" w:rsidR="00B46B7D" w:rsidRDefault="000F27F2">
            <w:pPr>
              <w:widowControl/>
              <w:ind w:firstLineChars="0" w:firstLine="0"/>
              <w:jc w:val="center"/>
              <w:textAlignment w:val="bottom"/>
              <w:rPr>
                <w:sz w:val="21"/>
                <w:szCs w:val="21"/>
              </w:rPr>
            </w:pPr>
            <w:r>
              <w:rPr>
                <w:sz w:val="21"/>
                <w:szCs w:val="21"/>
              </w:rPr>
              <w:t>2021/6/22 18:49</w:t>
            </w:r>
          </w:p>
        </w:tc>
        <w:tc>
          <w:tcPr>
            <w:tcW w:w="704" w:type="dxa"/>
            <w:vAlign w:val="bottom"/>
          </w:tcPr>
          <w:p w14:paraId="19F370FE" w14:textId="77777777" w:rsidR="00B46B7D" w:rsidRDefault="000F27F2">
            <w:pPr>
              <w:widowControl/>
              <w:ind w:firstLineChars="0" w:firstLine="0"/>
              <w:jc w:val="center"/>
              <w:textAlignment w:val="bottom"/>
              <w:rPr>
                <w:sz w:val="21"/>
                <w:szCs w:val="21"/>
              </w:rPr>
            </w:pPr>
            <w:r>
              <w:rPr>
                <w:sz w:val="21"/>
                <w:szCs w:val="21"/>
              </w:rPr>
              <w:t>6</w:t>
            </w:r>
          </w:p>
        </w:tc>
        <w:tc>
          <w:tcPr>
            <w:tcW w:w="1234" w:type="dxa"/>
            <w:vAlign w:val="bottom"/>
          </w:tcPr>
          <w:p w14:paraId="2B428C07" w14:textId="77777777" w:rsidR="00B46B7D" w:rsidRDefault="000F27F2">
            <w:pPr>
              <w:widowControl/>
              <w:ind w:firstLineChars="0" w:firstLine="0"/>
              <w:jc w:val="center"/>
              <w:textAlignment w:val="bottom"/>
              <w:rPr>
                <w:sz w:val="21"/>
                <w:szCs w:val="21"/>
              </w:rPr>
            </w:pPr>
            <w:r>
              <w:rPr>
                <w:sz w:val="21"/>
                <w:szCs w:val="21"/>
              </w:rPr>
              <w:t>106260</w:t>
            </w:r>
          </w:p>
        </w:tc>
        <w:tc>
          <w:tcPr>
            <w:tcW w:w="1408" w:type="dxa"/>
            <w:vAlign w:val="bottom"/>
          </w:tcPr>
          <w:p w14:paraId="3302B485" w14:textId="77777777" w:rsidR="00B46B7D" w:rsidRDefault="000F27F2">
            <w:pPr>
              <w:widowControl/>
              <w:ind w:firstLineChars="0" w:firstLine="0"/>
              <w:jc w:val="center"/>
              <w:textAlignment w:val="bottom"/>
              <w:rPr>
                <w:sz w:val="21"/>
                <w:szCs w:val="21"/>
              </w:rPr>
            </w:pPr>
            <w:r>
              <w:rPr>
                <w:sz w:val="21"/>
                <w:szCs w:val="21"/>
              </w:rPr>
              <w:t>50</w:t>
            </w:r>
          </w:p>
        </w:tc>
      </w:tr>
      <w:tr w:rsidR="00B46B7D" w14:paraId="2DB9A376" w14:textId="77777777">
        <w:trPr>
          <w:trHeight w:val="286"/>
          <w:jc w:val="center"/>
        </w:trPr>
        <w:tc>
          <w:tcPr>
            <w:tcW w:w="593" w:type="dxa"/>
            <w:vAlign w:val="center"/>
          </w:tcPr>
          <w:p w14:paraId="2CBD000C" w14:textId="77777777" w:rsidR="00B46B7D" w:rsidRDefault="000F27F2">
            <w:pPr>
              <w:widowControl/>
              <w:ind w:firstLineChars="0" w:firstLine="0"/>
              <w:jc w:val="center"/>
              <w:textAlignment w:val="bottom"/>
              <w:rPr>
                <w:sz w:val="21"/>
                <w:szCs w:val="21"/>
              </w:rPr>
            </w:pPr>
            <w:r>
              <w:rPr>
                <w:sz w:val="21"/>
                <w:szCs w:val="21"/>
              </w:rPr>
              <w:t>2</w:t>
            </w:r>
          </w:p>
        </w:tc>
        <w:tc>
          <w:tcPr>
            <w:tcW w:w="635" w:type="dxa"/>
            <w:vAlign w:val="center"/>
          </w:tcPr>
          <w:p w14:paraId="69B7A200" w14:textId="77777777" w:rsidR="00B46B7D" w:rsidRDefault="000F27F2">
            <w:pPr>
              <w:widowControl/>
              <w:ind w:firstLineChars="0" w:firstLine="0"/>
              <w:jc w:val="center"/>
              <w:textAlignment w:val="bottom"/>
              <w:rPr>
                <w:sz w:val="21"/>
                <w:szCs w:val="21"/>
              </w:rPr>
            </w:pPr>
            <w:r>
              <w:rPr>
                <w:sz w:val="21"/>
                <w:szCs w:val="21"/>
              </w:rPr>
              <w:t>2</w:t>
            </w:r>
          </w:p>
        </w:tc>
        <w:tc>
          <w:tcPr>
            <w:tcW w:w="2076" w:type="dxa"/>
            <w:vAlign w:val="bottom"/>
          </w:tcPr>
          <w:p w14:paraId="44CECB71" w14:textId="77777777" w:rsidR="00B46B7D" w:rsidRDefault="000F27F2">
            <w:pPr>
              <w:widowControl/>
              <w:ind w:firstLineChars="0" w:firstLine="0"/>
              <w:jc w:val="center"/>
              <w:textAlignment w:val="bottom"/>
              <w:rPr>
                <w:sz w:val="21"/>
                <w:szCs w:val="21"/>
              </w:rPr>
            </w:pPr>
            <w:r>
              <w:rPr>
                <w:sz w:val="21"/>
                <w:szCs w:val="21"/>
              </w:rPr>
              <w:t>2021/6/21 15:13</w:t>
            </w:r>
          </w:p>
        </w:tc>
        <w:tc>
          <w:tcPr>
            <w:tcW w:w="704" w:type="dxa"/>
            <w:vAlign w:val="bottom"/>
          </w:tcPr>
          <w:p w14:paraId="4C5F880A" w14:textId="77777777" w:rsidR="00B46B7D" w:rsidRDefault="000F27F2">
            <w:pPr>
              <w:widowControl/>
              <w:ind w:firstLineChars="0" w:firstLine="0"/>
              <w:jc w:val="center"/>
              <w:textAlignment w:val="bottom"/>
              <w:rPr>
                <w:sz w:val="21"/>
                <w:szCs w:val="21"/>
              </w:rPr>
            </w:pPr>
            <w:r>
              <w:rPr>
                <w:sz w:val="21"/>
                <w:szCs w:val="21"/>
              </w:rPr>
              <w:t>6</w:t>
            </w:r>
          </w:p>
        </w:tc>
        <w:tc>
          <w:tcPr>
            <w:tcW w:w="1234" w:type="dxa"/>
            <w:vAlign w:val="bottom"/>
          </w:tcPr>
          <w:p w14:paraId="07F2C73F" w14:textId="77777777" w:rsidR="00B46B7D" w:rsidRDefault="000F27F2">
            <w:pPr>
              <w:widowControl/>
              <w:ind w:firstLineChars="0" w:firstLine="0"/>
              <w:jc w:val="center"/>
              <w:textAlignment w:val="bottom"/>
              <w:rPr>
                <w:sz w:val="21"/>
                <w:szCs w:val="21"/>
              </w:rPr>
            </w:pPr>
            <w:r>
              <w:rPr>
                <w:sz w:val="21"/>
                <w:szCs w:val="21"/>
              </w:rPr>
              <w:t>102550</w:t>
            </w:r>
          </w:p>
        </w:tc>
        <w:tc>
          <w:tcPr>
            <w:tcW w:w="1408" w:type="dxa"/>
            <w:vAlign w:val="bottom"/>
          </w:tcPr>
          <w:p w14:paraId="07D266AD" w14:textId="77777777" w:rsidR="00B46B7D" w:rsidRDefault="000F27F2">
            <w:pPr>
              <w:widowControl/>
              <w:ind w:firstLineChars="0" w:firstLine="0"/>
              <w:jc w:val="center"/>
              <w:textAlignment w:val="bottom"/>
              <w:rPr>
                <w:sz w:val="21"/>
                <w:szCs w:val="21"/>
              </w:rPr>
            </w:pPr>
            <w:r>
              <w:rPr>
                <w:sz w:val="21"/>
                <w:szCs w:val="21"/>
              </w:rPr>
              <w:t>56</w:t>
            </w:r>
          </w:p>
        </w:tc>
      </w:tr>
      <w:tr w:rsidR="00B46B7D" w14:paraId="3422F926" w14:textId="77777777">
        <w:trPr>
          <w:trHeight w:val="286"/>
          <w:jc w:val="center"/>
        </w:trPr>
        <w:tc>
          <w:tcPr>
            <w:tcW w:w="593" w:type="dxa"/>
            <w:vAlign w:val="center"/>
          </w:tcPr>
          <w:p w14:paraId="45C0AA94" w14:textId="77777777" w:rsidR="00B46B7D" w:rsidRDefault="000F27F2">
            <w:pPr>
              <w:widowControl/>
              <w:ind w:firstLineChars="0" w:firstLine="0"/>
              <w:jc w:val="center"/>
              <w:textAlignment w:val="bottom"/>
              <w:rPr>
                <w:sz w:val="21"/>
                <w:szCs w:val="21"/>
              </w:rPr>
            </w:pPr>
            <w:r>
              <w:rPr>
                <w:sz w:val="21"/>
                <w:szCs w:val="21"/>
              </w:rPr>
              <w:t>3</w:t>
            </w:r>
          </w:p>
        </w:tc>
        <w:tc>
          <w:tcPr>
            <w:tcW w:w="635" w:type="dxa"/>
            <w:vAlign w:val="center"/>
          </w:tcPr>
          <w:p w14:paraId="0B5CB8E6" w14:textId="77777777" w:rsidR="00B46B7D" w:rsidRDefault="000F27F2">
            <w:pPr>
              <w:widowControl/>
              <w:ind w:firstLineChars="0" w:firstLine="0"/>
              <w:jc w:val="center"/>
              <w:textAlignment w:val="bottom"/>
              <w:rPr>
                <w:sz w:val="21"/>
                <w:szCs w:val="21"/>
              </w:rPr>
            </w:pPr>
            <w:r>
              <w:rPr>
                <w:sz w:val="21"/>
                <w:szCs w:val="21"/>
              </w:rPr>
              <w:t>2</w:t>
            </w:r>
          </w:p>
        </w:tc>
        <w:tc>
          <w:tcPr>
            <w:tcW w:w="2076" w:type="dxa"/>
            <w:vAlign w:val="bottom"/>
          </w:tcPr>
          <w:p w14:paraId="7F2E0DD1" w14:textId="77777777" w:rsidR="00B46B7D" w:rsidRDefault="000F27F2">
            <w:pPr>
              <w:widowControl/>
              <w:ind w:firstLineChars="0" w:firstLine="0"/>
              <w:jc w:val="center"/>
              <w:textAlignment w:val="bottom"/>
              <w:rPr>
                <w:sz w:val="21"/>
                <w:szCs w:val="21"/>
              </w:rPr>
            </w:pPr>
            <w:r>
              <w:rPr>
                <w:sz w:val="21"/>
                <w:szCs w:val="21"/>
              </w:rPr>
              <w:t>2021/6/2 17:23</w:t>
            </w:r>
          </w:p>
        </w:tc>
        <w:tc>
          <w:tcPr>
            <w:tcW w:w="704" w:type="dxa"/>
            <w:vAlign w:val="bottom"/>
          </w:tcPr>
          <w:p w14:paraId="24D508F5" w14:textId="77777777" w:rsidR="00B46B7D" w:rsidRDefault="000F27F2">
            <w:pPr>
              <w:widowControl/>
              <w:ind w:firstLineChars="0" w:firstLine="0"/>
              <w:jc w:val="center"/>
              <w:textAlignment w:val="bottom"/>
              <w:rPr>
                <w:sz w:val="21"/>
                <w:szCs w:val="21"/>
              </w:rPr>
            </w:pPr>
            <w:r>
              <w:rPr>
                <w:sz w:val="21"/>
                <w:szCs w:val="21"/>
              </w:rPr>
              <w:t>6</w:t>
            </w:r>
          </w:p>
        </w:tc>
        <w:tc>
          <w:tcPr>
            <w:tcW w:w="1234" w:type="dxa"/>
            <w:vAlign w:val="bottom"/>
          </w:tcPr>
          <w:p w14:paraId="1BC56690" w14:textId="77777777" w:rsidR="00B46B7D" w:rsidRDefault="000F27F2">
            <w:pPr>
              <w:widowControl/>
              <w:ind w:firstLineChars="0" w:firstLine="0"/>
              <w:jc w:val="center"/>
              <w:textAlignment w:val="bottom"/>
              <w:rPr>
                <w:sz w:val="21"/>
                <w:szCs w:val="21"/>
              </w:rPr>
            </w:pPr>
            <w:r>
              <w:rPr>
                <w:sz w:val="21"/>
                <w:szCs w:val="21"/>
              </w:rPr>
              <w:t>100700</w:t>
            </w:r>
          </w:p>
        </w:tc>
        <w:tc>
          <w:tcPr>
            <w:tcW w:w="1408" w:type="dxa"/>
            <w:vAlign w:val="bottom"/>
          </w:tcPr>
          <w:p w14:paraId="7EFC67B1" w14:textId="77777777" w:rsidR="00B46B7D" w:rsidRDefault="000F27F2">
            <w:pPr>
              <w:widowControl/>
              <w:ind w:firstLineChars="0" w:firstLine="0"/>
              <w:jc w:val="center"/>
              <w:textAlignment w:val="bottom"/>
              <w:rPr>
                <w:sz w:val="21"/>
                <w:szCs w:val="21"/>
              </w:rPr>
            </w:pPr>
            <w:r>
              <w:rPr>
                <w:sz w:val="21"/>
                <w:szCs w:val="21"/>
              </w:rPr>
              <w:t>53</w:t>
            </w:r>
          </w:p>
        </w:tc>
      </w:tr>
      <w:tr w:rsidR="00B46B7D" w14:paraId="12B825F4" w14:textId="77777777">
        <w:trPr>
          <w:trHeight w:val="286"/>
          <w:jc w:val="center"/>
        </w:trPr>
        <w:tc>
          <w:tcPr>
            <w:tcW w:w="593" w:type="dxa"/>
            <w:vAlign w:val="center"/>
          </w:tcPr>
          <w:p w14:paraId="3CBCE66B" w14:textId="77777777" w:rsidR="00B46B7D" w:rsidRDefault="000F27F2">
            <w:pPr>
              <w:widowControl/>
              <w:ind w:firstLineChars="0" w:firstLine="0"/>
              <w:jc w:val="center"/>
              <w:textAlignment w:val="bottom"/>
              <w:rPr>
                <w:sz w:val="21"/>
                <w:szCs w:val="21"/>
              </w:rPr>
            </w:pPr>
            <w:r>
              <w:rPr>
                <w:sz w:val="21"/>
                <w:szCs w:val="21"/>
              </w:rPr>
              <w:lastRenderedPageBreak/>
              <w:t>4</w:t>
            </w:r>
          </w:p>
        </w:tc>
        <w:tc>
          <w:tcPr>
            <w:tcW w:w="635" w:type="dxa"/>
            <w:vAlign w:val="center"/>
          </w:tcPr>
          <w:p w14:paraId="35E078E1" w14:textId="77777777" w:rsidR="00B46B7D" w:rsidRDefault="000F27F2">
            <w:pPr>
              <w:widowControl/>
              <w:ind w:firstLineChars="0" w:firstLine="0"/>
              <w:jc w:val="center"/>
              <w:textAlignment w:val="bottom"/>
              <w:rPr>
                <w:sz w:val="21"/>
                <w:szCs w:val="21"/>
              </w:rPr>
            </w:pPr>
            <w:r>
              <w:rPr>
                <w:sz w:val="21"/>
                <w:szCs w:val="21"/>
              </w:rPr>
              <w:t>2</w:t>
            </w:r>
          </w:p>
        </w:tc>
        <w:tc>
          <w:tcPr>
            <w:tcW w:w="2076" w:type="dxa"/>
            <w:vAlign w:val="bottom"/>
          </w:tcPr>
          <w:p w14:paraId="7F8A19B0" w14:textId="77777777" w:rsidR="00B46B7D" w:rsidRDefault="000F27F2">
            <w:pPr>
              <w:widowControl/>
              <w:ind w:firstLineChars="0" w:firstLine="0"/>
              <w:jc w:val="center"/>
              <w:textAlignment w:val="bottom"/>
              <w:rPr>
                <w:sz w:val="21"/>
                <w:szCs w:val="21"/>
              </w:rPr>
            </w:pPr>
            <w:r>
              <w:rPr>
                <w:sz w:val="21"/>
                <w:szCs w:val="21"/>
              </w:rPr>
              <w:t>2021/6/2 2:01</w:t>
            </w:r>
          </w:p>
        </w:tc>
        <w:tc>
          <w:tcPr>
            <w:tcW w:w="704" w:type="dxa"/>
            <w:vAlign w:val="bottom"/>
          </w:tcPr>
          <w:p w14:paraId="70087FDA" w14:textId="77777777" w:rsidR="00B46B7D" w:rsidRDefault="000F27F2">
            <w:pPr>
              <w:widowControl/>
              <w:ind w:firstLineChars="0" w:firstLine="0"/>
              <w:jc w:val="center"/>
              <w:textAlignment w:val="bottom"/>
              <w:rPr>
                <w:sz w:val="21"/>
                <w:szCs w:val="21"/>
              </w:rPr>
            </w:pPr>
            <w:r>
              <w:rPr>
                <w:sz w:val="21"/>
                <w:szCs w:val="21"/>
              </w:rPr>
              <w:t>6</w:t>
            </w:r>
          </w:p>
        </w:tc>
        <w:tc>
          <w:tcPr>
            <w:tcW w:w="1234" w:type="dxa"/>
            <w:vAlign w:val="bottom"/>
          </w:tcPr>
          <w:p w14:paraId="111DC569" w14:textId="77777777" w:rsidR="00B46B7D" w:rsidRDefault="000F27F2">
            <w:pPr>
              <w:widowControl/>
              <w:ind w:firstLineChars="0" w:firstLine="0"/>
              <w:jc w:val="center"/>
              <w:textAlignment w:val="bottom"/>
              <w:rPr>
                <w:sz w:val="21"/>
                <w:szCs w:val="21"/>
              </w:rPr>
            </w:pPr>
            <w:r>
              <w:rPr>
                <w:sz w:val="21"/>
                <w:szCs w:val="21"/>
              </w:rPr>
              <w:t>99460</w:t>
            </w:r>
          </w:p>
        </w:tc>
        <w:tc>
          <w:tcPr>
            <w:tcW w:w="1408" w:type="dxa"/>
            <w:vAlign w:val="bottom"/>
          </w:tcPr>
          <w:p w14:paraId="3E2B0052" w14:textId="77777777" w:rsidR="00B46B7D" w:rsidRDefault="000F27F2">
            <w:pPr>
              <w:widowControl/>
              <w:ind w:firstLineChars="0" w:firstLine="0"/>
              <w:jc w:val="center"/>
              <w:textAlignment w:val="bottom"/>
              <w:rPr>
                <w:sz w:val="21"/>
                <w:szCs w:val="21"/>
              </w:rPr>
            </w:pPr>
            <w:r>
              <w:rPr>
                <w:sz w:val="21"/>
                <w:szCs w:val="21"/>
              </w:rPr>
              <w:t>31</w:t>
            </w:r>
          </w:p>
        </w:tc>
      </w:tr>
      <w:tr w:rsidR="00B46B7D" w14:paraId="666FB93A" w14:textId="77777777">
        <w:trPr>
          <w:trHeight w:val="286"/>
          <w:jc w:val="center"/>
        </w:trPr>
        <w:tc>
          <w:tcPr>
            <w:tcW w:w="593" w:type="dxa"/>
            <w:vAlign w:val="center"/>
          </w:tcPr>
          <w:p w14:paraId="3D94C527" w14:textId="77777777" w:rsidR="00B46B7D" w:rsidRDefault="000F27F2">
            <w:pPr>
              <w:widowControl/>
              <w:ind w:firstLineChars="0" w:firstLine="0"/>
              <w:jc w:val="center"/>
              <w:textAlignment w:val="bottom"/>
              <w:rPr>
                <w:sz w:val="21"/>
                <w:szCs w:val="21"/>
              </w:rPr>
            </w:pPr>
            <w:r>
              <w:rPr>
                <w:sz w:val="21"/>
                <w:szCs w:val="21"/>
              </w:rPr>
              <w:t>5</w:t>
            </w:r>
          </w:p>
        </w:tc>
        <w:tc>
          <w:tcPr>
            <w:tcW w:w="635" w:type="dxa"/>
            <w:vAlign w:val="center"/>
          </w:tcPr>
          <w:p w14:paraId="0F5C35E6" w14:textId="77777777" w:rsidR="00B46B7D" w:rsidRDefault="000F27F2">
            <w:pPr>
              <w:widowControl/>
              <w:ind w:firstLineChars="0" w:firstLine="0"/>
              <w:jc w:val="center"/>
              <w:textAlignment w:val="bottom"/>
              <w:rPr>
                <w:sz w:val="21"/>
                <w:szCs w:val="21"/>
              </w:rPr>
            </w:pPr>
            <w:r>
              <w:rPr>
                <w:sz w:val="21"/>
                <w:szCs w:val="21"/>
              </w:rPr>
              <w:t>2</w:t>
            </w:r>
          </w:p>
        </w:tc>
        <w:tc>
          <w:tcPr>
            <w:tcW w:w="2076" w:type="dxa"/>
            <w:vAlign w:val="bottom"/>
          </w:tcPr>
          <w:p w14:paraId="5F8C6C07" w14:textId="77777777" w:rsidR="00B46B7D" w:rsidRDefault="000F27F2">
            <w:pPr>
              <w:widowControl/>
              <w:ind w:firstLineChars="0" w:firstLine="0"/>
              <w:jc w:val="center"/>
              <w:textAlignment w:val="bottom"/>
              <w:rPr>
                <w:sz w:val="21"/>
                <w:szCs w:val="21"/>
              </w:rPr>
            </w:pPr>
            <w:r>
              <w:rPr>
                <w:sz w:val="21"/>
                <w:szCs w:val="21"/>
              </w:rPr>
              <w:t>2021/6/28 22:28</w:t>
            </w:r>
          </w:p>
        </w:tc>
        <w:tc>
          <w:tcPr>
            <w:tcW w:w="704" w:type="dxa"/>
            <w:vAlign w:val="bottom"/>
          </w:tcPr>
          <w:p w14:paraId="29194094" w14:textId="77777777" w:rsidR="00B46B7D" w:rsidRDefault="000F27F2">
            <w:pPr>
              <w:widowControl/>
              <w:ind w:firstLineChars="0" w:firstLine="0"/>
              <w:jc w:val="center"/>
              <w:textAlignment w:val="bottom"/>
              <w:rPr>
                <w:sz w:val="21"/>
                <w:szCs w:val="21"/>
              </w:rPr>
            </w:pPr>
            <w:r>
              <w:rPr>
                <w:sz w:val="21"/>
                <w:szCs w:val="21"/>
              </w:rPr>
              <w:t>6</w:t>
            </w:r>
          </w:p>
        </w:tc>
        <w:tc>
          <w:tcPr>
            <w:tcW w:w="1234" w:type="dxa"/>
            <w:vAlign w:val="bottom"/>
          </w:tcPr>
          <w:p w14:paraId="48CF4728" w14:textId="77777777" w:rsidR="00B46B7D" w:rsidRDefault="000F27F2">
            <w:pPr>
              <w:widowControl/>
              <w:ind w:firstLineChars="0" w:firstLine="0"/>
              <w:jc w:val="center"/>
              <w:textAlignment w:val="bottom"/>
              <w:rPr>
                <w:sz w:val="21"/>
                <w:szCs w:val="21"/>
              </w:rPr>
            </w:pPr>
            <w:r>
              <w:rPr>
                <w:sz w:val="21"/>
                <w:szCs w:val="21"/>
              </w:rPr>
              <w:t>99300</w:t>
            </w:r>
          </w:p>
        </w:tc>
        <w:tc>
          <w:tcPr>
            <w:tcW w:w="1408" w:type="dxa"/>
            <w:vAlign w:val="bottom"/>
          </w:tcPr>
          <w:p w14:paraId="52E997C1" w14:textId="77777777" w:rsidR="00B46B7D" w:rsidRDefault="000F27F2">
            <w:pPr>
              <w:widowControl/>
              <w:ind w:firstLineChars="0" w:firstLine="0"/>
              <w:jc w:val="center"/>
              <w:textAlignment w:val="bottom"/>
              <w:rPr>
                <w:sz w:val="21"/>
                <w:szCs w:val="21"/>
              </w:rPr>
            </w:pPr>
            <w:r>
              <w:rPr>
                <w:sz w:val="21"/>
                <w:szCs w:val="21"/>
              </w:rPr>
              <w:t>47</w:t>
            </w:r>
          </w:p>
        </w:tc>
      </w:tr>
      <w:tr w:rsidR="00B46B7D" w14:paraId="419A8882" w14:textId="77777777">
        <w:trPr>
          <w:trHeight w:val="286"/>
          <w:jc w:val="center"/>
        </w:trPr>
        <w:tc>
          <w:tcPr>
            <w:tcW w:w="593" w:type="dxa"/>
            <w:vAlign w:val="center"/>
          </w:tcPr>
          <w:p w14:paraId="6721D869" w14:textId="77777777" w:rsidR="00B46B7D" w:rsidRDefault="000F27F2">
            <w:pPr>
              <w:widowControl/>
              <w:ind w:firstLineChars="0" w:firstLine="0"/>
              <w:jc w:val="center"/>
              <w:textAlignment w:val="bottom"/>
              <w:rPr>
                <w:sz w:val="21"/>
                <w:szCs w:val="21"/>
              </w:rPr>
            </w:pPr>
            <w:r>
              <w:rPr>
                <w:sz w:val="21"/>
                <w:szCs w:val="21"/>
              </w:rPr>
              <w:t>6</w:t>
            </w:r>
          </w:p>
        </w:tc>
        <w:tc>
          <w:tcPr>
            <w:tcW w:w="635" w:type="dxa"/>
            <w:vAlign w:val="center"/>
          </w:tcPr>
          <w:p w14:paraId="18781508" w14:textId="77777777" w:rsidR="00B46B7D" w:rsidRDefault="000F27F2">
            <w:pPr>
              <w:widowControl/>
              <w:ind w:firstLineChars="0" w:firstLine="0"/>
              <w:jc w:val="center"/>
              <w:textAlignment w:val="bottom"/>
              <w:rPr>
                <w:sz w:val="21"/>
                <w:szCs w:val="21"/>
              </w:rPr>
            </w:pPr>
            <w:r>
              <w:rPr>
                <w:sz w:val="21"/>
                <w:szCs w:val="21"/>
              </w:rPr>
              <w:t>2</w:t>
            </w:r>
          </w:p>
        </w:tc>
        <w:tc>
          <w:tcPr>
            <w:tcW w:w="2076" w:type="dxa"/>
            <w:vAlign w:val="bottom"/>
          </w:tcPr>
          <w:p w14:paraId="51CB8210" w14:textId="77777777" w:rsidR="00B46B7D" w:rsidRDefault="000F27F2">
            <w:pPr>
              <w:widowControl/>
              <w:ind w:firstLineChars="0" w:firstLine="0"/>
              <w:jc w:val="center"/>
              <w:textAlignment w:val="bottom"/>
              <w:rPr>
                <w:sz w:val="21"/>
                <w:szCs w:val="21"/>
              </w:rPr>
            </w:pPr>
            <w:r>
              <w:rPr>
                <w:sz w:val="21"/>
                <w:szCs w:val="21"/>
              </w:rPr>
              <w:t>2021/6/10 17:36</w:t>
            </w:r>
          </w:p>
        </w:tc>
        <w:tc>
          <w:tcPr>
            <w:tcW w:w="704" w:type="dxa"/>
            <w:vAlign w:val="bottom"/>
          </w:tcPr>
          <w:p w14:paraId="07497576" w14:textId="77777777" w:rsidR="00B46B7D" w:rsidRDefault="000F27F2">
            <w:pPr>
              <w:widowControl/>
              <w:ind w:firstLineChars="0" w:firstLine="0"/>
              <w:jc w:val="center"/>
              <w:textAlignment w:val="bottom"/>
              <w:rPr>
                <w:sz w:val="21"/>
                <w:szCs w:val="21"/>
              </w:rPr>
            </w:pPr>
            <w:r>
              <w:rPr>
                <w:sz w:val="21"/>
                <w:szCs w:val="21"/>
              </w:rPr>
              <w:t>6</w:t>
            </w:r>
          </w:p>
        </w:tc>
        <w:tc>
          <w:tcPr>
            <w:tcW w:w="1234" w:type="dxa"/>
            <w:vAlign w:val="bottom"/>
          </w:tcPr>
          <w:p w14:paraId="282BD495" w14:textId="77777777" w:rsidR="00B46B7D" w:rsidRDefault="000F27F2">
            <w:pPr>
              <w:widowControl/>
              <w:ind w:firstLineChars="0" w:firstLine="0"/>
              <w:jc w:val="center"/>
              <w:textAlignment w:val="bottom"/>
              <w:rPr>
                <w:sz w:val="21"/>
                <w:szCs w:val="21"/>
              </w:rPr>
            </w:pPr>
            <w:r>
              <w:rPr>
                <w:sz w:val="21"/>
                <w:szCs w:val="21"/>
              </w:rPr>
              <w:t>96950</w:t>
            </w:r>
          </w:p>
        </w:tc>
        <w:tc>
          <w:tcPr>
            <w:tcW w:w="1408" w:type="dxa"/>
            <w:vAlign w:val="bottom"/>
          </w:tcPr>
          <w:p w14:paraId="3487321E" w14:textId="77777777" w:rsidR="00B46B7D" w:rsidRDefault="000F27F2">
            <w:pPr>
              <w:widowControl/>
              <w:ind w:firstLineChars="0" w:firstLine="0"/>
              <w:jc w:val="center"/>
              <w:textAlignment w:val="bottom"/>
              <w:rPr>
                <w:sz w:val="21"/>
                <w:szCs w:val="21"/>
              </w:rPr>
            </w:pPr>
            <w:r>
              <w:rPr>
                <w:sz w:val="21"/>
                <w:szCs w:val="21"/>
              </w:rPr>
              <w:t>50</w:t>
            </w:r>
          </w:p>
        </w:tc>
      </w:tr>
      <w:tr w:rsidR="00B46B7D" w14:paraId="212C3CFE" w14:textId="77777777">
        <w:trPr>
          <w:trHeight w:val="286"/>
          <w:jc w:val="center"/>
        </w:trPr>
        <w:tc>
          <w:tcPr>
            <w:tcW w:w="593" w:type="dxa"/>
            <w:vAlign w:val="center"/>
          </w:tcPr>
          <w:p w14:paraId="6073B45F" w14:textId="77777777" w:rsidR="00B46B7D" w:rsidRDefault="000F27F2">
            <w:pPr>
              <w:widowControl/>
              <w:ind w:firstLineChars="0" w:firstLine="0"/>
              <w:jc w:val="center"/>
              <w:textAlignment w:val="bottom"/>
              <w:rPr>
                <w:sz w:val="21"/>
                <w:szCs w:val="21"/>
              </w:rPr>
            </w:pPr>
            <w:r>
              <w:rPr>
                <w:sz w:val="21"/>
                <w:szCs w:val="21"/>
              </w:rPr>
              <w:t>7</w:t>
            </w:r>
          </w:p>
        </w:tc>
        <w:tc>
          <w:tcPr>
            <w:tcW w:w="635" w:type="dxa"/>
            <w:vAlign w:val="center"/>
          </w:tcPr>
          <w:p w14:paraId="51DB95D9" w14:textId="77777777" w:rsidR="00B46B7D" w:rsidRDefault="000F27F2">
            <w:pPr>
              <w:widowControl/>
              <w:ind w:firstLineChars="0" w:firstLine="0"/>
              <w:jc w:val="center"/>
              <w:textAlignment w:val="bottom"/>
              <w:rPr>
                <w:sz w:val="21"/>
                <w:szCs w:val="21"/>
              </w:rPr>
            </w:pPr>
            <w:r>
              <w:rPr>
                <w:sz w:val="21"/>
                <w:szCs w:val="21"/>
              </w:rPr>
              <w:t>2</w:t>
            </w:r>
          </w:p>
        </w:tc>
        <w:tc>
          <w:tcPr>
            <w:tcW w:w="2076" w:type="dxa"/>
            <w:vAlign w:val="bottom"/>
          </w:tcPr>
          <w:p w14:paraId="701090E7" w14:textId="77777777" w:rsidR="00B46B7D" w:rsidRDefault="000F27F2">
            <w:pPr>
              <w:widowControl/>
              <w:ind w:firstLineChars="0" w:firstLine="0"/>
              <w:jc w:val="center"/>
              <w:textAlignment w:val="bottom"/>
              <w:rPr>
                <w:sz w:val="21"/>
                <w:szCs w:val="21"/>
              </w:rPr>
            </w:pPr>
            <w:r>
              <w:rPr>
                <w:sz w:val="21"/>
                <w:szCs w:val="21"/>
              </w:rPr>
              <w:t>2021/6/10 11:54</w:t>
            </w:r>
          </w:p>
        </w:tc>
        <w:tc>
          <w:tcPr>
            <w:tcW w:w="704" w:type="dxa"/>
            <w:vAlign w:val="bottom"/>
          </w:tcPr>
          <w:p w14:paraId="4693DD69" w14:textId="77777777" w:rsidR="00B46B7D" w:rsidRDefault="000F27F2">
            <w:pPr>
              <w:widowControl/>
              <w:ind w:firstLineChars="0" w:firstLine="0"/>
              <w:jc w:val="center"/>
              <w:textAlignment w:val="bottom"/>
              <w:rPr>
                <w:sz w:val="21"/>
                <w:szCs w:val="21"/>
              </w:rPr>
            </w:pPr>
            <w:r>
              <w:rPr>
                <w:sz w:val="21"/>
                <w:szCs w:val="21"/>
              </w:rPr>
              <w:t>6</w:t>
            </w:r>
          </w:p>
        </w:tc>
        <w:tc>
          <w:tcPr>
            <w:tcW w:w="1234" w:type="dxa"/>
            <w:vAlign w:val="bottom"/>
          </w:tcPr>
          <w:p w14:paraId="31A1E9C6" w14:textId="77777777" w:rsidR="00B46B7D" w:rsidRDefault="000F27F2">
            <w:pPr>
              <w:widowControl/>
              <w:ind w:firstLineChars="0" w:firstLine="0"/>
              <w:jc w:val="center"/>
              <w:textAlignment w:val="bottom"/>
              <w:rPr>
                <w:sz w:val="21"/>
                <w:szCs w:val="21"/>
              </w:rPr>
            </w:pPr>
            <w:r>
              <w:rPr>
                <w:sz w:val="21"/>
                <w:szCs w:val="21"/>
              </w:rPr>
              <w:t>94220</w:t>
            </w:r>
          </w:p>
        </w:tc>
        <w:tc>
          <w:tcPr>
            <w:tcW w:w="1408" w:type="dxa"/>
            <w:vAlign w:val="bottom"/>
          </w:tcPr>
          <w:p w14:paraId="2B922899" w14:textId="77777777" w:rsidR="00B46B7D" w:rsidRDefault="000F27F2">
            <w:pPr>
              <w:widowControl/>
              <w:ind w:firstLineChars="0" w:firstLine="0"/>
              <w:jc w:val="center"/>
              <w:textAlignment w:val="bottom"/>
              <w:rPr>
                <w:sz w:val="21"/>
                <w:szCs w:val="21"/>
              </w:rPr>
            </w:pPr>
            <w:r>
              <w:rPr>
                <w:sz w:val="21"/>
                <w:szCs w:val="21"/>
              </w:rPr>
              <w:t>39</w:t>
            </w:r>
          </w:p>
        </w:tc>
      </w:tr>
      <w:tr w:rsidR="00B46B7D" w14:paraId="14E6C46D" w14:textId="77777777">
        <w:trPr>
          <w:trHeight w:val="286"/>
          <w:jc w:val="center"/>
        </w:trPr>
        <w:tc>
          <w:tcPr>
            <w:tcW w:w="593" w:type="dxa"/>
            <w:vAlign w:val="center"/>
          </w:tcPr>
          <w:p w14:paraId="392C93B9" w14:textId="77777777" w:rsidR="00B46B7D" w:rsidRDefault="000F27F2">
            <w:pPr>
              <w:widowControl/>
              <w:ind w:firstLineChars="0" w:firstLine="0"/>
              <w:jc w:val="center"/>
              <w:textAlignment w:val="bottom"/>
              <w:rPr>
                <w:sz w:val="21"/>
                <w:szCs w:val="21"/>
              </w:rPr>
            </w:pPr>
            <w:r>
              <w:rPr>
                <w:sz w:val="21"/>
                <w:szCs w:val="21"/>
              </w:rPr>
              <w:t>8</w:t>
            </w:r>
          </w:p>
        </w:tc>
        <w:tc>
          <w:tcPr>
            <w:tcW w:w="635" w:type="dxa"/>
            <w:vAlign w:val="center"/>
          </w:tcPr>
          <w:p w14:paraId="7E2BE390" w14:textId="77777777" w:rsidR="00B46B7D" w:rsidRDefault="000F27F2">
            <w:pPr>
              <w:widowControl/>
              <w:ind w:firstLineChars="0" w:firstLine="0"/>
              <w:jc w:val="center"/>
              <w:textAlignment w:val="bottom"/>
              <w:rPr>
                <w:sz w:val="21"/>
                <w:szCs w:val="21"/>
              </w:rPr>
            </w:pPr>
            <w:r>
              <w:rPr>
                <w:sz w:val="21"/>
                <w:szCs w:val="21"/>
              </w:rPr>
              <w:t>2</w:t>
            </w:r>
          </w:p>
        </w:tc>
        <w:tc>
          <w:tcPr>
            <w:tcW w:w="2076" w:type="dxa"/>
            <w:vAlign w:val="bottom"/>
          </w:tcPr>
          <w:p w14:paraId="74C616D3" w14:textId="77777777" w:rsidR="00B46B7D" w:rsidRDefault="000F27F2">
            <w:pPr>
              <w:widowControl/>
              <w:ind w:firstLineChars="0" w:firstLine="0"/>
              <w:jc w:val="center"/>
              <w:textAlignment w:val="bottom"/>
              <w:rPr>
                <w:sz w:val="21"/>
                <w:szCs w:val="21"/>
              </w:rPr>
            </w:pPr>
            <w:r>
              <w:rPr>
                <w:sz w:val="21"/>
                <w:szCs w:val="21"/>
              </w:rPr>
              <w:t>2021/6/5 11:33</w:t>
            </w:r>
          </w:p>
        </w:tc>
        <w:tc>
          <w:tcPr>
            <w:tcW w:w="704" w:type="dxa"/>
            <w:vAlign w:val="bottom"/>
          </w:tcPr>
          <w:p w14:paraId="6E66A53E" w14:textId="77777777" w:rsidR="00B46B7D" w:rsidRDefault="000F27F2">
            <w:pPr>
              <w:widowControl/>
              <w:ind w:firstLineChars="0" w:firstLine="0"/>
              <w:jc w:val="center"/>
              <w:textAlignment w:val="bottom"/>
              <w:rPr>
                <w:sz w:val="21"/>
                <w:szCs w:val="21"/>
              </w:rPr>
            </w:pPr>
            <w:r>
              <w:rPr>
                <w:sz w:val="21"/>
                <w:szCs w:val="21"/>
              </w:rPr>
              <w:t>6</w:t>
            </w:r>
          </w:p>
        </w:tc>
        <w:tc>
          <w:tcPr>
            <w:tcW w:w="1234" w:type="dxa"/>
            <w:vAlign w:val="bottom"/>
          </w:tcPr>
          <w:p w14:paraId="72DE40D1" w14:textId="77777777" w:rsidR="00B46B7D" w:rsidRDefault="000F27F2">
            <w:pPr>
              <w:widowControl/>
              <w:ind w:firstLineChars="0" w:firstLine="0"/>
              <w:jc w:val="center"/>
              <w:textAlignment w:val="bottom"/>
              <w:rPr>
                <w:sz w:val="21"/>
                <w:szCs w:val="21"/>
              </w:rPr>
            </w:pPr>
            <w:r>
              <w:rPr>
                <w:sz w:val="21"/>
                <w:szCs w:val="21"/>
              </w:rPr>
              <w:t>89960</w:t>
            </w:r>
          </w:p>
        </w:tc>
        <w:tc>
          <w:tcPr>
            <w:tcW w:w="1408" w:type="dxa"/>
            <w:vAlign w:val="bottom"/>
          </w:tcPr>
          <w:p w14:paraId="53699786" w14:textId="77777777" w:rsidR="00B46B7D" w:rsidRDefault="000F27F2">
            <w:pPr>
              <w:widowControl/>
              <w:ind w:firstLineChars="0" w:firstLine="0"/>
              <w:jc w:val="center"/>
              <w:textAlignment w:val="bottom"/>
              <w:rPr>
                <w:sz w:val="21"/>
                <w:szCs w:val="21"/>
              </w:rPr>
            </w:pPr>
            <w:r>
              <w:rPr>
                <w:sz w:val="21"/>
                <w:szCs w:val="21"/>
              </w:rPr>
              <w:t>65</w:t>
            </w:r>
          </w:p>
        </w:tc>
      </w:tr>
      <w:tr w:rsidR="00B46B7D" w14:paraId="70BEE50F" w14:textId="77777777">
        <w:trPr>
          <w:trHeight w:val="286"/>
          <w:jc w:val="center"/>
        </w:trPr>
        <w:tc>
          <w:tcPr>
            <w:tcW w:w="593" w:type="dxa"/>
            <w:vAlign w:val="center"/>
          </w:tcPr>
          <w:p w14:paraId="740A4DC8" w14:textId="77777777" w:rsidR="00B46B7D" w:rsidRDefault="000F27F2">
            <w:pPr>
              <w:widowControl/>
              <w:ind w:firstLineChars="0" w:firstLine="0"/>
              <w:jc w:val="center"/>
              <w:textAlignment w:val="bottom"/>
              <w:rPr>
                <w:sz w:val="21"/>
                <w:szCs w:val="21"/>
              </w:rPr>
            </w:pPr>
            <w:r>
              <w:rPr>
                <w:sz w:val="21"/>
                <w:szCs w:val="21"/>
              </w:rPr>
              <w:t>9</w:t>
            </w:r>
          </w:p>
        </w:tc>
        <w:tc>
          <w:tcPr>
            <w:tcW w:w="635" w:type="dxa"/>
            <w:vAlign w:val="center"/>
          </w:tcPr>
          <w:p w14:paraId="4A56D6BC" w14:textId="77777777" w:rsidR="00B46B7D" w:rsidRDefault="000F27F2">
            <w:pPr>
              <w:widowControl/>
              <w:ind w:firstLineChars="0" w:firstLine="0"/>
              <w:jc w:val="center"/>
              <w:textAlignment w:val="bottom"/>
              <w:rPr>
                <w:sz w:val="21"/>
                <w:szCs w:val="21"/>
              </w:rPr>
            </w:pPr>
            <w:r>
              <w:rPr>
                <w:sz w:val="21"/>
                <w:szCs w:val="21"/>
              </w:rPr>
              <w:t>2</w:t>
            </w:r>
          </w:p>
        </w:tc>
        <w:tc>
          <w:tcPr>
            <w:tcW w:w="2076" w:type="dxa"/>
            <w:vAlign w:val="bottom"/>
          </w:tcPr>
          <w:p w14:paraId="0078C57D" w14:textId="77777777" w:rsidR="00B46B7D" w:rsidRDefault="000F27F2">
            <w:pPr>
              <w:widowControl/>
              <w:ind w:firstLineChars="0" w:firstLine="0"/>
              <w:jc w:val="center"/>
              <w:textAlignment w:val="bottom"/>
              <w:rPr>
                <w:sz w:val="21"/>
                <w:szCs w:val="21"/>
              </w:rPr>
            </w:pPr>
            <w:r>
              <w:rPr>
                <w:sz w:val="21"/>
                <w:szCs w:val="21"/>
              </w:rPr>
              <w:t>2021/6/1 19:21</w:t>
            </w:r>
          </w:p>
        </w:tc>
        <w:tc>
          <w:tcPr>
            <w:tcW w:w="704" w:type="dxa"/>
            <w:vAlign w:val="bottom"/>
          </w:tcPr>
          <w:p w14:paraId="343D020F" w14:textId="77777777" w:rsidR="00B46B7D" w:rsidRDefault="000F27F2">
            <w:pPr>
              <w:widowControl/>
              <w:ind w:firstLineChars="0" w:firstLine="0"/>
              <w:jc w:val="center"/>
              <w:textAlignment w:val="bottom"/>
              <w:rPr>
                <w:sz w:val="21"/>
                <w:szCs w:val="21"/>
              </w:rPr>
            </w:pPr>
            <w:r>
              <w:rPr>
                <w:sz w:val="21"/>
                <w:szCs w:val="21"/>
              </w:rPr>
              <w:t>6</w:t>
            </w:r>
          </w:p>
        </w:tc>
        <w:tc>
          <w:tcPr>
            <w:tcW w:w="1234" w:type="dxa"/>
            <w:vAlign w:val="bottom"/>
          </w:tcPr>
          <w:p w14:paraId="2384D564" w14:textId="77777777" w:rsidR="00B46B7D" w:rsidRDefault="000F27F2">
            <w:pPr>
              <w:widowControl/>
              <w:ind w:firstLineChars="0" w:firstLine="0"/>
              <w:jc w:val="center"/>
              <w:textAlignment w:val="bottom"/>
              <w:rPr>
                <w:sz w:val="21"/>
                <w:szCs w:val="21"/>
              </w:rPr>
            </w:pPr>
            <w:r>
              <w:rPr>
                <w:sz w:val="21"/>
                <w:szCs w:val="21"/>
              </w:rPr>
              <w:t>80790</w:t>
            </w:r>
          </w:p>
        </w:tc>
        <w:tc>
          <w:tcPr>
            <w:tcW w:w="1408" w:type="dxa"/>
            <w:vAlign w:val="bottom"/>
          </w:tcPr>
          <w:p w14:paraId="39FB1770" w14:textId="77777777" w:rsidR="00B46B7D" w:rsidRDefault="000F27F2">
            <w:pPr>
              <w:widowControl/>
              <w:ind w:firstLineChars="0" w:firstLine="0"/>
              <w:jc w:val="center"/>
              <w:textAlignment w:val="bottom"/>
              <w:rPr>
                <w:sz w:val="21"/>
                <w:szCs w:val="21"/>
              </w:rPr>
            </w:pPr>
            <w:r>
              <w:rPr>
                <w:sz w:val="21"/>
                <w:szCs w:val="21"/>
              </w:rPr>
              <w:t>37</w:t>
            </w:r>
          </w:p>
        </w:tc>
      </w:tr>
      <w:tr w:rsidR="00B46B7D" w14:paraId="7DA17968" w14:textId="77777777">
        <w:trPr>
          <w:trHeight w:val="346"/>
          <w:jc w:val="center"/>
        </w:trPr>
        <w:tc>
          <w:tcPr>
            <w:tcW w:w="593" w:type="dxa"/>
            <w:vAlign w:val="center"/>
          </w:tcPr>
          <w:p w14:paraId="66666FFA" w14:textId="77777777" w:rsidR="00B46B7D" w:rsidRDefault="000F27F2">
            <w:pPr>
              <w:widowControl/>
              <w:ind w:firstLineChars="0" w:firstLine="0"/>
              <w:jc w:val="center"/>
              <w:textAlignment w:val="bottom"/>
              <w:rPr>
                <w:sz w:val="21"/>
                <w:szCs w:val="21"/>
              </w:rPr>
            </w:pPr>
            <w:r>
              <w:rPr>
                <w:sz w:val="21"/>
                <w:szCs w:val="21"/>
              </w:rPr>
              <w:t>10</w:t>
            </w:r>
          </w:p>
        </w:tc>
        <w:tc>
          <w:tcPr>
            <w:tcW w:w="635" w:type="dxa"/>
            <w:vAlign w:val="center"/>
          </w:tcPr>
          <w:p w14:paraId="02E2A9A8" w14:textId="77777777" w:rsidR="00B46B7D" w:rsidRDefault="000F27F2">
            <w:pPr>
              <w:widowControl/>
              <w:ind w:firstLineChars="0" w:firstLine="0"/>
              <w:jc w:val="center"/>
              <w:textAlignment w:val="bottom"/>
              <w:rPr>
                <w:sz w:val="21"/>
                <w:szCs w:val="21"/>
              </w:rPr>
            </w:pPr>
            <w:r>
              <w:rPr>
                <w:sz w:val="21"/>
                <w:szCs w:val="21"/>
              </w:rPr>
              <w:t>2</w:t>
            </w:r>
          </w:p>
        </w:tc>
        <w:tc>
          <w:tcPr>
            <w:tcW w:w="2076" w:type="dxa"/>
            <w:vAlign w:val="bottom"/>
          </w:tcPr>
          <w:p w14:paraId="4C9351B8" w14:textId="77777777" w:rsidR="00B46B7D" w:rsidRDefault="000F27F2">
            <w:pPr>
              <w:widowControl/>
              <w:ind w:firstLineChars="0" w:firstLine="0"/>
              <w:jc w:val="center"/>
              <w:textAlignment w:val="bottom"/>
              <w:rPr>
                <w:sz w:val="21"/>
                <w:szCs w:val="21"/>
              </w:rPr>
            </w:pPr>
            <w:r>
              <w:rPr>
                <w:sz w:val="21"/>
                <w:szCs w:val="21"/>
              </w:rPr>
              <w:t>2021/6/9 2:11</w:t>
            </w:r>
          </w:p>
        </w:tc>
        <w:tc>
          <w:tcPr>
            <w:tcW w:w="704" w:type="dxa"/>
            <w:vAlign w:val="bottom"/>
          </w:tcPr>
          <w:p w14:paraId="4AB2E8D2" w14:textId="77777777" w:rsidR="00B46B7D" w:rsidRDefault="000F27F2">
            <w:pPr>
              <w:widowControl/>
              <w:ind w:firstLineChars="0" w:firstLine="0"/>
              <w:jc w:val="center"/>
              <w:textAlignment w:val="bottom"/>
              <w:rPr>
                <w:sz w:val="21"/>
                <w:szCs w:val="21"/>
              </w:rPr>
            </w:pPr>
            <w:r>
              <w:rPr>
                <w:sz w:val="21"/>
                <w:szCs w:val="21"/>
              </w:rPr>
              <w:t>6</w:t>
            </w:r>
          </w:p>
        </w:tc>
        <w:tc>
          <w:tcPr>
            <w:tcW w:w="1234" w:type="dxa"/>
            <w:vAlign w:val="bottom"/>
          </w:tcPr>
          <w:p w14:paraId="4C9A9D20" w14:textId="77777777" w:rsidR="00B46B7D" w:rsidRDefault="000F27F2">
            <w:pPr>
              <w:widowControl/>
              <w:ind w:firstLineChars="0" w:firstLine="0"/>
              <w:jc w:val="center"/>
              <w:textAlignment w:val="bottom"/>
              <w:rPr>
                <w:sz w:val="21"/>
                <w:szCs w:val="21"/>
              </w:rPr>
            </w:pPr>
            <w:r>
              <w:rPr>
                <w:sz w:val="21"/>
                <w:szCs w:val="21"/>
              </w:rPr>
              <w:t>80120</w:t>
            </w:r>
          </w:p>
        </w:tc>
        <w:tc>
          <w:tcPr>
            <w:tcW w:w="1408" w:type="dxa"/>
            <w:vAlign w:val="bottom"/>
          </w:tcPr>
          <w:p w14:paraId="628AB07C" w14:textId="77777777" w:rsidR="00B46B7D" w:rsidRDefault="000F27F2">
            <w:pPr>
              <w:widowControl/>
              <w:ind w:firstLineChars="0" w:firstLine="0"/>
              <w:jc w:val="center"/>
              <w:textAlignment w:val="bottom"/>
              <w:rPr>
                <w:sz w:val="21"/>
                <w:szCs w:val="21"/>
              </w:rPr>
            </w:pPr>
            <w:r>
              <w:rPr>
                <w:sz w:val="21"/>
                <w:szCs w:val="21"/>
              </w:rPr>
              <w:t>35</w:t>
            </w:r>
          </w:p>
        </w:tc>
      </w:tr>
    </w:tbl>
    <w:p w14:paraId="36BB8E5B" w14:textId="77777777" w:rsidR="00B46B7D" w:rsidRDefault="000F27F2">
      <w:pPr>
        <w:pStyle w:val="Flietext"/>
        <w:ind w:firstLineChars="0" w:firstLine="0"/>
      </w:pPr>
      <w:r>
        <w:rPr>
          <w:rFonts w:hint="eastAsia"/>
        </w:rPr>
        <w:t>续</w:t>
      </w:r>
      <w:r>
        <w:rPr>
          <w:rFonts w:hint="eastAsia"/>
        </w:rPr>
        <w:fldChar w:fldCharType="begin"/>
      </w:r>
      <w:r>
        <w:rPr>
          <w:rFonts w:hint="eastAsia"/>
        </w:rPr>
        <w:instrText xml:space="preserve"> REF _Ref4747 \h </w:instrText>
      </w:r>
      <w:r>
        <w:rPr>
          <w:rFonts w:hint="eastAsia"/>
        </w:rPr>
      </w:r>
      <w:r>
        <w:rPr>
          <w:rFonts w:hint="eastAsia"/>
        </w:rPr>
        <w:fldChar w:fldCharType="separate"/>
      </w:r>
      <w:r>
        <w:t>表</w:t>
      </w:r>
      <w:r>
        <w:t xml:space="preserve"> </w:t>
      </w:r>
      <w:fldSimple w:instr=" STYLEREF 1 \s ">
        <w:r>
          <w:t>3</w:t>
        </w:r>
      </w:fldSimple>
      <w:r>
        <w:rPr>
          <w:rFonts w:hint="eastAsia"/>
        </w:rPr>
        <w:t>-</w:t>
      </w:r>
      <w:r>
        <w:t>2</w:t>
      </w:r>
      <w:r>
        <w:rPr>
          <w:rFonts w:hint="eastAsia"/>
        </w:rPr>
        <w:fldChar w:fldCharType="end"/>
      </w:r>
    </w:p>
    <w:tbl>
      <w:tblPr>
        <w:tblW w:w="8884"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58"/>
        <w:gridCol w:w="910"/>
        <w:gridCol w:w="762"/>
        <w:gridCol w:w="690"/>
        <w:gridCol w:w="792"/>
        <w:gridCol w:w="721"/>
        <w:gridCol w:w="823"/>
        <w:gridCol w:w="669"/>
        <w:gridCol w:w="710"/>
        <w:gridCol w:w="751"/>
        <w:gridCol w:w="749"/>
        <w:gridCol w:w="749"/>
      </w:tblGrid>
      <w:tr w:rsidR="00B46B7D" w14:paraId="75403375" w14:textId="77777777">
        <w:trPr>
          <w:trHeight w:val="283"/>
          <w:jc w:val="center"/>
        </w:trPr>
        <w:tc>
          <w:tcPr>
            <w:tcW w:w="558" w:type="dxa"/>
            <w:vAlign w:val="center"/>
          </w:tcPr>
          <w:p w14:paraId="54511166" w14:textId="77777777" w:rsidR="00B46B7D" w:rsidRDefault="000F27F2">
            <w:pPr>
              <w:pStyle w:val="10"/>
              <w:ind w:firstLineChars="0" w:firstLine="0"/>
              <w:jc w:val="center"/>
              <w:rPr>
                <w:sz w:val="21"/>
                <w:szCs w:val="21"/>
              </w:rPr>
            </w:pPr>
            <w:r>
              <w:rPr>
                <w:sz w:val="21"/>
                <w:szCs w:val="21"/>
              </w:rPr>
              <w:t>序号</w:t>
            </w:r>
          </w:p>
        </w:tc>
        <w:tc>
          <w:tcPr>
            <w:tcW w:w="910" w:type="dxa"/>
            <w:vAlign w:val="center"/>
          </w:tcPr>
          <w:p w14:paraId="451555D0" w14:textId="77777777" w:rsidR="00B46B7D" w:rsidRDefault="000F27F2">
            <w:pPr>
              <w:pStyle w:val="10"/>
              <w:ind w:firstLineChars="0" w:firstLine="0"/>
              <w:jc w:val="center"/>
              <w:rPr>
                <w:sz w:val="21"/>
                <w:szCs w:val="21"/>
              </w:rPr>
            </w:pPr>
            <w:r>
              <w:rPr>
                <w:sz w:val="21"/>
                <w:szCs w:val="21"/>
              </w:rPr>
              <w:t>轴</w:t>
            </w:r>
            <w:r>
              <w:rPr>
                <w:sz w:val="21"/>
                <w:szCs w:val="21"/>
              </w:rPr>
              <w:t>1</w:t>
            </w:r>
            <w:r>
              <w:rPr>
                <w:sz w:val="21"/>
                <w:szCs w:val="21"/>
              </w:rPr>
              <w:t>重</w:t>
            </w:r>
          </w:p>
        </w:tc>
        <w:tc>
          <w:tcPr>
            <w:tcW w:w="762" w:type="dxa"/>
            <w:vAlign w:val="center"/>
          </w:tcPr>
          <w:p w14:paraId="5E89EBA5" w14:textId="77777777" w:rsidR="00B46B7D" w:rsidRDefault="000F27F2">
            <w:pPr>
              <w:pStyle w:val="10"/>
              <w:ind w:firstLineChars="0" w:firstLine="0"/>
              <w:jc w:val="center"/>
              <w:rPr>
                <w:sz w:val="21"/>
                <w:szCs w:val="21"/>
              </w:rPr>
            </w:pPr>
            <w:r>
              <w:rPr>
                <w:sz w:val="21"/>
                <w:szCs w:val="21"/>
              </w:rPr>
              <w:t>轴</w:t>
            </w:r>
            <w:r>
              <w:rPr>
                <w:sz w:val="21"/>
                <w:szCs w:val="21"/>
              </w:rPr>
              <w:t>2</w:t>
            </w:r>
            <w:r>
              <w:rPr>
                <w:sz w:val="21"/>
                <w:szCs w:val="21"/>
              </w:rPr>
              <w:t>重</w:t>
            </w:r>
          </w:p>
        </w:tc>
        <w:tc>
          <w:tcPr>
            <w:tcW w:w="690" w:type="dxa"/>
            <w:vAlign w:val="center"/>
          </w:tcPr>
          <w:p w14:paraId="6C220609" w14:textId="77777777" w:rsidR="00B46B7D" w:rsidRDefault="000F27F2">
            <w:pPr>
              <w:pStyle w:val="10"/>
              <w:ind w:firstLineChars="0" w:firstLine="0"/>
              <w:jc w:val="center"/>
              <w:rPr>
                <w:sz w:val="21"/>
                <w:szCs w:val="21"/>
              </w:rPr>
            </w:pPr>
            <w:r>
              <w:rPr>
                <w:sz w:val="21"/>
                <w:szCs w:val="21"/>
              </w:rPr>
              <w:t>轴</w:t>
            </w:r>
            <w:r>
              <w:rPr>
                <w:sz w:val="21"/>
                <w:szCs w:val="21"/>
              </w:rPr>
              <w:t>3</w:t>
            </w:r>
            <w:r>
              <w:rPr>
                <w:sz w:val="21"/>
                <w:szCs w:val="21"/>
              </w:rPr>
              <w:t>重</w:t>
            </w:r>
          </w:p>
        </w:tc>
        <w:tc>
          <w:tcPr>
            <w:tcW w:w="792" w:type="dxa"/>
            <w:vAlign w:val="center"/>
          </w:tcPr>
          <w:p w14:paraId="704E7317" w14:textId="77777777" w:rsidR="00B46B7D" w:rsidRDefault="000F27F2">
            <w:pPr>
              <w:pStyle w:val="10"/>
              <w:ind w:firstLineChars="0" w:firstLine="0"/>
              <w:jc w:val="center"/>
              <w:rPr>
                <w:sz w:val="21"/>
                <w:szCs w:val="21"/>
              </w:rPr>
            </w:pPr>
            <w:r>
              <w:rPr>
                <w:sz w:val="21"/>
                <w:szCs w:val="21"/>
              </w:rPr>
              <w:t>轴</w:t>
            </w:r>
            <w:r>
              <w:rPr>
                <w:sz w:val="21"/>
                <w:szCs w:val="21"/>
              </w:rPr>
              <w:t>4</w:t>
            </w:r>
            <w:r>
              <w:rPr>
                <w:sz w:val="21"/>
                <w:szCs w:val="21"/>
              </w:rPr>
              <w:t>重</w:t>
            </w:r>
          </w:p>
        </w:tc>
        <w:tc>
          <w:tcPr>
            <w:tcW w:w="721" w:type="dxa"/>
            <w:vAlign w:val="center"/>
          </w:tcPr>
          <w:p w14:paraId="0CA221E2" w14:textId="77777777" w:rsidR="00B46B7D" w:rsidRDefault="000F27F2">
            <w:pPr>
              <w:pStyle w:val="10"/>
              <w:ind w:firstLineChars="0" w:firstLine="0"/>
              <w:jc w:val="center"/>
              <w:rPr>
                <w:sz w:val="21"/>
                <w:szCs w:val="21"/>
              </w:rPr>
            </w:pPr>
            <w:r>
              <w:rPr>
                <w:sz w:val="21"/>
                <w:szCs w:val="21"/>
              </w:rPr>
              <w:t>轴</w:t>
            </w:r>
            <w:r>
              <w:rPr>
                <w:sz w:val="21"/>
                <w:szCs w:val="21"/>
              </w:rPr>
              <w:t>5</w:t>
            </w:r>
            <w:r>
              <w:rPr>
                <w:sz w:val="21"/>
                <w:szCs w:val="21"/>
              </w:rPr>
              <w:t>重</w:t>
            </w:r>
          </w:p>
        </w:tc>
        <w:tc>
          <w:tcPr>
            <w:tcW w:w="823" w:type="dxa"/>
            <w:vAlign w:val="center"/>
          </w:tcPr>
          <w:p w14:paraId="42FA9D90" w14:textId="77777777" w:rsidR="00B46B7D" w:rsidRDefault="000F27F2">
            <w:pPr>
              <w:pStyle w:val="10"/>
              <w:ind w:firstLineChars="0" w:firstLine="0"/>
              <w:jc w:val="center"/>
              <w:rPr>
                <w:sz w:val="21"/>
                <w:szCs w:val="21"/>
              </w:rPr>
            </w:pPr>
            <w:r>
              <w:rPr>
                <w:sz w:val="21"/>
                <w:szCs w:val="21"/>
              </w:rPr>
              <w:t>轴</w:t>
            </w:r>
            <w:r>
              <w:rPr>
                <w:sz w:val="21"/>
                <w:szCs w:val="21"/>
              </w:rPr>
              <w:t>6</w:t>
            </w:r>
            <w:r>
              <w:rPr>
                <w:sz w:val="21"/>
                <w:szCs w:val="21"/>
              </w:rPr>
              <w:t>重</w:t>
            </w:r>
          </w:p>
        </w:tc>
        <w:tc>
          <w:tcPr>
            <w:tcW w:w="669" w:type="dxa"/>
            <w:vAlign w:val="center"/>
          </w:tcPr>
          <w:p w14:paraId="237B7B93" w14:textId="77777777" w:rsidR="00B46B7D" w:rsidRDefault="000F27F2">
            <w:pPr>
              <w:pStyle w:val="10"/>
              <w:ind w:firstLineChars="0" w:firstLine="0"/>
              <w:jc w:val="center"/>
              <w:rPr>
                <w:sz w:val="21"/>
                <w:szCs w:val="21"/>
              </w:rPr>
            </w:pPr>
            <w:r>
              <w:rPr>
                <w:sz w:val="21"/>
                <w:szCs w:val="21"/>
              </w:rPr>
              <w:t>轴距</w:t>
            </w:r>
            <w:r>
              <w:rPr>
                <w:sz w:val="21"/>
                <w:szCs w:val="21"/>
              </w:rPr>
              <w:t>1</w:t>
            </w:r>
          </w:p>
        </w:tc>
        <w:tc>
          <w:tcPr>
            <w:tcW w:w="710" w:type="dxa"/>
            <w:vAlign w:val="center"/>
          </w:tcPr>
          <w:p w14:paraId="53407D35" w14:textId="77777777" w:rsidR="00B46B7D" w:rsidRDefault="000F27F2">
            <w:pPr>
              <w:pStyle w:val="10"/>
              <w:ind w:firstLineChars="0" w:firstLine="0"/>
              <w:jc w:val="center"/>
              <w:rPr>
                <w:sz w:val="21"/>
                <w:szCs w:val="21"/>
              </w:rPr>
            </w:pPr>
            <w:r>
              <w:rPr>
                <w:sz w:val="21"/>
                <w:szCs w:val="21"/>
              </w:rPr>
              <w:t>轴距</w:t>
            </w:r>
            <w:r>
              <w:rPr>
                <w:sz w:val="21"/>
                <w:szCs w:val="21"/>
              </w:rPr>
              <w:t>2</w:t>
            </w:r>
          </w:p>
        </w:tc>
        <w:tc>
          <w:tcPr>
            <w:tcW w:w="751" w:type="dxa"/>
            <w:vAlign w:val="center"/>
          </w:tcPr>
          <w:p w14:paraId="6C104D0B" w14:textId="77777777" w:rsidR="00B46B7D" w:rsidRDefault="000F27F2">
            <w:pPr>
              <w:pStyle w:val="10"/>
              <w:ind w:firstLineChars="0" w:firstLine="0"/>
              <w:jc w:val="center"/>
              <w:rPr>
                <w:sz w:val="21"/>
                <w:szCs w:val="21"/>
              </w:rPr>
            </w:pPr>
            <w:r>
              <w:rPr>
                <w:sz w:val="21"/>
                <w:szCs w:val="21"/>
              </w:rPr>
              <w:t>轴距</w:t>
            </w:r>
            <w:r>
              <w:rPr>
                <w:sz w:val="21"/>
                <w:szCs w:val="21"/>
              </w:rPr>
              <w:t>3</w:t>
            </w:r>
          </w:p>
        </w:tc>
        <w:tc>
          <w:tcPr>
            <w:tcW w:w="749" w:type="dxa"/>
            <w:vAlign w:val="center"/>
          </w:tcPr>
          <w:p w14:paraId="48688353" w14:textId="77777777" w:rsidR="00B46B7D" w:rsidRDefault="000F27F2">
            <w:pPr>
              <w:pStyle w:val="10"/>
              <w:ind w:firstLineChars="0" w:firstLine="0"/>
              <w:jc w:val="center"/>
              <w:rPr>
                <w:sz w:val="21"/>
                <w:szCs w:val="21"/>
              </w:rPr>
            </w:pPr>
            <w:r>
              <w:rPr>
                <w:sz w:val="21"/>
                <w:szCs w:val="21"/>
              </w:rPr>
              <w:t>轴距</w:t>
            </w:r>
            <w:r>
              <w:rPr>
                <w:sz w:val="21"/>
                <w:szCs w:val="21"/>
              </w:rPr>
              <w:t>4</w:t>
            </w:r>
          </w:p>
        </w:tc>
        <w:tc>
          <w:tcPr>
            <w:tcW w:w="749" w:type="dxa"/>
            <w:vAlign w:val="center"/>
          </w:tcPr>
          <w:p w14:paraId="6C82E962" w14:textId="77777777" w:rsidR="00B46B7D" w:rsidRDefault="000F27F2">
            <w:pPr>
              <w:pStyle w:val="10"/>
              <w:ind w:firstLineChars="0" w:firstLine="0"/>
              <w:jc w:val="center"/>
              <w:rPr>
                <w:sz w:val="21"/>
                <w:szCs w:val="21"/>
              </w:rPr>
            </w:pPr>
            <w:r>
              <w:rPr>
                <w:sz w:val="21"/>
                <w:szCs w:val="21"/>
              </w:rPr>
              <w:t>轴距</w:t>
            </w:r>
            <w:r>
              <w:rPr>
                <w:sz w:val="21"/>
                <w:szCs w:val="21"/>
              </w:rPr>
              <w:t>5</w:t>
            </w:r>
          </w:p>
        </w:tc>
      </w:tr>
      <w:tr w:rsidR="00B46B7D" w14:paraId="7D060928" w14:textId="77777777">
        <w:trPr>
          <w:trHeight w:val="283"/>
          <w:jc w:val="center"/>
        </w:trPr>
        <w:tc>
          <w:tcPr>
            <w:tcW w:w="558" w:type="dxa"/>
            <w:vAlign w:val="center"/>
          </w:tcPr>
          <w:p w14:paraId="3B030E35" w14:textId="77777777" w:rsidR="00B46B7D" w:rsidRDefault="000F27F2">
            <w:pPr>
              <w:widowControl/>
              <w:ind w:firstLineChars="0" w:firstLine="0"/>
              <w:jc w:val="center"/>
              <w:textAlignment w:val="bottom"/>
              <w:rPr>
                <w:sz w:val="21"/>
                <w:szCs w:val="21"/>
              </w:rPr>
            </w:pPr>
            <w:r>
              <w:rPr>
                <w:sz w:val="21"/>
                <w:szCs w:val="21"/>
              </w:rPr>
              <w:t>1</w:t>
            </w:r>
          </w:p>
        </w:tc>
        <w:tc>
          <w:tcPr>
            <w:tcW w:w="910" w:type="dxa"/>
            <w:vAlign w:val="bottom"/>
          </w:tcPr>
          <w:p w14:paraId="7F44E715" w14:textId="77777777" w:rsidR="00B46B7D" w:rsidRDefault="000F27F2">
            <w:pPr>
              <w:widowControl/>
              <w:ind w:firstLineChars="0" w:firstLine="0"/>
              <w:jc w:val="center"/>
              <w:textAlignment w:val="bottom"/>
              <w:rPr>
                <w:sz w:val="21"/>
                <w:szCs w:val="21"/>
              </w:rPr>
            </w:pPr>
            <w:r>
              <w:rPr>
                <w:sz w:val="21"/>
                <w:szCs w:val="21"/>
              </w:rPr>
              <w:t>8300</w:t>
            </w:r>
          </w:p>
        </w:tc>
        <w:tc>
          <w:tcPr>
            <w:tcW w:w="762" w:type="dxa"/>
            <w:vAlign w:val="bottom"/>
          </w:tcPr>
          <w:p w14:paraId="11621D0C" w14:textId="77777777" w:rsidR="00B46B7D" w:rsidRDefault="000F27F2">
            <w:pPr>
              <w:widowControl/>
              <w:ind w:firstLineChars="0" w:firstLine="0"/>
              <w:jc w:val="center"/>
              <w:textAlignment w:val="bottom"/>
              <w:rPr>
                <w:sz w:val="21"/>
                <w:szCs w:val="21"/>
              </w:rPr>
            </w:pPr>
            <w:r>
              <w:rPr>
                <w:sz w:val="21"/>
                <w:szCs w:val="21"/>
              </w:rPr>
              <w:t>21670</w:t>
            </w:r>
          </w:p>
        </w:tc>
        <w:tc>
          <w:tcPr>
            <w:tcW w:w="690" w:type="dxa"/>
            <w:vAlign w:val="bottom"/>
          </w:tcPr>
          <w:p w14:paraId="7C01181E" w14:textId="77777777" w:rsidR="00B46B7D" w:rsidRDefault="000F27F2">
            <w:pPr>
              <w:widowControl/>
              <w:ind w:firstLineChars="0" w:firstLine="0"/>
              <w:jc w:val="center"/>
              <w:textAlignment w:val="bottom"/>
              <w:rPr>
                <w:sz w:val="21"/>
                <w:szCs w:val="21"/>
              </w:rPr>
            </w:pPr>
            <w:r>
              <w:rPr>
                <w:sz w:val="21"/>
                <w:szCs w:val="21"/>
              </w:rPr>
              <w:t>14120</w:t>
            </w:r>
          </w:p>
        </w:tc>
        <w:tc>
          <w:tcPr>
            <w:tcW w:w="792" w:type="dxa"/>
            <w:vAlign w:val="bottom"/>
          </w:tcPr>
          <w:p w14:paraId="51073108" w14:textId="77777777" w:rsidR="00B46B7D" w:rsidRDefault="000F27F2">
            <w:pPr>
              <w:widowControl/>
              <w:ind w:firstLineChars="0" w:firstLine="0"/>
              <w:jc w:val="center"/>
              <w:textAlignment w:val="bottom"/>
              <w:rPr>
                <w:sz w:val="21"/>
                <w:szCs w:val="21"/>
              </w:rPr>
            </w:pPr>
            <w:r>
              <w:rPr>
                <w:sz w:val="21"/>
                <w:szCs w:val="21"/>
              </w:rPr>
              <w:t>13980</w:t>
            </w:r>
          </w:p>
        </w:tc>
        <w:tc>
          <w:tcPr>
            <w:tcW w:w="721" w:type="dxa"/>
            <w:vAlign w:val="bottom"/>
          </w:tcPr>
          <w:p w14:paraId="1BF0DCBF" w14:textId="77777777" w:rsidR="00B46B7D" w:rsidRDefault="000F27F2">
            <w:pPr>
              <w:widowControl/>
              <w:ind w:firstLineChars="0" w:firstLine="0"/>
              <w:jc w:val="center"/>
              <w:textAlignment w:val="bottom"/>
              <w:rPr>
                <w:sz w:val="21"/>
                <w:szCs w:val="21"/>
              </w:rPr>
            </w:pPr>
            <w:r>
              <w:rPr>
                <w:sz w:val="21"/>
                <w:szCs w:val="21"/>
              </w:rPr>
              <w:t>23080</w:t>
            </w:r>
          </w:p>
        </w:tc>
        <w:tc>
          <w:tcPr>
            <w:tcW w:w="823" w:type="dxa"/>
            <w:vAlign w:val="bottom"/>
          </w:tcPr>
          <w:p w14:paraId="025140E4" w14:textId="77777777" w:rsidR="00B46B7D" w:rsidRDefault="000F27F2">
            <w:pPr>
              <w:widowControl/>
              <w:ind w:firstLineChars="0" w:firstLine="0"/>
              <w:jc w:val="center"/>
              <w:textAlignment w:val="bottom"/>
              <w:rPr>
                <w:sz w:val="21"/>
                <w:szCs w:val="21"/>
              </w:rPr>
            </w:pPr>
            <w:r>
              <w:rPr>
                <w:sz w:val="21"/>
                <w:szCs w:val="21"/>
              </w:rPr>
              <w:t>25110</w:t>
            </w:r>
          </w:p>
        </w:tc>
        <w:tc>
          <w:tcPr>
            <w:tcW w:w="669" w:type="dxa"/>
            <w:vAlign w:val="bottom"/>
          </w:tcPr>
          <w:p w14:paraId="02331278" w14:textId="77777777" w:rsidR="00B46B7D" w:rsidRDefault="000F27F2">
            <w:pPr>
              <w:widowControl/>
              <w:ind w:firstLineChars="0" w:firstLine="0"/>
              <w:jc w:val="center"/>
              <w:textAlignment w:val="bottom"/>
              <w:rPr>
                <w:sz w:val="21"/>
                <w:szCs w:val="21"/>
              </w:rPr>
            </w:pPr>
            <w:r>
              <w:rPr>
                <w:sz w:val="21"/>
                <w:szCs w:val="21"/>
              </w:rPr>
              <w:t>2.08</w:t>
            </w:r>
          </w:p>
        </w:tc>
        <w:tc>
          <w:tcPr>
            <w:tcW w:w="710" w:type="dxa"/>
            <w:vAlign w:val="bottom"/>
          </w:tcPr>
          <w:p w14:paraId="7C583C71" w14:textId="77777777" w:rsidR="00B46B7D" w:rsidRDefault="000F27F2">
            <w:pPr>
              <w:widowControl/>
              <w:ind w:firstLineChars="0" w:firstLine="0"/>
              <w:jc w:val="center"/>
              <w:textAlignment w:val="bottom"/>
              <w:rPr>
                <w:sz w:val="21"/>
                <w:szCs w:val="21"/>
              </w:rPr>
            </w:pPr>
            <w:r>
              <w:rPr>
                <w:sz w:val="21"/>
                <w:szCs w:val="21"/>
              </w:rPr>
              <w:t>1.34</w:t>
            </w:r>
          </w:p>
        </w:tc>
        <w:tc>
          <w:tcPr>
            <w:tcW w:w="751" w:type="dxa"/>
            <w:vAlign w:val="bottom"/>
          </w:tcPr>
          <w:p w14:paraId="6013AA63" w14:textId="77777777" w:rsidR="00B46B7D" w:rsidRDefault="000F27F2">
            <w:pPr>
              <w:widowControl/>
              <w:ind w:firstLineChars="0" w:firstLine="0"/>
              <w:jc w:val="center"/>
              <w:textAlignment w:val="bottom"/>
              <w:rPr>
                <w:sz w:val="21"/>
                <w:szCs w:val="21"/>
              </w:rPr>
            </w:pPr>
            <w:r>
              <w:rPr>
                <w:sz w:val="21"/>
                <w:szCs w:val="21"/>
              </w:rPr>
              <w:t>5.13</w:t>
            </w:r>
          </w:p>
        </w:tc>
        <w:tc>
          <w:tcPr>
            <w:tcW w:w="749" w:type="dxa"/>
            <w:vAlign w:val="bottom"/>
          </w:tcPr>
          <w:p w14:paraId="6D7C8D86" w14:textId="77777777" w:rsidR="00B46B7D" w:rsidRDefault="000F27F2">
            <w:pPr>
              <w:widowControl/>
              <w:ind w:firstLineChars="0" w:firstLine="0"/>
              <w:jc w:val="center"/>
              <w:textAlignment w:val="bottom"/>
              <w:rPr>
                <w:sz w:val="21"/>
                <w:szCs w:val="21"/>
              </w:rPr>
            </w:pPr>
            <w:r>
              <w:rPr>
                <w:sz w:val="21"/>
                <w:szCs w:val="21"/>
              </w:rPr>
              <w:t>1.37</w:t>
            </w:r>
          </w:p>
        </w:tc>
        <w:tc>
          <w:tcPr>
            <w:tcW w:w="749" w:type="dxa"/>
            <w:vAlign w:val="bottom"/>
          </w:tcPr>
          <w:p w14:paraId="5E4E4DA8" w14:textId="77777777" w:rsidR="00B46B7D" w:rsidRDefault="000F27F2">
            <w:pPr>
              <w:widowControl/>
              <w:ind w:firstLineChars="0" w:firstLine="0"/>
              <w:jc w:val="center"/>
              <w:textAlignment w:val="bottom"/>
              <w:rPr>
                <w:sz w:val="21"/>
                <w:szCs w:val="21"/>
              </w:rPr>
            </w:pPr>
            <w:r>
              <w:rPr>
                <w:sz w:val="21"/>
                <w:szCs w:val="21"/>
              </w:rPr>
              <w:t>1.34</w:t>
            </w:r>
          </w:p>
        </w:tc>
      </w:tr>
      <w:tr w:rsidR="00B46B7D" w14:paraId="7BA073D2" w14:textId="77777777">
        <w:trPr>
          <w:trHeight w:val="283"/>
          <w:jc w:val="center"/>
        </w:trPr>
        <w:tc>
          <w:tcPr>
            <w:tcW w:w="558" w:type="dxa"/>
            <w:vAlign w:val="center"/>
          </w:tcPr>
          <w:p w14:paraId="6B9A4FA5" w14:textId="77777777" w:rsidR="00B46B7D" w:rsidRDefault="000F27F2">
            <w:pPr>
              <w:widowControl/>
              <w:ind w:firstLineChars="0" w:firstLine="0"/>
              <w:jc w:val="center"/>
              <w:textAlignment w:val="bottom"/>
              <w:rPr>
                <w:sz w:val="21"/>
                <w:szCs w:val="21"/>
              </w:rPr>
            </w:pPr>
            <w:r>
              <w:rPr>
                <w:sz w:val="21"/>
                <w:szCs w:val="21"/>
              </w:rPr>
              <w:t>2</w:t>
            </w:r>
          </w:p>
        </w:tc>
        <w:tc>
          <w:tcPr>
            <w:tcW w:w="910" w:type="dxa"/>
            <w:vAlign w:val="bottom"/>
          </w:tcPr>
          <w:p w14:paraId="19EE608F" w14:textId="77777777" w:rsidR="00B46B7D" w:rsidRDefault="000F27F2">
            <w:pPr>
              <w:widowControl/>
              <w:ind w:firstLineChars="0" w:firstLine="0"/>
              <w:jc w:val="center"/>
              <w:textAlignment w:val="bottom"/>
              <w:rPr>
                <w:sz w:val="21"/>
                <w:szCs w:val="21"/>
              </w:rPr>
            </w:pPr>
            <w:r>
              <w:rPr>
                <w:sz w:val="21"/>
                <w:szCs w:val="21"/>
              </w:rPr>
              <w:t>3890</w:t>
            </w:r>
          </w:p>
        </w:tc>
        <w:tc>
          <w:tcPr>
            <w:tcW w:w="762" w:type="dxa"/>
            <w:vAlign w:val="bottom"/>
          </w:tcPr>
          <w:p w14:paraId="68FB0BEA" w14:textId="77777777" w:rsidR="00B46B7D" w:rsidRDefault="000F27F2">
            <w:pPr>
              <w:widowControl/>
              <w:ind w:firstLineChars="0" w:firstLine="0"/>
              <w:jc w:val="center"/>
              <w:textAlignment w:val="bottom"/>
              <w:rPr>
                <w:sz w:val="21"/>
                <w:szCs w:val="21"/>
              </w:rPr>
            </w:pPr>
            <w:r>
              <w:rPr>
                <w:sz w:val="21"/>
                <w:szCs w:val="21"/>
              </w:rPr>
              <w:t>11720</w:t>
            </w:r>
          </w:p>
        </w:tc>
        <w:tc>
          <w:tcPr>
            <w:tcW w:w="690" w:type="dxa"/>
            <w:vAlign w:val="bottom"/>
          </w:tcPr>
          <w:p w14:paraId="0204F22B" w14:textId="77777777" w:rsidR="00B46B7D" w:rsidRDefault="000F27F2">
            <w:pPr>
              <w:widowControl/>
              <w:ind w:firstLineChars="0" w:firstLine="0"/>
              <w:jc w:val="center"/>
              <w:textAlignment w:val="bottom"/>
              <w:rPr>
                <w:sz w:val="21"/>
                <w:szCs w:val="21"/>
              </w:rPr>
            </w:pPr>
            <w:r>
              <w:rPr>
                <w:sz w:val="21"/>
                <w:szCs w:val="21"/>
              </w:rPr>
              <w:t>19120</w:t>
            </w:r>
          </w:p>
        </w:tc>
        <w:tc>
          <w:tcPr>
            <w:tcW w:w="792" w:type="dxa"/>
            <w:vAlign w:val="bottom"/>
          </w:tcPr>
          <w:p w14:paraId="12CB0D27" w14:textId="77777777" w:rsidR="00B46B7D" w:rsidRDefault="000F27F2">
            <w:pPr>
              <w:widowControl/>
              <w:ind w:firstLineChars="0" w:firstLine="0"/>
              <w:jc w:val="center"/>
              <w:textAlignment w:val="bottom"/>
              <w:rPr>
                <w:sz w:val="21"/>
                <w:szCs w:val="21"/>
              </w:rPr>
            </w:pPr>
            <w:r>
              <w:rPr>
                <w:sz w:val="21"/>
                <w:szCs w:val="21"/>
              </w:rPr>
              <w:t>16720</w:t>
            </w:r>
          </w:p>
        </w:tc>
        <w:tc>
          <w:tcPr>
            <w:tcW w:w="721" w:type="dxa"/>
            <w:vAlign w:val="bottom"/>
          </w:tcPr>
          <w:p w14:paraId="12C4471F" w14:textId="77777777" w:rsidR="00B46B7D" w:rsidRDefault="000F27F2">
            <w:pPr>
              <w:widowControl/>
              <w:ind w:firstLineChars="0" w:firstLine="0"/>
              <w:jc w:val="center"/>
              <w:textAlignment w:val="bottom"/>
              <w:rPr>
                <w:sz w:val="21"/>
                <w:szCs w:val="21"/>
              </w:rPr>
            </w:pPr>
            <w:r>
              <w:rPr>
                <w:sz w:val="21"/>
                <w:szCs w:val="21"/>
              </w:rPr>
              <w:t>25580</w:t>
            </w:r>
          </w:p>
        </w:tc>
        <w:tc>
          <w:tcPr>
            <w:tcW w:w="823" w:type="dxa"/>
            <w:vAlign w:val="bottom"/>
          </w:tcPr>
          <w:p w14:paraId="0EE9325A" w14:textId="77777777" w:rsidR="00B46B7D" w:rsidRDefault="000F27F2">
            <w:pPr>
              <w:widowControl/>
              <w:ind w:firstLineChars="0" w:firstLine="0"/>
              <w:jc w:val="center"/>
              <w:textAlignment w:val="bottom"/>
              <w:rPr>
                <w:sz w:val="21"/>
                <w:szCs w:val="21"/>
              </w:rPr>
            </w:pPr>
            <w:r>
              <w:rPr>
                <w:sz w:val="21"/>
                <w:szCs w:val="21"/>
              </w:rPr>
              <w:t>25520</w:t>
            </w:r>
          </w:p>
        </w:tc>
        <w:tc>
          <w:tcPr>
            <w:tcW w:w="669" w:type="dxa"/>
            <w:vAlign w:val="bottom"/>
          </w:tcPr>
          <w:p w14:paraId="233D621E" w14:textId="77777777" w:rsidR="00B46B7D" w:rsidRDefault="000F27F2">
            <w:pPr>
              <w:widowControl/>
              <w:ind w:firstLineChars="0" w:firstLine="0"/>
              <w:jc w:val="center"/>
              <w:textAlignment w:val="bottom"/>
              <w:rPr>
                <w:sz w:val="21"/>
                <w:szCs w:val="21"/>
              </w:rPr>
            </w:pPr>
            <w:r>
              <w:rPr>
                <w:sz w:val="21"/>
                <w:szCs w:val="21"/>
              </w:rPr>
              <w:t>2.15</w:t>
            </w:r>
          </w:p>
        </w:tc>
        <w:tc>
          <w:tcPr>
            <w:tcW w:w="710" w:type="dxa"/>
            <w:vAlign w:val="bottom"/>
          </w:tcPr>
          <w:p w14:paraId="04E9CDF4" w14:textId="77777777" w:rsidR="00B46B7D" w:rsidRDefault="000F27F2">
            <w:pPr>
              <w:widowControl/>
              <w:ind w:firstLineChars="0" w:firstLine="0"/>
              <w:jc w:val="center"/>
              <w:textAlignment w:val="bottom"/>
              <w:rPr>
                <w:sz w:val="21"/>
                <w:szCs w:val="21"/>
              </w:rPr>
            </w:pPr>
            <w:r>
              <w:rPr>
                <w:sz w:val="21"/>
                <w:szCs w:val="21"/>
              </w:rPr>
              <w:t>1.34</w:t>
            </w:r>
          </w:p>
        </w:tc>
        <w:tc>
          <w:tcPr>
            <w:tcW w:w="751" w:type="dxa"/>
            <w:vAlign w:val="bottom"/>
          </w:tcPr>
          <w:p w14:paraId="188EADD5" w14:textId="77777777" w:rsidR="00B46B7D" w:rsidRDefault="000F27F2">
            <w:pPr>
              <w:widowControl/>
              <w:ind w:firstLineChars="0" w:firstLine="0"/>
              <w:jc w:val="center"/>
              <w:textAlignment w:val="bottom"/>
              <w:rPr>
                <w:sz w:val="21"/>
                <w:szCs w:val="21"/>
              </w:rPr>
            </w:pPr>
            <w:r>
              <w:rPr>
                <w:sz w:val="21"/>
                <w:szCs w:val="21"/>
              </w:rPr>
              <w:t>5.18</w:t>
            </w:r>
          </w:p>
        </w:tc>
        <w:tc>
          <w:tcPr>
            <w:tcW w:w="749" w:type="dxa"/>
            <w:vAlign w:val="bottom"/>
          </w:tcPr>
          <w:p w14:paraId="34AF93F4" w14:textId="77777777" w:rsidR="00B46B7D" w:rsidRDefault="000F27F2">
            <w:pPr>
              <w:widowControl/>
              <w:ind w:firstLineChars="0" w:firstLine="0"/>
              <w:jc w:val="center"/>
              <w:textAlignment w:val="bottom"/>
              <w:rPr>
                <w:sz w:val="21"/>
                <w:szCs w:val="21"/>
              </w:rPr>
            </w:pPr>
            <w:r>
              <w:rPr>
                <w:sz w:val="21"/>
                <w:szCs w:val="21"/>
              </w:rPr>
              <w:t>1.3</w:t>
            </w:r>
          </w:p>
        </w:tc>
        <w:tc>
          <w:tcPr>
            <w:tcW w:w="749" w:type="dxa"/>
            <w:vAlign w:val="bottom"/>
          </w:tcPr>
          <w:p w14:paraId="4ECBCDBC" w14:textId="77777777" w:rsidR="00B46B7D" w:rsidRDefault="000F27F2">
            <w:pPr>
              <w:widowControl/>
              <w:ind w:firstLineChars="0" w:firstLine="0"/>
              <w:jc w:val="center"/>
              <w:textAlignment w:val="bottom"/>
              <w:rPr>
                <w:sz w:val="21"/>
                <w:szCs w:val="21"/>
              </w:rPr>
            </w:pPr>
            <w:r>
              <w:rPr>
                <w:sz w:val="21"/>
                <w:szCs w:val="21"/>
              </w:rPr>
              <w:t>1.31</w:t>
            </w:r>
          </w:p>
        </w:tc>
      </w:tr>
      <w:tr w:rsidR="00B46B7D" w14:paraId="60A8640D" w14:textId="77777777">
        <w:trPr>
          <w:trHeight w:val="283"/>
          <w:jc w:val="center"/>
        </w:trPr>
        <w:tc>
          <w:tcPr>
            <w:tcW w:w="558" w:type="dxa"/>
            <w:vAlign w:val="center"/>
          </w:tcPr>
          <w:p w14:paraId="558826EA" w14:textId="77777777" w:rsidR="00B46B7D" w:rsidRDefault="000F27F2">
            <w:pPr>
              <w:widowControl/>
              <w:ind w:firstLineChars="0" w:firstLine="0"/>
              <w:jc w:val="center"/>
              <w:textAlignment w:val="bottom"/>
              <w:rPr>
                <w:sz w:val="21"/>
                <w:szCs w:val="21"/>
              </w:rPr>
            </w:pPr>
            <w:r>
              <w:rPr>
                <w:sz w:val="21"/>
                <w:szCs w:val="21"/>
              </w:rPr>
              <w:t>3</w:t>
            </w:r>
          </w:p>
        </w:tc>
        <w:tc>
          <w:tcPr>
            <w:tcW w:w="910" w:type="dxa"/>
            <w:vAlign w:val="bottom"/>
          </w:tcPr>
          <w:p w14:paraId="6349C0F0" w14:textId="77777777" w:rsidR="00B46B7D" w:rsidRDefault="000F27F2">
            <w:pPr>
              <w:widowControl/>
              <w:ind w:firstLineChars="0" w:firstLine="0"/>
              <w:jc w:val="center"/>
              <w:textAlignment w:val="bottom"/>
              <w:rPr>
                <w:sz w:val="21"/>
                <w:szCs w:val="21"/>
              </w:rPr>
            </w:pPr>
            <w:r>
              <w:rPr>
                <w:sz w:val="21"/>
                <w:szCs w:val="21"/>
              </w:rPr>
              <w:t>9450</w:t>
            </w:r>
          </w:p>
        </w:tc>
        <w:tc>
          <w:tcPr>
            <w:tcW w:w="762" w:type="dxa"/>
            <w:vAlign w:val="bottom"/>
          </w:tcPr>
          <w:p w14:paraId="1F7BA08A" w14:textId="77777777" w:rsidR="00B46B7D" w:rsidRDefault="000F27F2">
            <w:pPr>
              <w:widowControl/>
              <w:ind w:firstLineChars="0" w:firstLine="0"/>
              <w:jc w:val="center"/>
              <w:textAlignment w:val="bottom"/>
              <w:rPr>
                <w:sz w:val="21"/>
                <w:szCs w:val="21"/>
              </w:rPr>
            </w:pPr>
            <w:r>
              <w:rPr>
                <w:sz w:val="21"/>
                <w:szCs w:val="21"/>
              </w:rPr>
              <w:t>9220</w:t>
            </w:r>
          </w:p>
        </w:tc>
        <w:tc>
          <w:tcPr>
            <w:tcW w:w="690" w:type="dxa"/>
            <w:vAlign w:val="bottom"/>
          </w:tcPr>
          <w:p w14:paraId="64CA9071" w14:textId="77777777" w:rsidR="00B46B7D" w:rsidRDefault="000F27F2">
            <w:pPr>
              <w:widowControl/>
              <w:ind w:firstLineChars="0" w:firstLine="0"/>
              <w:jc w:val="center"/>
              <w:textAlignment w:val="bottom"/>
              <w:rPr>
                <w:sz w:val="21"/>
                <w:szCs w:val="21"/>
              </w:rPr>
            </w:pPr>
            <w:r>
              <w:rPr>
                <w:sz w:val="21"/>
                <w:szCs w:val="21"/>
              </w:rPr>
              <w:t>26170</w:t>
            </w:r>
          </w:p>
        </w:tc>
        <w:tc>
          <w:tcPr>
            <w:tcW w:w="792" w:type="dxa"/>
            <w:vAlign w:val="bottom"/>
          </w:tcPr>
          <w:p w14:paraId="4A1435BD" w14:textId="77777777" w:rsidR="00B46B7D" w:rsidRDefault="000F27F2">
            <w:pPr>
              <w:widowControl/>
              <w:ind w:firstLineChars="0" w:firstLine="0"/>
              <w:jc w:val="center"/>
              <w:textAlignment w:val="bottom"/>
              <w:rPr>
                <w:sz w:val="21"/>
                <w:szCs w:val="21"/>
              </w:rPr>
            </w:pPr>
            <w:r>
              <w:rPr>
                <w:sz w:val="21"/>
                <w:szCs w:val="21"/>
              </w:rPr>
              <w:t>21200</w:t>
            </w:r>
          </w:p>
        </w:tc>
        <w:tc>
          <w:tcPr>
            <w:tcW w:w="721" w:type="dxa"/>
            <w:vAlign w:val="bottom"/>
          </w:tcPr>
          <w:p w14:paraId="045E62B7" w14:textId="77777777" w:rsidR="00B46B7D" w:rsidRDefault="000F27F2">
            <w:pPr>
              <w:widowControl/>
              <w:ind w:firstLineChars="0" w:firstLine="0"/>
              <w:jc w:val="center"/>
              <w:textAlignment w:val="bottom"/>
              <w:rPr>
                <w:sz w:val="21"/>
                <w:szCs w:val="21"/>
              </w:rPr>
            </w:pPr>
            <w:r>
              <w:rPr>
                <w:sz w:val="21"/>
                <w:szCs w:val="21"/>
              </w:rPr>
              <w:t>9120</w:t>
            </w:r>
          </w:p>
        </w:tc>
        <w:tc>
          <w:tcPr>
            <w:tcW w:w="823" w:type="dxa"/>
            <w:vAlign w:val="bottom"/>
          </w:tcPr>
          <w:p w14:paraId="33FDABCC" w14:textId="77777777" w:rsidR="00B46B7D" w:rsidRDefault="000F27F2">
            <w:pPr>
              <w:widowControl/>
              <w:ind w:firstLineChars="0" w:firstLine="0"/>
              <w:jc w:val="center"/>
              <w:textAlignment w:val="bottom"/>
              <w:rPr>
                <w:sz w:val="21"/>
                <w:szCs w:val="21"/>
              </w:rPr>
            </w:pPr>
            <w:r>
              <w:rPr>
                <w:sz w:val="21"/>
                <w:szCs w:val="21"/>
              </w:rPr>
              <w:t>25540</w:t>
            </w:r>
          </w:p>
        </w:tc>
        <w:tc>
          <w:tcPr>
            <w:tcW w:w="669" w:type="dxa"/>
            <w:vAlign w:val="bottom"/>
          </w:tcPr>
          <w:p w14:paraId="25B4761F" w14:textId="77777777" w:rsidR="00B46B7D" w:rsidRDefault="000F27F2">
            <w:pPr>
              <w:widowControl/>
              <w:ind w:firstLineChars="0" w:firstLine="0"/>
              <w:jc w:val="center"/>
              <w:textAlignment w:val="bottom"/>
              <w:rPr>
                <w:sz w:val="21"/>
                <w:szCs w:val="21"/>
              </w:rPr>
            </w:pPr>
            <w:r>
              <w:rPr>
                <w:sz w:val="21"/>
                <w:szCs w:val="21"/>
              </w:rPr>
              <w:t>2.04</w:t>
            </w:r>
          </w:p>
        </w:tc>
        <w:tc>
          <w:tcPr>
            <w:tcW w:w="710" w:type="dxa"/>
            <w:vAlign w:val="bottom"/>
          </w:tcPr>
          <w:p w14:paraId="172441E8" w14:textId="77777777" w:rsidR="00B46B7D" w:rsidRDefault="000F27F2">
            <w:pPr>
              <w:widowControl/>
              <w:ind w:firstLineChars="0" w:firstLine="0"/>
              <w:jc w:val="center"/>
              <w:textAlignment w:val="bottom"/>
              <w:rPr>
                <w:sz w:val="21"/>
                <w:szCs w:val="21"/>
              </w:rPr>
            </w:pPr>
            <w:r>
              <w:rPr>
                <w:sz w:val="21"/>
                <w:szCs w:val="21"/>
              </w:rPr>
              <w:t>1.36</w:t>
            </w:r>
          </w:p>
        </w:tc>
        <w:tc>
          <w:tcPr>
            <w:tcW w:w="751" w:type="dxa"/>
            <w:vAlign w:val="bottom"/>
          </w:tcPr>
          <w:p w14:paraId="65010F0F" w14:textId="77777777" w:rsidR="00B46B7D" w:rsidRDefault="000F27F2">
            <w:pPr>
              <w:widowControl/>
              <w:ind w:firstLineChars="0" w:firstLine="0"/>
              <w:jc w:val="center"/>
              <w:textAlignment w:val="bottom"/>
              <w:rPr>
                <w:sz w:val="21"/>
                <w:szCs w:val="21"/>
              </w:rPr>
            </w:pPr>
            <w:r>
              <w:rPr>
                <w:sz w:val="21"/>
                <w:szCs w:val="21"/>
              </w:rPr>
              <w:t>5.05</w:t>
            </w:r>
          </w:p>
        </w:tc>
        <w:tc>
          <w:tcPr>
            <w:tcW w:w="749" w:type="dxa"/>
            <w:vAlign w:val="bottom"/>
          </w:tcPr>
          <w:p w14:paraId="74ABB1F9" w14:textId="77777777" w:rsidR="00B46B7D" w:rsidRDefault="000F27F2">
            <w:pPr>
              <w:widowControl/>
              <w:ind w:firstLineChars="0" w:firstLine="0"/>
              <w:jc w:val="center"/>
              <w:textAlignment w:val="bottom"/>
              <w:rPr>
                <w:sz w:val="21"/>
                <w:szCs w:val="21"/>
              </w:rPr>
            </w:pPr>
            <w:r>
              <w:rPr>
                <w:sz w:val="21"/>
                <w:szCs w:val="21"/>
              </w:rPr>
              <w:t>1.33</w:t>
            </w:r>
          </w:p>
        </w:tc>
        <w:tc>
          <w:tcPr>
            <w:tcW w:w="749" w:type="dxa"/>
            <w:vAlign w:val="bottom"/>
          </w:tcPr>
          <w:p w14:paraId="79D7A380" w14:textId="77777777" w:rsidR="00B46B7D" w:rsidRDefault="000F27F2">
            <w:pPr>
              <w:widowControl/>
              <w:ind w:firstLineChars="0" w:firstLine="0"/>
              <w:jc w:val="center"/>
              <w:textAlignment w:val="bottom"/>
              <w:rPr>
                <w:sz w:val="21"/>
                <w:szCs w:val="21"/>
              </w:rPr>
            </w:pPr>
            <w:r>
              <w:rPr>
                <w:sz w:val="21"/>
                <w:szCs w:val="21"/>
              </w:rPr>
              <w:t>1.4</w:t>
            </w:r>
          </w:p>
        </w:tc>
      </w:tr>
      <w:tr w:rsidR="00B46B7D" w14:paraId="16D612AE" w14:textId="77777777">
        <w:trPr>
          <w:trHeight w:val="283"/>
          <w:jc w:val="center"/>
        </w:trPr>
        <w:tc>
          <w:tcPr>
            <w:tcW w:w="558" w:type="dxa"/>
            <w:vAlign w:val="center"/>
          </w:tcPr>
          <w:p w14:paraId="37133EFC" w14:textId="77777777" w:rsidR="00B46B7D" w:rsidRDefault="000F27F2">
            <w:pPr>
              <w:widowControl/>
              <w:ind w:firstLineChars="0" w:firstLine="0"/>
              <w:jc w:val="center"/>
              <w:textAlignment w:val="bottom"/>
              <w:rPr>
                <w:sz w:val="21"/>
                <w:szCs w:val="21"/>
              </w:rPr>
            </w:pPr>
            <w:r>
              <w:rPr>
                <w:sz w:val="21"/>
                <w:szCs w:val="21"/>
              </w:rPr>
              <w:t>4</w:t>
            </w:r>
          </w:p>
        </w:tc>
        <w:tc>
          <w:tcPr>
            <w:tcW w:w="910" w:type="dxa"/>
            <w:vAlign w:val="bottom"/>
          </w:tcPr>
          <w:p w14:paraId="7864117A" w14:textId="77777777" w:rsidR="00B46B7D" w:rsidRDefault="000F27F2">
            <w:pPr>
              <w:widowControl/>
              <w:ind w:firstLineChars="0" w:firstLine="0"/>
              <w:jc w:val="center"/>
              <w:textAlignment w:val="bottom"/>
              <w:rPr>
                <w:sz w:val="21"/>
                <w:szCs w:val="21"/>
              </w:rPr>
            </w:pPr>
            <w:r>
              <w:rPr>
                <w:sz w:val="21"/>
                <w:szCs w:val="21"/>
              </w:rPr>
              <w:t>6350</w:t>
            </w:r>
          </w:p>
        </w:tc>
        <w:tc>
          <w:tcPr>
            <w:tcW w:w="762" w:type="dxa"/>
            <w:vAlign w:val="bottom"/>
          </w:tcPr>
          <w:p w14:paraId="31FF5D8C" w14:textId="77777777" w:rsidR="00B46B7D" w:rsidRDefault="000F27F2">
            <w:pPr>
              <w:widowControl/>
              <w:ind w:firstLineChars="0" w:firstLine="0"/>
              <w:jc w:val="center"/>
              <w:textAlignment w:val="bottom"/>
              <w:rPr>
                <w:sz w:val="21"/>
                <w:szCs w:val="21"/>
              </w:rPr>
            </w:pPr>
            <w:r>
              <w:rPr>
                <w:sz w:val="21"/>
                <w:szCs w:val="21"/>
              </w:rPr>
              <w:t>18690</w:t>
            </w:r>
          </w:p>
        </w:tc>
        <w:tc>
          <w:tcPr>
            <w:tcW w:w="690" w:type="dxa"/>
            <w:vAlign w:val="bottom"/>
          </w:tcPr>
          <w:p w14:paraId="2CB490D0" w14:textId="77777777" w:rsidR="00B46B7D" w:rsidRDefault="000F27F2">
            <w:pPr>
              <w:widowControl/>
              <w:ind w:firstLineChars="0" w:firstLine="0"/>
              <w:jc w:val="center"/>
              <w:textAlignment w:val="bottom"/>
              <w:rPr>
                <w:sz w:val="21"/>
                <w:szCs w:val="21"/>
              </w:rPr>
            </w:pPr>
            <w:r>
              <w:rPr>
                <w:sz w:val="21"/>
                <w:szCs w:val="21"/>
              </w:rPr>
              <w:t>15620</w:t>
            </w:r>
          </w:p>
        </w:tc>
        <w:tc>
          <w:tcPr>
            <w:tcW w:w="792" w:type="dxa"/>
            <w:vAlign w:val="bottom"/>
          </w:tcPr>
          <w:p w14:paraId="262443F2" w14:textId="77777777" w:rsidR="00B46B7D" w:rsidRDefault="000F27F2">
            <w:pPr>
              <w:widowControl/>
              <w:ind w:firstLineChars="0" w:firstLine="0"/>
              <w:jc w:val="center"/>
              <w:textAlignment w:val="bottom"/>
              <w:rPr>
                <w:sz w:val="21"/>
                <w:szCs w:val="21"/>
              </w:rPr>
            </w:pPr>
            <w:r>
              <w:rPr>
                <w:sz w:val="21"/>
                <w:szCs w:val="21"/>
              </w:rPr>
              <w:t>17940</w:t>
            </w:r>
          </w:p>
        </w:tc>
        <w:tc>
          <w:tcPr>
            <w:tcW w:w="721" w:type="dxa"/>
            <w:vAlign w:val="bottom"/>
          </w:tcPr>
          <w:p w14:paraId="584F6039" w14:textId="77777777" w:rsidR="00B46B7D" w:rsidRDefault="000F27F2">
            <w:pPr>
              <w:widowControl/>
              <w:ind w:firstLineChars="0" w:firstLine="0"/>
              <w:jc w:val="center"/>
              <w:textAlignment w:val="bottom"/>
              <w:rPr>
                <w:sz w:val="21"/>
                <w:szCs w:val="21"/>
              </w:rPr>
            </w:pPr>
            <w:r>
              <w:rPr>
                <w:sz w:val="21"/>
                <w:szCs w:val="21"/>
              </w:rPr>
              <w:t>17510</w:t>
            </w:r>
          </w:p>
        </w:tc>
        <w:tc>
          <w:tcPr>
            <w:tcW w:w="823" w:type="dxa"/>
            <w:vAlign w:val="bottom"/>
          </w:tcPr>
          <w:p w14:paraId="782B4538" w14:textId="77777777" w:rsidR="00B46B7D" w:rsidRDefault="000F27F2">
            <w:pPr>
              <w:widowControl/>
              <w:ind w:firstLineChars="0" w:firstLine="0"/>
              <w:jc w:val="center"/>
              <w:textAlignment w:val="bottom"/>
              <w:rPr>
                <w:sz w:val="21"/>
                <w:szCs w:val="21"/>
              </w:rPr>
            </w:pPr>
            <w:r>
              <w:rPr>
                <w:sz w:val="21"/>
                <w:szCs w:val="21"/>
              </w:rPr>
              <w:t>23350</w:t>
            </w:r>
          </w:p>
        </w:tc>
        <w:tc>
          <w:tcPr>
            <w:tcW w:w="669" w:type="dxa"/>
            <w:vAlign w:val="bottom"/>
          </w:tcPr>
          <w:p w14:paraId="2F0B5F5E" w14:textId="77777777" w:rsidR="00B46B7D" w:rsidRDefault="000F27F2">
            <w:pPr>
              <w:widowControl/>
              <w:ind w:firstLineChars="0" w:firstLine="0"/>
              <w:jc w:val="center"/>
              <w:textAlignment w:val="bottom"/>
              <w:rPr>
                <w:sz w:val="21"/>
                <w:szCs w:val="21"/>
              </w:rPr>
            </w:pPr>
            <w:r>
              <w:rPr>
                <w:sz w:val="21"/>
                <w:szCs w:val="21"/>
              </w:rPr>
              <w:t>3.47</w:t>
            </w:r>
          </w:p>
        </w:tc>
        <w:tc>
          <w:tcPr>
            <w:tcW w:w="710" w:type="dxa"/>
            <w:vAlign w:val="bottom"/>
          </w:tcPr>
          <w:p w14:paraId="625673E3" w14:textId="77777777" w:rsidR="00B46B7D" w:rsidRDefault="000F27F2">
            <w:pPr>
              <w:widowControl/>
              <w:ind w:firstLineChars="0" w:firstLine="0"/>
              <w:jc w:val="center"/>
              <w:textAlignment w:val="bottom"/>
              <w:rPr>
                <w:sz w:val="21"/>
                <w:szCs w:val="21"/>
              </w:rPr>
            </w:pPr>
            <w:r>
              <w:rPr>
                <w:sz w:val="21"/>
                <w:szCs w:val="21"/>
              </w:rPr>
              <w:t>1.49</w:t>
            </w:r>
          </w:p>
        </w:tc>
        <w:tc>
          <w:tcPr>
            <w:tcW w:w="751" w:type="dxa"/>
            <w:vAlign w:val="bottom"/>
          </w:tcPr>
          <w:p w14:paraId="29A8A408" w14:textId="77777777" w:rsidR="00B46B7D" w:rsidRDefault="000F27F2">
            <w:pPr>
              <w:widowControl/>
              <w:ind w:firstLineChars="0" w:firstLine="0"/>
              <w:jc w:val="center"/>
              <w:textAlignment w:val="bottom"/>
              <w:rPr>
                <w:sz w:val="21"/>
                <w:szCs w:val="21"/>
              </w:rPr>
            </w:pPr>
            <w:r>
              <w:rPr>
                <w:sz w:val="21"/>
                <w:szCs w:val="21"/>
              </w:rPr>
              <w:t>3.36</w:t>
            </w:r>
          </w:p>
        </w:tc>
        <w:tc>
          <w:tcPr>
            <w:tcW w:w="749" w:type="dxa"/>
            <w:vAlign w:val="bottom"/>
          </w:tcPr>
          <w:p w14:paraId="45A99535" w14:textId="77777777" w:rsidR="00B46B7D" w:rsidRDefault="000F27F2">
            <w:pPr>
              <w:widowControl/>
              <w:ind w:firstLineChars="0" w:firstLine="0"/>
              <w:jc w:val="center"/>
              <w:textAlignment w:val="bottom"/>
              <w:rPr>
                <w:sz w:val="21"/>
                <w:szCs w:val="21"/>
              </w:rPr>
            </w:pPr>
            <w:r>
              <w:rPr>
                <w:sz w:val="21"/>
                <w:szCs w:val="21"/>
              </w:rPr>
              <w:t>1.43</w:t>
            </w:r>
          </w:p>
        </w:tc>
        <w:tc>
          <w:tcPr>
            <w:tcW w:w="749" w:type="dxa"/>
            <w:vAlign w:val="bottom"/>
          </w:tcPr>
          <w:p w14:paraId="15CDE4FA" w14:textId="77777777" w:rsidR="00B46B7D" w:rsidRDefault="000F27F2">
            <w:pPr>
              <w:widowControl/>
              <w:ind w:firstLineChars="0" w:firstLine="0"/>
              <w:jc w:val="center"/>
              <w:textAlignment w:val="bottom"/>
              <w:rPr>
                <w:sz w:val="21"/>
                <w:szCs w:val="21"/>
              </w:rPr>
            </w:pPr>
            <w:r>
              <w:rPr>
                <w:sz w:val="21"/>
                <w:szCs w:val="21"/>
              </w:rPr>
              <w:t>1.43</w:t>
            </w:r>
          </w:p>
        </w:tc>
      </w:tr>
      <w:tr w:rsidR="00B46B7D" w14:paraId="4A852CC0" w14:textId="77777777">
        <w:trPr>
          <w:trHeight w:val="283"/>
          <w:jc w:val="center"/>
        </w:trPr>
        <w:tc>
          <w:tcPr>
            <w:tcW w:w="558" w:type="dxa"/>
            <w:vAlign w:val="center"/>
          </w:tcPr>
          <w:p w14:paraId="2D97581B" w14:textId="77777777" w:rsidR="00B46B7D" w:rsidRDefault="000F27F2">
            <w:pPr>
              <w:widowControl/>
              <w:ind w:firstLineChars="0" w:firstLine="0"/>
              <w:jc w:val="center"/>
              <w:textAlignment w:val="bottom"/>
              <w:rPr>
                <w:sz w:val="21"/>
                <w:szCs w:val="21"/>
              </w:rPr>
            </w:pPr>
            <w:r>
              <w:rPr>
                <w:sz w:val="21"/>
                <w:szCs w:val="21"/>
              </w:rPr>
              <w:t>5</w:t>
            </w:r>
          </w:p>
        </w:tc>
        <w:tc>
          <w:tcPr>
            <w:tcW w:w="910" w:type="dxa"/>
            <w:vAlign w:val="bottom"/>
          </w:tcPr>
          <w:p w14:paraId="221BD4CF" w14:textId="77777777" w:rsidR="00B46B7D" w:rsidRDefault="000F27F2">
            <w:pPr>
              <w:widowControl/>
              <w:ind w:firstLineChars="0" w:firstLine="0"/>
              <w:jc w:val="center"/>
              <w:textAlignment w:val="bottom"/>
              <w:rPr>
                <w:sz w:val="21"/>
                <w:szCs w:val="21"/>
              </w:rPr>
            </w:pPr>
            <w:r>
              <w:rPr>
                <w:sz w:val="21"/>
                <w:szCs w:val="21"/>
              </w:rPr>
              <w:t>5360</w:t>
            </w:r>
          </w:p>
        </w:tc>
        <w:tc>
          <w:tcPr>
            <w:tcW w:w="762" w:type="dxa"/>
            <w:vAlign w:val="bottom"/>
          </w:tcPr>
          <w:p w14:paraId="20BFCA3D" w14:textId="77777777" w:rsidR="00B46B7D" w:rsidRDefault="000F27F2">
            <w:pPr>
              <w:widowControl/>
              <w:ind w:firstLineChars="0" w:firstLine="0"/>
              <w:jc w:val="center"/>
              <w:textAlignment w:val="bottom"/>
              <w:rPr>
                <w:sz w:val="21"/>
                <w:szCs w:val="21"/>
              </w:rPr>
            </w:pPr>
            <w:r>
              <w:rPr>
                <w:sz w:val="21"/>
                <w:szCs w:val="21"/>
              </w:rPr>
              <w:t>17070</w:t>
            </w:r>
          </w:p>
        </w:tc>
        <w:tc>
          <w:tcPr>
            <w:tcW w:w="690" w:type="dxa"/>
            <w:vAlign w:val="bottom"/>
          </w:tcPr>
          <w:p w14:paraId="78BE531C" w14:textId="77777777" w:rsidR="00B46B7D" w:rsidRDefault="000F27F2">
            <w:pPr>
              <w:widowControl/>
              <w:ind w:firstLineChars="0" w:firstLine="0"/>
              <w:jc w:val="center"/>
              <w:textAlignment w:val="bottom"/>
              <w:rPr>
                <w:sz w:val="21"/>
                <w:szCs w:val="21"/>
              </w:rPr>
            </w:pPr>
            <w:r>
              <w:rPr>
                <w:sz w:val="21"/>
                <w:szCs w:val="21"/>
              </w:rPr>
              <w:t>16360</w:t>
            </w:r>
          </w:p>
        </w:tc>
        <w:tc>
          <w:tcPr>
            <w:tcW w:w="792" w:type="dxa"/>
            <w:vAlign w:val="bottom"/>
          </w:tcPr>
          <w:p w14:paraId="388747EB" w14:textId="77777777" w:rsidR="00B46B7D" w:rsidRDefault="000F27F2">
            <w:pPr>
              <w:widowControl/>
              <w:ind w:firstLineChars="0" w:firstLine="0"/>
              <w:jc w:val="center"/>
              <w:textAlignment w:val="bottom"/>
              <w:rPr>
                <w:sz w:val="21"/>
                <w:szCs w:val="21"/>
              </w:rPr>
            </w:pPr>
            <w:r>
              <w:rPr>
                <w:sz w:val="21"/>
                <w:szCs w:val="21"/>
              </w:rPr>
              <w:t>20880</w:t>
            </w:r>
          </w:p>
        </w:tc>
        <w:tc>
          <w:tcPr>
            <w:tcW w:w="721" w:type="dxa"/>
            <w:vAlign w:val="bottom"/>
          </w:tcPr>
          <w:p w14:paraId="38DEC7D5" w14:textId="77777777" w:rsidR="00B46B7D" w:rsidRDefault="000F27F2">
            <w:pPr>
              <w:widowControl/>
              <w:ind w:firstLineChars="0" w:firstLine="0"/>
              <w:jc w:val="center"/>
              <w:textAlignment w:val="bottom"/>
              <w:rPr>
                <w:sz w:val="21"/>
                <w:szCs w:val="21"/>
              </w:rPr>
            </w:pPr>
            <w:r>
              <w:rPr>
                <w:sz w:val="21"/>
                <w:szCs w:val="21"/>
              </w:rPr>
              <w:t>15630</w:t>
            </w:r>
          </w:p>
        </w:tc>
        <w:tc>
          <w:tcPr>
            <w:tcW w:w="823" w:type="dxa"/>
            <w:vAlign w:val="bottom"/>
          </w:tcPr>
          <w:p w14:paraId="55A4F877" w14:textId="77777777" w:rsidR="00B46B7D" w:rsidRDefault="000F27F2">
            <w:pPr>
              <w:widowControl/>
              <w:ind w:firstLineChars="0" w:firstLine="0"/>
              <w:jc w:val="center"/>
              <w:textAlignment w:val="bottom"/>
              <w:rPr>
                <w:sz w:val="21"/>
                <w:szCs w:val="21"/>
              </w:rPr>
            </w:pPr>
            <w:r>
              <w:rPr>
                <w:sz w:val="21"/>
                <w:szCs w:val="21"/>
              </w:rPr>
              <w:t>24000</w:t>
            </w:r>
          </w:p>
        </w:tc>
        <w:tc>
          <w:tcPr>
            <w:tcW w:w="669" w:type="dxa"/>
            <w:vAlign w:val="bottom"/>
          </w:tcPr>
          <w:p w14:paraId="34DCCF03" w14:textId="77777777" w:rsidR="00B46B7D" w:rsidRDefault="000F27F2">
            <w:pPr>
              <w:widowControl/>
              <w:ind w:firstLineChars="0" w:firstLine="0"/>
              <w:jc w:val="center"/>
              <w:textAlignment w:val="bottom"/>
              <w:rPr>
                <w:sz w:val="21"/>
                <w:szCs w:val="21"/>
              </w:rPr>
            </w:pPr>
            <w:r>
              <w:rPr>
                <w:sz w:val="21"/>
                <w:szCs w:val="21"/>
              </w:rPr>
              <w:t>3.54</w:t>
            </w:r>
          </w:p>
        </w:tc>
        <w:tc>
          <w:tcPr>
            <w:tcW w:w="710" w:type="dxa"/>
            <w:vAlign w:val="bottom"/>
          </w:tcPr>
          <w:p w14:paraId="15FE8181" w14:textId="77777777" w:rsidR="00B46B7D" w:rsidRDefault="000F27F2">
            <w:pPr>
              <w:widowControl/>
              <w:ind w:firstLineChars="0" w:firstLine="0"/>
              <w:jc w:val="center"/>
              <w:textAlignment w:val="bottom"/>
              <w:rPr>
                <w:sz w:val="21"/>
                <w:szCs w:val="21"/>
              </w:rPr>
            </w:pPr>
            <w:r>
              <w:rPr>
                <w:sz w:val="21"/>
                <w:szCs w:val="21"/>
              </w:rPr>
              <w:t>1.51</w:t>
            </w:r>
          </w:p>
        </w:tc>
        <w:tc>
          <w:tcPr>
            <w:tcW w:w="751" w:type="dxa"/>
            <w:vAlign w:val="bottom"/>
          </w:tcPr>
          <w:p w14:paraId="5FBAFC6A" w14:textId="77777777" w:rsidR="00B46B7D" w:rsidRDefault="000F27F2">
            <w:pPr>
              <w:widowControl/>
              <w:ind w:firstLineChars="0" w:firstLine="0"/>
              <w:jc w:val="center"/>
              <w:textAlignment w:val="bottom"/>
              <w:rPr>
                <w:sz w:val="21"/>
                <w:szCs w:val="21"/>
              </w:rPr>
            </w:pPr>
            <w:r>
              <w:rPr>
                <w:sz w:val="21"/>
                <w:szCs w:val="21"/>
              </w:rPr>
              <w:t>3.44</w:t>
            </w:r>
          </w:p>
        </w:tc>
        <w:tc>
          <w:tcPr>
            <w:tcW w:w="749" w:type="dxa"/>
            <w:vAlign w:val="bottom"/>
          </w:tcPr>
          <w:p w14:paraId="23726472" w14:textId="77777777" w:rsidR="00B46B7D" w:rsidRDefault="000F27F2">
            <w:pPr>
              <w:widowControl/>
              <w:ind w:firstLineChars="0" w:firstLine="0"/>
              <w:jc w:val="center"/>
              <w:textAlignment w:val="bottom"/>
              <w:rPr>
                <w:sz w:val="21"/>
                <w:szCs w:val="21"/>
              </w:rPr>
            </w:pPr>
            <w:r>
              <w:rPr>
                <w:sz w:val="21"/>
                <w:szCs w:val="21"/>
              </w:rPr>
              <w:t>1.38</w:t>
            </w:r>
          </w:p>
        </w:tc>
        <w:tc>
          <w:tcPr>
            <w:tcW w:w="749" w:type="dxa"/>
            <w:vAlign w:val="bottom"/>
          </w:tcPr>
          <w:p w14:paraId="76843F81" w14:textId="77777777" w:rsidR="00B46B7D" w:rsidRDefault="000F27F2">
            <w:pPr>
              <w:widowControl/>
              <w:ind w:firstLineChars="0" w:firstLine="0"/>
              <w:jc w:val="center"/>
              <w:textAlignment w:val="bottom"/>
              <w:rPr>
                <w:sz w:val="21"/>
                <w:szCs w:val="21"/>
              </w:rPr>
            </w:pPr>
            <w:r>
              <w:rPr>
                <w:sz w:val="21"/>
                <w:szCs w:val="21"/>
              </w:rPr>
              <w:t>1.41</w:t>
            </w:r>
          </w:p>
        </w:tc>
      </w:tr>
      <w:tr w:rsidR="00B46B7D" w14:paraId="4B95E2A2" w14:textId="77777777">
        <w:trPr>
          <w:trHeight w:val="283"/>
          <w:jc w:val="center"/>
        </w:trPr>
        <w:tc>
          <w:tcPr>
            <w:tcW w:w="558" w:type="dxa"/>
            <w:vAlign w:val="center"/>
          </w:tcPr>
          <w:p w14:paraId="7212A960" w14:textId="77777777" w:rsidR="00B46B7D" w:rsidRDefault="000F27F2">
            <w:pPr>
              <w:widowControl/>
              <w:ind w:firstLineChars="0" w:firstLine="0"/>
              <w:jc w:val="center"/>
              <w:textAlignment w:val="bottom"/>
              <w:rPr>
                <w:sz w:val="21"/>
                <w:szCs w:val="21"/>
              </w:rPr>
            </w:pPr>
            <w:r>
              <w:rPr>
                <w:sz w:val="21"/>
                <w:szCs w:val="21"/>
              </w:rPr>
              <w:t>6</w:t>
            </w:r>
          </w:p>
        </w:tc>
        <w:tc>
          <w:tcPr>
            <w:tcW w:w="910" w:type="dxa"/>
            <w:vAlign w:val="bottom"/>
          </w:tcPr>
          <w:p w14:paraId="50F8A9BB" w14:textId="77777777" w:rsidR="00B46B7D" w:rsidRDefault="000F27F2">
            <w:pPr>
              <w:widowControl/>
              <w:ind w:firstLineChars="0" w:firstLine="0"/>
              <w:jc w:val="center"/>
              <w:textAlignment w:val="bottom"/>
              <w:rPr>
                <w:sz w:val="21"/>
                <w:szCs w:val="21"/>
              </w:rPr>
            </w:pPr>
            <w:r>
              <w:rPr>
                <w:sz w:val="21"/>
                <w:szCs w:val="21"/>
              </w:rPr>
              <w:t>5090</w:t>
            </w:r>
          </w:p>
        </w:tc>
        <w:tc>
          <w:tcPr>
            <w:tcW w:w="762" w:type="dxa"/>
            <w:vAlign w:val="bottom"/>
          </w:tcPr>
          <w:p w14:paraId="6E944D76" w14:textId="77777777" w:rsidR="00B46B7D" w:rsidRDefault="000F27F2">
            <w:pPr>
              <w:widowControl/>
              <w:ind w:firstLineChars="0" w:firstLine="0"/>
              <w:jc w:val="center"/>
              <w:textAlignment w:val="bottom"/>
              <w:rPr>
                <w:sz w:val="21"/>
                <w:szCs w:val="21"/>
              </w:rPr>
            </w:pPr>
            <w:r>
              <w:rPr>
                <w:sz w:val="21"/>
                <w:szCs w:val="21"/>
              </w:rPr>
              <w:t>9160</w:t>
            </w:r>
          </w:p>
        </w:tc>
        <w:tc>
          <w:tcPr>
            <w:tcW w:w="690" w:type="dxa"/>
            <w:vAlign w:val="bottom"/>
          </w:tcPr>
          <w:p w14:paraId="4A6CA299" w14:textId="77777777" w:rsidR="00B46B7D" w:rsidRDefault="000F27F2">
            <w:pPr>
              <w:widowControl/>
              <w:ind w:firstLineChars="0" w:firstLine="0"/>
              <w:jc w:val="center"/>
              <w:textAlignment w:val="bottom"/>
              <w:rPr>
                <w:sz w:val="21"/>
                <w:szCs w:val="21"/>
              </w:rPr>
            </w:pPr>
            <w:r>
              <w:rPr>
                <w:sz w:val="21"/>
                <w:szCs w:val="21"/>
              </w:rPr>
              <w:t>16170</w:t>
            </w:r>
          </w:p>
        </w:tc>
        <w:tc>
          <w:tcPr>
            <w:tcW w:w="792" w:type="dxa"/>
            <w:vAlign w:val="bottom"/>
          </w:tcPr>
          <w:p w14:paraId="44A6B5CD" w14:textId="77777777" w:rsidR="00B46B7D" w:rsidRDefault="000F27F2">
            <w:pPr>
              <w:widowControl/>
              <w:ind w:firstLineChars="0" w:firstLine="0"/>
              <w:jc w:val="center"/>
              <w:textAlignment w:val="bottom"/>
              <w:rPr>
                <w:sz w:val="21"/>
                <w:szCs w:val="21"/>
              </w:rPr>
            </w:pPr>
            <w:r>
              <w:rPr>
                <w:sz w:val="21"/>
                <w:szCs w:val="21"/>
              </w:rPr>
              <w:t>15870</w:t>
            </w:r>
          </w:p>
        </w:tc>
        <w:tc>
          <w:tcPr>
            <w:tcW w:w="721" w:type="dxa"/>
            <w:vAlign w:val="bottom"/>
          </w:tcPr>
          <w:p w14:paraId="4A995ABB" w14:textId="77777777" w:rsidR="00B46B7D" w:rsidRDefault="000F27F2">
            <w:pPr>
              <w:widowControl/>
              <w:ind w:firstLineChars="0" w:firstLine="0"/>
              <w:jc w:val="center"/>
              <w:textAlignment w:val="bottom"/>
              <w:rPr>
                <w:sz w:val="21"/>
                <w:szCs w:val="21"/>
              </w:rPr>
            </w:pPr>
            <w:r>
              <w:rPr>
                <w:sz w:val="21"/>
                <w:szCs w:val="21"/>
              </w:rPr>
              <w:t>25580</w:t>
            </w:r>
          </w:p>
        </w:tc>
        <w:tc>
          <w:tcPr>
            <w:tcW w:w="823" w:type="dxa"/>
            <w:vAlign w:val="bottom"/>
          </w:tcPr>
          <w:p w14:paraId="783A88EE" w14:textId="77777777" w:rsidR="00B46B7D" w:rsidRDefault="000F27F2">
            <w:pPr>
              <w:widowControl/>
              <w:ind w:firstLineChars="0" w:firstLine="0"/>
              <w:jc w:val="center"/>
              <w:textAlignment w:val="bottom"/>
              <w:rPr>
                <w:sz w:val="21"/>
                <w:szCs w:val="21"/>
              </w:rPr>
            </w:pPr>
            <w:r>
              <w:rPr>
                <w:sz w:val="21"/>
                <w:szCs w:val="21"/>
              </w:rPr>
              <w:t>25080</w:t>
            </w:r>
          </w:p>
        </w:tc>
        <w:tc>
          <w:tcPr>
            <w:tcW w:w="669" w:type="dxa"/>
            <w:vAlign w:val="bottom"/>
          </w:tcPr>
          <w:p w14:paraId="78A3F9DC" w14:textId="77777777" w:rsidR="00B46B7D" w:rsidRDefault="000F27F2">
            <w:pPr>
              <w:widowControl/>
              <w:ind w:firstLineChars="0" w:firstLine="0"/>
              <w:jc w:val="center"/>
              <w:textAlignment w:val="bottom"/>
              <w:rPr>
                <w:sz w:val="21"/>
                <w:szCs w:val="21"/>
              </w:rPr>
            </w:pPr>
            <w:r>
              <w:rPr>
                <w:sz w:val="21"/>
                <w:szCs w:val="21"/>
              </w:rPr>
              <w:t>2.15</w:t>
            </w:r>
          </w:p>
        </w:tc>
        <w:tc>
          <w:tcPr>
            <w:tcW w:w="710" w:type="dxa"/>
            <w:vAlign w:val="bottom"/>
          </w:tcPr>
          <w:p w14:paraId="45B5603D" w14:textId="77777777" w:rsidR="00B46B7D" w:rsidRDefault="000F27F2">
            <w:pPr>
              <w:widowControl/>
              <w:ind w:firstLineChars="0" w:firstLine="0"/>
              <w:jc w:val="center"/>
              <w:textAlignment w:val="bottom"/>
              <w:rPr>
                <w:sz w:val="21"/>
                <w:szCs w:val="21"/>
              </w:rPr>
            </w:pPr>
            <w:r>
              <w:rPr>
                <w:sz w:val="21"/>
                <w:szCs w:val="21"/>
              </w:rPr>
              <w:t>1.36</w:t>
            </w:r>
          </w:p>
        </w:tc>
        <w:tc>
          <w:tcPr>
            <w:tcW w:w="751" w:type="dxa"/>
            <w:vAlign w:val="bottom"/>
          </w:tcPr>
          <w:p w14:paraId="5A39CC9D" w14:textId="77777777" w:rsidR="00B46B7D" w:rsidRDefault="000F27F2">
            <w:pPr>
              <w:widowControl/>
              <w:ind w:firstLineChars="0" w:firstLine="0"/>
              <w:jc w:val="center"/>
              <w:textAlignment w:val="bottom"/>
              <w:rPr>
                <w:sz w:val="21"/>
                <w:szCs w:val="21"/>
              </w:rPr>
            </w:pPr>
            <w:r>
              <w:rPr>
                <w:sz w:val="21"/>
                <w:szCs w:val="21"/>
              </w:rPr>
              <w:t>5.2</w:t>
            </w:r>
          </w:p>
        </w:tc>
        <w:tc>
          <w:tcPr>
            <w:tcW w:w="749" w:type="dxa"/>
            <w:vAlign w:val="bottom"/>
          </w:tcPr>
          <w:p w14:paraId="766B95AC" w14:textId="77777777" w:rsidR="00B46B7D" w:rsidRDefault="000F27F2">
            <w:pPr>
              <w:widowControl/>
              <w:ind w:firstLineChars="0" w:firstLine="0"/>
              <w:jc w:val="center"/>
              <w:textAlignment w:val="bottom"/>
              <w:rPr>
                <w:sz w:val="21"/>
                <w:szCs w:val="21"/>
              </w:rPr>
            </w:pPr>
            <w:r>
              <w:rPr>
                <w:sz w:val="21"/>
                <w:szCs w:val="21"/>
              </w:rPr>
              <w:t>1.38</w:t>
            </w:r>
          </w:p>
        </w:tc>
        <w:tc>
          <w:tcPr>
            <w:tcW w:w="749" w:type="dxa"/>
            <w:vAlign w:val="bottom"/>
          </w:tcPr>
          <w:p w14:paraId="1859E43E" w14:textId="77777777" w:rsidR="00B46B7D" w:rsidRDefault="000F27F2">
            <w:pPr>
              <w:widowControl/>
              <w:ind w:firstLineChars="0" w:firstLine="0"/>
              <w:jc w:val="center"/>
              <w:textAlignment w:val="bottom"/>
              <w:rPr>
                <w:sz w:val="21"/>
                <w:szCs w:val="21"/>
              </w:rPr>
            </w:pPr>
            <w:r>
              <w:rPr>
                <w:sz w:val="21"/>
                <w:szCs w:val="21"/>
              </w:rPr>
              <w:t>1.33</w:t>
            </w:r>
          </w:p>
        </w:tc>
      </w:tr>
      <w:tr w:rsidR="00B46B7D" w14:paraId="6BA72649" w14:textId="77777777">
        <w:trPr>
          <w:trHeight w:val="283"/>
          <w:jc w:val="center"/>
        </w:trPr>
        <w:tc>
          <w:tcPr>
            <w:tcW w:w="558" w:type="dxa"/>
            <w:vAlign w:val="center"/>
          </w:tcPr>
          <w:p w14:paraId="50243EF6" w14:textId="77777777" w:rsidR="00B46B7D" w:rsidRDefault="000F27F2">
            <w:pPr>
              <w:widowControl/>
              <w:ind w:firstLineChars="0" w:firstLine="0"/>
              <w:jc w:val="center"/>
              <w:textAlignment w:val="bottom"/>
              <w:rPr>
                <w:sz w:val="21"/>
                <w:szCs w:val="21"/>
              </w:rPr>
            </w:pPr>
            <w:r>
              <w:rPr>
                <w:sz w:val="21"/>
                <w:szCs w:val="21"/>
              </w:rPr>
              <w:t>7</w:t>
            </w:r>
          </w:p>
        </w:tc>
        <w:tc>
          <w:tcPr>
            <w:tcW w:w="910" w:type="dxa"/>
            <w:vAlign w:val="bottom"/>
          </w:tcPr>
          <w:p w14:paraId="1990429B" w14:textId="77777777" w:rsidR="00B46B7D" w:rsidRDefault="000F27F2">
            <w:pPr>
              <w:widowControl/>
              <w:ind w:firstLineChars="0" w:firstLine="0"/>
              <w:jc w:val="center"/>
              <w:textAlignment w:val="bottom"/>
              <w:rPr>
                <w:sz w:val="21"/>
                <w:szCs w:val="21"/>
              </w:rPr>
            </w:pPr>
            <w:r>
              <w:rPr>
                <w:sz w:val="21"/>
                <w:szCs w:val="21"/>
              </w:rPr>
              <w:t>9490</w:t>
            </w:r>
          </w:p>
        </w:tc>
        <w:tc>
          <w:tcPr>
            <w:tcW w:w="762" w:type="dxa"/>
            <w:vAlign w:val="bottom"/>
          </w:tcPr>
          <w:p w14:paraId="4E57E29D" w14:textId="77777777" w:rsidR="00B46B7D" w:rsidRDefault="000F27F2">
            <w:pPr>
              <w:widowControl/>
              <w:ind w:firstLineChars="0" w:firstLine="0"/>
              <w:jc w:val="center"/>
              <w:textAlignment w:val="bottom"/>
              <w:rPr>
                <w:sz w:val="21"/>
                <w:szCs w:val="21"/>
              </w:rPr>
            </w:pPr>
            <w:r>
              <w:rPr>
                <w:sz w:val="21"/>
                <w:szCs w:val="21"/>
              </w:rPr>
              <w:t>16540</w:t>
            </w:r>
          </w:p>
        </w:tc>
        <w:tc>
          <w:tcPr>
            <w:tcW w:w="690" w:type="dxa"/>
            <w:vAlign w:val="bottom"/>
          </w:tcPr>
          <w:p w14:paraId="1C9D849E" w14:textId="77777777" w:rsidR="00B46B7D" w:rsidRDefault="000F27F2">
            <w:pPr>
              <w:widowControl/>
              <w:ind w:firstLineChars="0" w:firstLine="0"/>
              <w:jc w:val="center"/>
              <w:textAlignment w:val="bottom"/>
              <w:rPr>
                <w:sz w:val="21"/>
                <w:szCs w:val="21"/>
              </w:rPr>
            </w:pPr>
            <w:r>
              <w:rPr>
                <w:sz w:val="21"/>
                <w:szCs w:val="21"/>
              </w:rPr>
              <w:t>14680</w:t>
            </w:r>
          </w:p>
        </w:tc>
        <w:tc>
          <w:tcPr>
            <w:tcW w:w="792" w:type="dxa"/>
            <w:vAlign w:val="bottom"/>
          </w:tcPr>
          <w:p w14:paraId="61F5643C" w14:textId="77777777" w:rsidR="00B46B7D" w:rsidRDefault="000F27F2">
            <w:pPr>
              <w:widowControl/>
              <w:ind w:firstLineChars="0" w:firstLine="0"/>
              <w:jc w:val="center"/>
              <w:textAlignment w:val="bottom"/>
              <w:rPr>
                <w:sz w:val="21"/>
                <w:szCs w:val="21"/>
              </w:rPr>
            </w:pPr>
            <w:r>
              <w:rPr>
                <w:sz w:val="21"/>
                <w:szCs w:val="21"/>
              </w:rPr>
              <w:t>17400</w:t>
            </w:r>
          </w:p>
        </w:tc>
        <w:tc>
          <w:tcPr>
            <w:tcW w:w="721" w:type="dxa"/>
            <w:vAlign w:val="bottom"/>
          </w:tcPr>
          <w:p w14:paraId="1E132C8A" w14:textId="77777777" w:rsidR="00B46B7D" w:rsidRDefault="000F27F2">
            <w:pPr>
              <w:widowControl/>
              <w:ind w:firstLineChars="0" w:firstLine="0"/>
              <w:jc w:val="center"/>
              <w:textAlignment w:val="bottom"/>
              <w:rPr>
                <w:sz w:val="21"/>
                <w:szCs w:val="21"/>
              </w:rPr>
            </w:pPr>
            <w:r>
              <w:rPr>
                <w:sz w:val="21"/>
                <w:szCs w:val="21"/>
              </w:rPr>
              <w:t>16530</w:t>
            </w:r>
          </w:p>
        </w:tc>
        <w:tc>
          <w:tcPr>
            <w:tcW w:w="823" w:type="dxa"/>
            <w:vAlign w:val="bottom"/>
          </w:tcPr>
          <w:p w14:paraId="60A05C55" w14:textId="77777777" w:rsidR="00B46B7D" w:rsidRDefault="000F27F2">
            <w:pPr>
              <w:widowControl/>
              <w:ind w:firstLineChars="0" w:firstLine="0"/>
              <w:jc w:val="center"/>
              <w:textAlignment w:val="bottom"/>
              <w:rPr>
                <w:sz w:val="21"/>
                <w:szCs w:val="21"/>
              </w:rPr>
            </w:pPr>
            <w:r>
              <w:rPr>
                <w:sz w:val="21"/>
                <w:szCs w:val="21"/>
              </w:rPr>
              <w:t>19580</w:t>
            </w:r>
          </w:p>
        </w:tc>
        <w:tc>
          <w:tcPr>
            <w:tcW w:w="669" w:type="dxa"/>
            <w:vAlign w:val="bottom"/>
          </w:tcPr>
          <w:p w14:paraId="03031D8C" w14:textId="77777777" w:rsidR="00B46B7D" w:rsidRDefault="000F27F2">
            <w:pPr>
              <w:widowControl/>
              <w:ind w:firstLineChars="0" w:firstLine="0"/>
              <w:jc w:val="center"/>
              <w:textAlignment w:val="bottom"/>
              <w:rPr>
                <w:sz w:val="21"/>
                <w:szCs w:val="21"/>
              </w:rPr>
            </w:pPr>
            <w:r>
              <w:rPr>
                <w:sz w:val="21"/>
                <w:szCs w:val="21"/>
              </w:rPr>
              <w:t>3.3</w:t>
            </w:r>
          </w:p>
        </w:tc>
        <w:tc>
          <w:tcPr>
            <w:tcW w:w="710" w:type="dxa"/>
            <w:vAlign w:val="bottom"/>
          </w:tcPr>
          <w:p w14:paraId="29913038" w14:textId="77777777" w:rsidR="00B46B7D" w:rsidRDefault="000F27F2">
            <w:pPr>
              <w:widowControl/>
              <w:ind w:firstLineChars="0" w:firstLine="0"/>
              <w:jc w:val="center"/>
              <w:textAlignment w:val="bottom"/>
              <w:rPr>
                <w:sz w:val="21"/>
                <w:szCs w:val="21"/>
              </w:rPr>
            </w:pPr>
            <w:r>
              <w:rPr>
                <w:sz w:val="21"/>
                <w:szCs w:val="21"/>
              </w:rPr>
              <w:t>1.36</w:t>
            </w:r>
          </w:p>
        </w:tc>
        <w:tc>
          <w:tcPr>
            <w:tcW w:w="751" w:type="dxa"/>
            <w:vAlign w:val="bottom"/>
          </w:tcPr>
          <w:p w14:paraId="41F39C34" w14:textId="77777777" w:rsidR="00B46B7D" w:rsidRDefault="000F27F2">
            <w:pPr>
              <w:widowControl/>
              <w:ind w:firstLineChars="0" w:firstLine="0"/>
              <w:jc w:val="center"/>
              <w:textAlignment w:val="bottom"/>
              <w:rPr>
                <w:sz w:val="21"/>
                <w:szCs w:val="21"/>
              </w:rPr>
            </w:pPr>
            <w:r>
              <w:rPr>
                <w:sz w:val="21"/>
                <w:szCs w:val="21"/>
              </w:rPr>
              <w:t>4.39</w:t>
            </w:r>
          </w:p>
        </w:tc>
        <w:tc>
          <w:tcPr>
            <w:tcW w:w="749" w:type="dxa"/>
            <w:vAlign w:val="bottom"/>
          </w:tcPr>
          <w:p w14:paraId="39BC48CA" w14:textId="77777777" w:rsidR="00B46B7D" w:rsidRDefault="000F27F2">
            <w:pPr>
              <w:widowControl/>
              <w:ind w:firstLineChars="0" w:firstLine="0"/>
              <w:jc w:val="center"/>
              <w:textAlignment w:val="bottom"/>
              <w:rPr>
                <w:sz w:val="21"/>
                <w:szCs w:val="21"/>
              </w:rPr>
            </w:pPr>
            <w:r>
              <w:rPr>
                <w:sz w:val="21"/>
                <w:szCs w:val="21"/>
              </w:rPr>
              <w:t>1.3</w:t>
            </w:r>
          </w:p>
        </w:tc>
        <w:tc>
          <w:tcPr>
            <w:tcW w:w="749" w:type="dxa"/>
            <w:vAlign w:val="bottom"/>
          </w:tcPr>
          <w:p w14:paraId="07413551" w14:textId="77777777" w:rsidR="00B46B7D" w:rsidRDefault="000F27F2">
            <w:pPr>
              <w:widowControl/>
              <w:ind w:firstLineChars="0" w:firstLine="0"/>
              <w:jc w:val="center"/>
              <w:textAlignment w:val="bottom"/>
              <w:rPr>
                <w:sz w:val="21"/>
                <w:szCs w:val="21"/>
              </w:rPr>
            </w:pPr>
            <w:r>
              <w:rPr>
                <w:sz w:val="21"/>
                <w:szCs w:val="21"/>
              </w:rPr>
              <w:t>1.3</w:t>
            </w:r>
          </w:p>
        </w:tc>
      </w:tr>
      <w:tr w:rsidR="00B46B7D" w14:paraId="0C7A5B3E" w14:textId="77777777">
        <w:trPr>
          <w:trHeight w:val="283"/>
          <w:jc w:val="center"/>
        </w:trPr>
        <w:tc>
          <w:tcPr>
            <w:tcW w:w="558" w:type="dxa"/>
            <w:vAlign w:val="center"/>
          </w:tcPr>
          <w:p w14:paraId="0674B1C3" w14:textId="77777777" w:rsidR="00B46B7D" w:rsidRDefault="000F27F2">
            <w:pPr>
              <w:widowControl/>
              <w:ind w:firstLineChars="0" w:firstLine="0"/>
              <w:jc w:val="center"/>
              <w:textAlignment w:val="bottom"/>
              <w:rPr>
                <w:sz w:val="21"/>
                <w:szCs w:val="21"/>
              </w:rPr>
            </w:pPr>
            <w:r>
              <w:rPr>
                <w:sz w:val="21"/>
                <w:szCs w:val="21"/>
              </w:rPr>
              <w:t>8</w:t>
            </w:r>
          </w:p>
        </w:tc>
        <w:tc>
          <w:tcPr>
            <w:tcW w:w="910" w:type="dxa"/>
            <w:vAlign w:val="bottom"/>
          </w:tcPr>
          <w:p w14:paraId="45D44767" w14:textId="77777777" w:rsidR="00B46B7D" w:rsidRDefault="000F27F2">
            <w:pPr>
              <w:widowControl/>
              <w:ind w:firstLineChars="0" w:firstLine="0"/>
              <w:jc w:val="center"/>
              <w:textAlignment w:val="bottom"/>
              <w:rPr>
                <w:sz w:val="21"/>
                <w:szCs w:val="21"/>
              </w:rPr>
            </w:pPr>
            <w:r>
              <w:rPr>
                <w:sz w:val="21"/>
                <w:szCs w:val="21"/>
              </w:rPr>
              <w:t>4700</w:t>
            </w:r>
          </w:p>
        </w:tc>
        <w:tc>
          <w:tcPr>
            <w:tcW w:w="762" w:type="dxa"/>
            <w:vAlign w:val="bottom"/>
          </w:tcPr>
          <w:p w14:paraId="7BC411C8" w14:textId="77777777" w:rsidR="00B46B7D" w:rsidRDefault="000F27F2">
            <w:pPr>
              <w:widowControl/>
              <w:ind w:firstLineChars="0" w:firstLine="0"/>
              <w:jc w:val="center"/>
              <w:textAlignment w:val="bottom"/>
              <w:rPr>
                <w:sz w:val="21"/>
                <w:szCs w:val="21"/>
              </w:rPr>
            </w:pPr>
            <w:r>
              <w:rPr>
                <w:sz w:val="21"/>
                <w:szCs w:val="21"/>
              </w:rPr>
              <w:t>11240</w:t>
            </w:r>
          </w:p>
        </w:tc>
        <w:tc>
          <w:tcPr>
            <w:tcW w:w="690" w:type="dxa"/>
            <w:vAlign w:val="bottom"/>
          </w:tcPr>
          <w:p w14:paraId="2BEB1DEB" w14:textId="77777777" w:rsidR="00B46B7D" w:rsidRDefault="000F27F2">
            <w:pPr>
              <w:widowControl/>
              <w:ind w:firstLineChars="0" w:firstLine="0"/>
              <w:jc w:val="center"/>
              <w:textAlignment w:val="bottom"/>
              <w:rPr>
                <w:sz w:val="21"/>
                <w:szCs w:val="21"/>
              </w:rPr>
            </w:pPr>
            <w:r>
              <w:rPr>
                <w:sz w:val="21"/>
                <w:szCs w:val="21"/>
              </w:rPr>
              <w:t>11110</w:t>
            </w:r>
          </w:p>
        </w:tc>
        <w:tc>
          <w:tcPr>
            <w:tcW w:w="792" w:type="dxa"/>
            <w:vAlign w:val="bottom"/>
          </w:tcPr>
          <w:p w14:paraId="75E78860" w14:textId="77777777" w:rsidR="00B46B7D" w:rsidRDefault="000F27F2">
            <w:pPr>
              <w:widowControl/>
              <w:ind w:firstLineChars="0" w:firstLine="0"/>
              <w:jc w:val="center"/>
              <w:textAlignment w:val="bottom"/>
              <w:rPr>
                <w:sz w:val="21"/>
                <w:szCs w:val="21"/>
              </w:rPr>
            </w:pPr>
            <w:r>
              <w:rPr>
                <w:sz w:val="21"/>
                <w:szCs w:val="21"/>
              </w:rPr>
              <w:t>9710</w:t>
            </w:r>
          </w:p>
        </w:tc>
        <w:tc>
          <w:tcPr>
            <w:tcW w:w="721" w:type="dxa"/>
            <w:vAlign w:val="bottom"/>
          </w:tcPr>
          <w:p w14:paraId="4E67BA11" w14:textId="77777777" w:rsidR="00B46B7D" w:rsidRDefault="000F27F2">
            <w:pPr>
              <w:widowControl/>
              <w:ind w:firstLineChars="0" w:firstLine="0"/>
              <w:jc w:val="center"/>
              <w:textAlignment w:val="bottom"/>
              <w:rPr>
                <w:sz w:val="21"/>
                <w:szCs w:val="21"/>
              </w:rPr>
            </w:pPr>
            <w:r>
              <w:rPr>
                <w:sz w:val="21"/>
                <w:szCs w:val="21"/>
              </w:rPr>
              <w:t>27890</w:t>
            </w:r>
          </w:p>
        </w:tc>
        <w:tc>
          <w:tcPr>
            <w:tcW w:w="823" w:type="dxa"/>
            <w:vAlign w:val="bottom"/>
          </w:tcPr>
          <w:p w14:paraId="7C5A0D4B" w14:textId="77777777" w:rsidR="00B46B7D" w:rsidRDefault="000F27F2">
            <w:pPr>
              <w:widowControl/>
              <w:ind w:firstLineChars="0" w:firstLine="0"/>
              <w:jc w:val="center"/>
              <w:textAlignment w:val="bottom"/>
              <w:rPr>
                <w:sz w:val="21"/>
                <w:szCs w:val="21"/>
              </w:rPr>
            </w:pPr>
            <w:r>
              <w:rPr>
                <w:sz w:val="21"/>
                <w:szCs w:val="21"/>
              </w:rPr>
              <w:t>25310</w:t>
            </w:r>
          </w:p>
        </w:tc>
        <w:tc>
          <w:tcPr>
            <w:tcW w:w="669" w:type="dxa"/>
            <w:vAlign w:val="bottom"/>
          </w:tcPr>
          <w:p w14:paraId="25BCDE66" w14:textId="77777777" w:rsidR="00B46B7D" w:rsidRDefault="000F27F2">
            <w:pPr>
              <w:widowControl/>
              <w:ind w:firstLineChars="0" w:firstLine="0"/>
              <w:jc w:val="center"/>
              <w:textAlignment w:val="bottom"/>
              <w:rPr>
                <w:sz w:val="21"/>
                <w:szCs w:val="21"/>
              </w:rPr>
            </w:pPr>
            <w:r>
              <w:rPr>
                <w:sz w:val="21"/>
                <w:szCs w:val="21"/>
              </w:rPr>
              <w:t>2.04</w:t>
            </w:r>
          </w:p>
        </w:tc>
        <w:tc>
          <w:tcPr>
            <w:tcW w:w="710" w:type="dxa"/>
            <w:vAlign w:val="bottom"/>
          </w:tcPr>
          <w:p w14:paraId="59ACB51D" w14:textId="77777777" w:rsidR="00B46B7D" w:rsidRDefault="000F27F2">
            <w:pPr>
              <w:widowControl/>
              <w:ind w:firstLineChars="0" w:firstLine="0"/>
              <w:jc w:val="center"/>
              <w:textAlignment w:val="bottom"/>
              <w:rPr>
                <w:sz w:val="21"/>
                <w:szCs w:val="21"/>
              </w:rPr>
            </w:pPr>
            <w:r>
              <w:rPr>
                <w:sz w:val="21"/>
                <w:szCs w:val="21"/>
              </w:rPr>
              <w:t>1.32</w:t>
            </w:r>
          </w:p>
        </w:tc>
        <w:tc>
          <w:tcPr>
            <w:tcW w:w="751" w:type="dxa"/>
            <w:vAlign w:val="bottom"/>
          </w:tcPr>
          <w:p w14:paraId="51ACED01" w14:textId="77777777" w:rsidR="00B46B7D" w:rsidRDefault="000F27F2">
            <w:pPr>
              <w:widowControl/>
              <w:ind w:firstLineChars="0" w:firstLine="0"/>
              <w:jc w:val="center"/>
              <w:textAlignment w:val="bottom"/>
              <w:rPr>
                <w:sz w:val="21"/>
                <w:szCs w:val="21"/>
              </w:rPr>
            </w:pPr>
            <w:r>
              <w:rPr>
                <w:sz w:val="21"/>
                <w:szCs w:val="21"/>
              </w:rPr>
              <w:t>5.08</w:t>
            </w:r>
          </w:p>
        </w:tc>
        <w:tc>
          <w:tcPr>
            <w:tcW w:w="749" w:type="dxa"/>
            <w:vAlign w:val="bottom"/>
          </w:tcPr>
          <w:p w14:paraId="720D2689" w14:textId="77777777" w:rsidR="00B46B7D" w:rsidRDefault="000F27F2">
            <w:pPr>
              <w:widowControl/>
              <w:ind w:firstLineChars="0" w:firstLine="0"/>
              <w:jc w:val="center"/>
              <w:textAlignment w:val="bottom"/>
              <w:rPr>
                <w:sz w:val="21"/>
                <w:szCs w:val="21"/>
              </w:rPr>
            </w:pPr>
            <w:r>
              <w:rPr>
                <w:sz w:val="21"/>
                <w:szCs w:val="21"/>
              </w:rPr>
              <w:t>1.4</w:t>
            </w:r>
          </w:p>
        </w:tc>
        <w:tc>
          <w:tcPr>
            <w:tcW w:w="749" w:type="dxa"/>
            <w:vAlign w:val="bottom"/>
          </w:tcPr>
          <w:p w14:paraId="7D8C5A8A" w14:textId="77777777" w:rsidR="00B46B7D" w:rsidRDefault="000F27F2">
            <w:pPr>
              <w:widowControl/>
              <w:ind w:firstLineChars="0" w:firstLine="0"/>
              <w:jc w:val="center"/>
              <w:textAlignment w:val="bottom"/>
              <w:rPr>
                <w:sz w:val="21"/>
                <w:szCs w:val="21"/>
              </w:rPr>
            </w:pPr>
            <w:r>
              <w:rPr>
                <w:sz w:val="21"/>
                <w:szCs w:val="21"/>
              </w:rPr>
              <w:t>1.38</w:t>
            </w:r>
          </w:p>
        </w:tc>
      </w:tr>
      <w:tr w:rsidR="00B46B7D" w14:paraId="366F7C87" w14:textId="77777777">
        <w:trPr>
          <w:trHeight w:val="283"/>
          <w:jc w:val="center"/>
        </w:trPr>
        <w:tc>
          <w:tcPr>
            <w:tcW w:w="558" w:type="dxa"/>
            <w:vAlign w:val="center"/>
          </w:tcPr>
          <w:p w14:paraId="4D0B1DC8" w14:textId="77777777" w:rsidR="00B46B7D" w:rsidRDefault="000F27F2">
            <w:pPr>
              <w:widowControl/>
              <w:ind w:firstLineChars="0" w:firstLine="0"/>
              <w:jc w:val="center"/>
              <w:textAlignment w:val="bottom"/>
              <w:rPr>
                <w:sz w:val="21"/>
                <w:szCs w:val="21"/>
              </w:rPr>
            </w:pPr>
            <w:r>
              <w:rPr>
                <w:sz w:val="21"/>
                <w:szCs w:val="21"/>
              </w:rPr>
              <w:t>9</w:t>
            </w:r>
          </w:p>
        </w:tc>
        <w:tc>
          <w:tcPr>
            <w:tcW w:w="910" w:type="dxa"/>
            <w:vAlign w:val="bottom"/>
          </w:tcPr>
          <w:p w14:paraId="3E826DB4" w14:textId="77777777" w:rsidR="00B46B7D" w:rsidRDefault="000F27F2">
            <w:pPr>
              <w:widowControl/>
              <w:ind w:firstLineChars="0" w:firstLine="0"/>
              <w:jc w:val="center"/>
              <w:textAlignment w:val="bottom"/>
              <w:rPr>
                <w:sz w:val="21"/>
                <w:szCs w:val="21"/>
              </w:rPr>
            </w:pPr>
            <w:r>
              <w:rPr>
                <w:sz w:val="21"/>
                <w:szCs w:val="21"/>
              </w:rPr>
              <w:t>7790</w:t>
            </w:r>
          </w:p>
        </w:tc>
        <w:tc>
          <w:tcPr>
            <w:tcW w:w="762" w:type="dxa"/>
            <w:vAlign w:val="bottom"/>
          </w:tcPr>
          <w:p w14:paraId="2CB76962" w14:textId="77777777" w:rsidR="00B46B7D" w:rsidRDefault="000F27F2">
            <w:pPr>
              <w:widowControl/>
              <w:ind w:firstLineChars="0" w:firstLine="0"/>
              <w:jc w:val="center"/>
              <w:textAlignment w:val="bottom"/>
              <w:rPr>
                <w:sz w:val="21"/>
                <w:szCs w:val="21"/>
              </w:rPr>
            </w:pPr>
            <w:r>
              <w:rPr>
                <w:sz w:val="21"/>
                <w:szCs w:val="21"/>
              </w:rPr>
              <w:t>14170</w:t>
            </w:r>
          </w:p>
        </w:tc>
        <w:tc>
          <w:tcPr>
            <w:tcW w:w="690" w:type="dxa"/>
            <w:vAlign w:val="bottom"/>
          </w:tcPr>
          <w:p w14:paraId="1352AA06" w14:textId="77777777" w:rsidR="00B46B7D" w:rsidRDefault="000F27F2">
            <w:pPr>
              <w:widowControl/>
              <w:ind w:firstLineChars="0" w:firstLine="0"/>
              <w:jc w:val="center"/>
              <w:textAlignment w:val="bottom"/>
              <w:rPr>
                <w:sz w:val="21"/>
                <w:szCs w:val="21"/>
              </w:rPr>
            </w:pPr>
            <w:r>
              <w:rPr>
                <w:sz w:val="21"/>
                <w:szCs w:val="21"/>
              </w:rPr>
              <w:t>13630</w:t>
            </w:r>
          </w:p>
        </w:tc>
        <w:tc>
          <w:tcPr>
            <w:tcW w:w="792" w:type="dxa"/>
            <w:vAlign w:val="bottom"/>
          </w:tcPr>
          <w:p w14:paraId="65515E5A" w14:textId="77777777" w:rsidR="00B46B7D" w:rsidRDefault="000F27F2">
            <w:pPr>
              <w:widowControl/>
              <w:ind w:firstLineChars="0" w:firstLine="0"/>
              <w:jc w:val="center"/>
              <w:textAlignment w:val="bottom"/>
              <w:rPr>
                <w:sz w:val="21"/>
                <w:szCs w:val="21"/>
              </w:rPr>
            </w:pPr>
            <w:r>
              <w:rPr>
                <w:sz w:val="21"/>
                <w:szCs w:val="21"/>
              </w:rPr>
              <w:t>13380</w:t>
            </w:r>
          </w:p>
        </w:tc>
        <w:tc>
          <w:tcPr>
            <w:tcW w:w="721" w:type="dxa"/>
            <w:vAlign w:val="bottom"/>
          </w:tcPr>
          <w:p w14:paraId="7D9D890B" w14:textId="77777777" w:rsidR="00B46B7D" w:rsidRDefault="000F27F2">
            <w:pPr>
              <w:widowControl/>
              <w:ind w:firstLineChars="0" w:firstLine="0"/>
              <w:jc w:val="center"/>
              <w:textAlignment w:val="bottom"/>
              <w:rPr>
                <w:sz w:val="21"/>
                <w:szCs w:val="21"/>
              </w:rPr>
            </w:pPr>
            <w:r>
              <w:rPr>
                <w:sz w:val="21"/>
                <w:szCs w:val="21"/>
              </w:rPr>
              <w:t>15710</w:t>
            </w:r>
          </w:p>
        </w:tc>
        <w:tc>
          <w:tcPr>
            <w:tcW w:w="823" w:type="dxa"/>
            <w:vAlign w:val="bottom"/>
          </w:tcPr>
          <w:p w14:paraId="1F9F6FD9" w14:textId="77777777" w:rsidR="00B46B7D" w:rsidRDefault="000F27F2">
            <w:pPr>
              <w:widowControl/>
              <w:ind w:firstLineChars="0" w:firstLine="0"/>
              <w:jc w:val="center"/>
              <w:textAlignment w:val="bottom"/>
              <w:rPr>
                <w:sz w:val="21"/>
                <w:szCs w:val="21"/>
              </w:rPr>
            </w:pPr>
            <w:r>
              <w:rPr>
                <w:sz w:val="21"/>
                <w:szCs w:val="21"/>
              </w:rPr>
              <w:t>16110</w:t>
            </w:r>
          </w:p>
        </w:tc>
        <w:tc>
          <w:tcPr>
            <w:tcW w:w="669" w:type="dxa"/>
            <w:vAlign w:val="bottom"/>
          </w:tcPr>
          <w:p w14:paraId="42928D42" w14:textId="77777777" w:rsidR="00B46B7D" w:rsidRDefault="000F27F2">
            <w:pPr>
              <w:widowControl/>
              <w:ind w:firstLineChars="0" w:firstLine="0"/>
              <w:jc w:val="center"/>
              <w:textAlignment w:val="bottom"/>
              <w:rPr>
                <w:sz w:val="21"/>
                <w:szCs w:val="21"/>
              </w:rPr>
            </w:pPr>
            <w:r>
              <w:rPr>
                <w:sz w:val="21"/>
                <w:szCs w:val="21"/>
              </w:rPr>
              <w:t>3.32</w:t>
            </w:r>
          </w:p>
        </w:tc>
        <w:tc>
          <w:tcPr>
            <w:tcW w:w="710" w:type="dxa"/>
            <w:vAlign w:val="bottom"/>
          </w:tcPr>
          <w:p w14:paraId="0B41E403" w14:textId="77777777" w:rsidR="00B46B7D" w:rsidRDefault="000F27F2">
            <w:pPr>
              <w:widowControl/>
              <w:ind w:firstLineChars="0" w:firstLine="0"/>
              <w:jc w:val="center"/>
              <w:textAlignment w:val="bottom"/>
              <w:rPr>
                <w:sz w:val="21"/>
                <w:szCs w:val="21"/>
              </w:rPr>
            </w:pPr>
            <w:r>
              <w:rPr>
                <w:sz w:val="21"/>
                <w:szCs w:val="21"/>
              </w:rPr>
              <w:t>1.32</w:t>
            </w:r>
          </w:p>
        </w:tc>
        <w:tc>
          <w:tcPr>
            <w:tcW w:w="751" w:type="dxa"/>
            <w:vAlign w:val="bottom"/>
          </w:tcPr>
          <w:p w14:paraId="79D5020E" w14:textId="77777777" w:rsidR="00B46B7D" w:rsidRDefault="000F27F2">
            <w:pPr>
              <w:widowControl/>
              <w:ind w:firstLineChars="0" w:firstLine="0"/>
              <w:jc w:val="center"/>
              <w:textAlignment w:val="bottom"/>
              <w:rPr>
                <w:sz w:val="21"/>
                <w:szCs w:val="21"/>
              </w:rPr>
            </w:pPr>
            <w:r>
              <w:rPr>
                <w:sz w:val="21"/>
                <w:szCs w:val="21"/>
              </w:rPr>
              <w:t>4.4</w:t>
            </w:r>
          </w:p>
        </w:tc>
        <w:tc>
          <w:tcPr>
            <w:tcW w:w="749" w:type="dxa"/>
            <w:vAlign w:val="bottom"/>
          </w:tcPr>
          <w:p w14:paraId="7BBCD169" w14:textId="77777777" w:rsidR="00B46B7D" w:rsidRDefault="000F27F2">
            <w:pPr>
              <w:widowControl/>
              <w:ind w:firstLineChars="0" w:firstLine="0"/>
              <w:jc w:val="center"/>
              <w:textAlignment w:val="bottom"/>
              <w:rPr>
                <w:sz w:val="21"/>
                <w:szCs w:val="21"/>
              </w:rPr>
            </w:pPr>
            <w:r>
              <w:rPr>
                <w:sz w:val="21"/>
                <w:szCs w:val="21"/>
              </w:rPr>
              <w:t>1.32</w:t>
            </w:r>
          </w:p>
        </w:tc>
        <w:tc>
          <w:tcPr>
            <w:tcW w:w="749" w:type="dxa"/>
            <w:vAlign w:val="bottom"/>
          </w:tcPr>
          <w:p w14:paraId="15BAB2F1" w14:textId="77777777" w:rsidR="00B46B7D" w:rsidRDefault="000F27F2">
            <w:pPr>
              <w:widowControl/>
              <w:ind w:firstLineChars="0" w:firstLine="0"/>
              <w:jc w:val="center"/>
              <w:textAlignment w:val="bottom"/>
              <w:rPr>
                <w:sz w:val="21"/>
                <w:szCs w:val="21"/>
              </w:rPr>
            </w:pPr>
            <w:r>
              <w:rPr>
                <w:sz w:val="21"/>
                <w:szCs w:val="21"/>
              </w:rPr>
              <w:t>1.32</w:t>
            </w:r>
          </w:p>
        </w:tc>
      </w:tr>
      <w:tr w:rsidR="00B46B7D" w14:paraId="23CDFEB0" w14:textId="77777777">
        <w:trPr>
          <w:trHeight w:val="283"/>
          <w:jc w:val="center"/>
        </w:trPr>
        <w:tc>
          <w:tcPr>
            <w:tcW w:w="558" w:type="dxa"/>
            <w:vAlign w:val="center"/>
          </w:tcPr>
          <w:p w14:paraId="6E090AA0" w14:textId="77777777" w:rsidR="00B46B7D" w:rsidRDefault="000F27F2">
            <w:pPr>
              <w:widowControl/>
              <w:ind w:firstLineChars="0" w:firstLine="0"/>
              <w:jc w:val="center"/>
              <w:textAlignment w:val="bottom"/>
              <w:rPr>
                <w:sz w:val="21"/>
                <w:szCs w:val="21"/>
              </w:rPr>
            </w:pPr>
            <w:r>
              <w:rPr>
                <w:sz w:val="21"/>
                <w:szCs w:val="21"/>
              </w:rPr>
              <w:t>10</w:t>
            </w:r>
          </w:p>
        </w:tc>
        <w:tc>
          <w:tcPr>
            <w:tcW w:w="910" w:type="dxa"/>
            <w:vAlign w:val="bottom"/>
          </w:tcPr>
          <w:p w14:paraId="6BE9962E" w14:textId="77777777" w:rsidR="00B46B7D" w:rsidRDefault="000F27F2">
            <w:pPr>
              <w:widowControl/>
              <w:ind w:firstLineChars="0" w:firstLine="0"/>
              <w:jc w:val="center"/>
              <w:textAlignment w:val="bottom"/>
              <w:rPr>
                <w:sz w:val="21"/>
                <w:szCs w:val="21"/>
              </w:rPr>
            </w:pPr>
            <w:r>
              <w:rPr>
                <w:sz w:val="21"/>
                <w:szCs w:val="21"/>
              </w:rPr>
              <w:t>5320</w:t>
            </w:r>
          </w:p>
        </w:tc>
        <w:tc>
          <w:tcPr>
            <w:tcW w:w="762" w:type="dxa"/>
            <w:vAlign w:val="bottom"/>
          </w:tcPr>
          <w:p w14:paraId="7B335EDD" w14:textId="77777777" w:rsidR="00B46B7D" w:rsidRDefault="000F27F2">
            <w:pPr>
              <w:widowControl/>
              <w:ind w:firstLineChars="0" w:firstLine="0"/>
              <w:jc w:val="center"/>
              <w:textAlignment w:val="bottom"/>
              <w:rPr>
                <w:sz w:val="21"/>
                <w:szCs w:val="21"/>
              </w:rPr>
            </w:pPr>
            <w:r>
              <w:rPr>
                <w:sz w:val="21"/>
                <w:szCs w:val="21"/>
              </w:rPr>
              <w:t>15980</w:t>
            </w:r>
          </w:p>
        </w:tc>
        <w:tc>
          <w:tcPr>
            <w:tcW w:w="690" w:type="dxa"/>
            <w:vAlign w:val="bottom"/>
          </w:tcPr>
          <w:p w14:paraId="7CCB43BC" w14:textId="77777777" w:rsidR="00B46B7D" w:rsidRDefault="000F27F2">
            <w:pPr>
              <w:widowControl/>
              <w:ind w:firstLineChars="0" w:firstLine="0"/>
              <w:jc w:val="center"/>
              <w:textAlignment w:val="bottom"/>
              <w:rPr>
                <w:sz w:val="21"/>
                <w:szCs w:val="21"/>
              </w:rPr>
            </w:pPr>
            <w:r>
              <w:rPr>
                <w:sz w:val="21"/>
                <w:szCs w:val="21"/>
              </w:rPr>
              <w:t>11990</w:t>
            </w:r>
          </w:p>
        </w:tc>
        <w:tc>
          <w:tcPr>
            <w:tcW w:w="792" w:type="dxa"/>
            <w:vAlign w:val="bottom"/>
          </w:tcPr>
          <w:p w14:paraId="1CF28274" w14:textId="77777777" w:rsidR="00B46B7D" w:rsidRDefault="000F27F2">
            <w:pPr>
              <w:widowControl/>
              <w:ind w:firstLineChars="0" w:firstLine="0"/>
              <w:jc w:val="center"/>
              <w:textAlignment w:val="bottom"/>
              <w:rPr>
                <w:sz w:val="21"/>
                <w:szCs w:val="21"/>
              </w:rPr>
            </w:pPr>
            <w:r>
              <w:rPr>
                <w:sz w:val="21"/>
                <w:szCs w:val="21"/>
              </w:rPr>
              <w:t>17800</w:t>
            </w:r>
          </w:p>
        </w:tc>
        <w:tc>
          <w:tcPr>
            <w:tcW w:w="721" w:type="dxa"/>
            <w:vAlign w:val="bottom"/>
          </w:tcPr>
          <w:p w14:paraId="1E83590F" w14:textId="77777777" w:rsidR="00B46B7D" w:rsidRDefault="000F27F2">
            <w:pPr>
              <w:widowControl/>
              <w:ind w:firstLineChars="0" w:firstLine="0"/>
              <w:jc w:val="center"/>
              <w:textAlignment w:val="bottom"/>
              <w:rPr>
                <w:sz w:val="21"/>
                <w:szCs w:val="21"/>
              </w:rPr>
            </w:pPr>
            <w:r>
              <w:rPr>
                <w:sz w:val="21"/>
                <w:szCs w:val="21"/>
              </w:rPr>
              <w:t>15230</w:t>
            </w:r>
          </w:p>
        </w:tc>
        <w:tc>
          <w:tcPr>
            <w:tcW w:w="823" w:type="dxa"/>
            <w:vAlign w:val="bottom"/>
          </w:tcPr>
          <w:p w14:paraId="2FFC61C7" w14:textId="77777777" w:rsidR="00B46B7D" w:rsidRDefault="000F27F2">
            <w:pPr>
              <w:widowControl/>
              <w:ind w:firstLineChars="0" w:firstLine="0"/>
              <w:jc w:val="center"/>
              <w:textAlignment w:val="bottom"/>
              <w:rPr>
                <w:sz w:val="21"/>
                <w:szCs w:val="21"/>
              </w:rPr>
            </w:pPr>
            <w:r>
              <w:rPr>
                <w:sz w:val="21"/>
                <w:szCs w:val="21"/>
              </w:rPr>
              <w:t>13800</w:t>
            </w:r>
          </w:p>
        </w:tc>
        <w:tc>
          <w:tcPr>
            <w:tcW w:w="669" w:type="dxa"/>
            <w:vAlign w:val="bottom"/>
          </w:tcPr>
          <w:p w14:paraId="003FD428" w14:textId="77777777" w:rsidR="00B46B7D" w:rsidRDefault="000F27F2">
            <w:pPr>
              <w:widowControl/>
              <w:ind w:firstLineChars="0" w:firstLine="0"/>
              <w:jc w:val="center"/>
              <w:textAlignment w:val="bottom"/>
              <w:rPr>
                <w:sz w:val="21"/>
                <w:szCs w:val="21"/>
              </w:rPr>
            </w:pPr>
            <w:r>
              <w:rPr>
                <w:sz w:val="21"/>
                <w:szCs w:val="21"/>
              </w:rPr>
              <w:t>3.48</w:t>
            </w:r>
          </w:p>
        </w:tc>
        <w:tc>
          <w:tcPr>
            <w:tcW w:w="710" w:type="dxa"/>
            <w:vAlign w:val="bottom"/>
          </w:tcPr>
          <w:p w14:paraId="2BBAB33C" w14:textId="77777777" w:rsidR="00B46B7D" w:rsidRDefault="000F27F2">
            <w:pPr>
              <w:widowControl/>
              <w:ind w:firstLineChars="0" w:firstLine="0"/>
              <w:jc w:val="center"/>
              <w:textAlignment w:val="bottom"/>
              <w:rPr>
                <w:sz w:val="21"/>
                <w:szCs w:val="21"/>
              </w:rPr>
            </w:pPr>
            <w:r>
              <w:rPr>
                <w:sz w:val="21"/>
                <w:szCs w:val="21"/>
              </w:rPr>
              <w:t>1.44</w:t>
            </w:r>
          </w:p>
        </w:tc>
        <w:tc>
          <w:tcPr>
            <w:tcW w:w="751" w:type="dxa"/>
            <w:vAlign w:val="bottom"/>
          </w:tcPr>
          <w:p w14:paraId="347AE130" w14:textId="77777777" w:rsidR="00B46B7D" w:rsidRDefault="000F27F2">
            <w:pPr>
              <w:widowControl/>
              <w:ind w:firstLineChars="0" w:firstLine="0"/>
              <w:jc w:val="center"/>
              <w:textAlignment w:val="bottom"/>
              <w:rPr>
                <w:sz w:val="21"/>
                <w:szCs w:val="21"/>
              </w:rPr>
            </w:pPr>
            <w:r>
              <w:rPr>
                <w:sz w:val="21"/>
                <w:szCs w:val="21"/>
              </w:rPr>
              <w:t>4.41</w:t>
            </w:r>
          </w:p>
        </w:tc>
        <w:tc>
          <w:tcPr>
            <w:tcW w:w="749" w:type="dxa"/>
            <w:vAlign w:val="bottom"/>
          </w:tcPr>
          <w:p w14:paraId="691DAEE0" w14:textId="77777777" w:rsidR="00B46B7D" w:rsidRDefault="000F27F2">
            <w:pPr>
              <w:widowControl/>
              <w:ind w:firstLineChars="0" w:firstLine="0"/>
              <w:jc w:val="center"/>
              <w:textAlignment w:val="bottom"/>
              <w:rPr>
                <w:sz w:val="21"/>
                <w:szCs w:val="21"/>
              </w:rPr>
            </w:pPr>
            <w:r>
              <w:rPr>
                <w:sz w:val="21"/>
                <w:szCs w:val="21"/>
              </w:rPr>
              <w:t>1.36</w:t>
            </w:r>
          </w:p>
        </w:tc>
        <w:tc>
          <w:tcPr>
            <w:tcW w:w="749" w:type="dxa"/>
            <w:vAlign w:val="bottom"/>
          </w:tcPr>
          <w:p w14:paraId="32CAA94F" w14:textId="77777777" w:rsidR="00B46B7D" w:rsidRDefault="000F27F2">
            <w:pPr>
              <w:widowControl/>
              <w:ind w:firstLineChars="0" w:firstLine="0"/>
              <w:jc w:val="center"/>
              <w:textAlignment w:val="bottom"/>
              <w:rPr>
                <w:sz w:val="21"/>
                <w:szCs w:val="21"/>
              </w:rPr>
            </w:pPr>
            <w:r>
              <w:rPr>
                <w:sz w:val="21"/>
                <w:szCs w:val="21"/>
              </w:rPr>
              <w:t>1.36</w:t>
            </w:r>
          </w:p>
        </w:tc>
      </w:tr>
    </w:tbl>
    <w:p w14:paraId="30B06840" w14:textId="77777777" w:rsidR="00B46B7D" w:rsidRDefault="00B46B7D"/>
    <w:tbl>
      <w:tblPr>
        <w:tblW w:w="9171" w:type="dxa"/>
        <w:jc w:val="center"/>
        <w:tblLayout w:type="fixed"/>
        <w:tblLook w:val="04A0" w:firstRow="1" w:lastRow="0" w:firstColumn="1" w:lastColumn="0" w:noHBand="0" w:noVBand="1"/>
      </w:tblPr>
      <w:tblGrid>
        <w:gridCol w:w="4669"/>
        <w:gridCol w:w="4502"/>
      </w:tblGrid>
      <w:tr w:rsidR="00B46B7D" w14:paraId="46DDD2E5" w14:textId="77777777">
        <w:trPr>
          <w:jc w:val="center"/>
        </w:trPr>
        <w:tc>
          <w:tcPr>
            <w:tcW w:w="4669" w:type="dxa"/>
            <w:vAlign w:val="center"/>
          </w:tcPr>
          <w:p w14:paraId="7A9C2F92" w14:textId="77777777" w:rsidR="00B46B7D" w:rsidRDefault="000F27F2">
            <w:pPr>
              <w:spacing w:line="240" w:lineRule="auto"/>
              <w:ind w:firstLineChars="0" w:firstLine="0"/>
              <w:jc w:val="center"/>
            </w:pPr>
            <w:r>
              <w:rPr>
                <w:rFonts w:hint="eastAsia"/>
                <w:noProof/>
              </w:rPr>
              <w:drawing>
                <wp:inline distT="0" distB="0" distL="114300" distR="114300" wp14:anchorId="0D43B0FB" wp14:editId="78E9395A">
                  <wp:extent cx="2821305" cy="1537970"/>
                  <wp:effectExtent l="0" t="0" r="17145" b="5080"/>
                  <wp:docPr id="67" name="图片 67" descr="车道1不同重量车辆数及比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车道1不同重量车辆数及比例"/>
                          <pic:cNvPicPr>
                            <a:picLocks noChangeAspect="1"/>
                          </pic:cNvPicPr>
                        </pic:nvPicPr>
                        <pic:blipFill>
                          <a:blip r:embed="rId24"/>
                          <a:stretch>
                            <a:fillRect/>
                          </a:stretch>
                        </pic:blipFill>
                        <pic:spPr>
                          <a:xfrm>
                            <a:off x="0" y="0"/>
                            <a:ext cx="2821305" cy="1537970"/>
                          </a:xfrm>
                          <a:prstGeom prst="rect">
                            <a:avLst/>
                          </a:prstGeom>
                        </pic:spPr>
                      </pic:pic>
                    </a:graphicData>
                  </a:graphic>
                </wp:inline>
              </w:drawing>
            </w:r>
          </w:p>
        </w:tc>
        <w:tc>
          <w:tcPr>
            <w:tcW w:w="4502" w:type="dxa"/>
            <w:vAlign w:val="center"/>
          </w:tcPr>
          <w:p w14:paraId="54D9E973" w14:textId="77777777" w:rsidR="00B46B7D" w:rsidRDefault="000F27F2">
            <w:pPr>
              <w:spacing w:line="240" w:lineRule="auto"/>
              <w:ind w:firstLineChars="0" w:firstLine="0"/>
              <w:jc w:val="center"/>
            </w:pPr>
            <w:r>
              <w:rPr>
                <w:rFonts w:hint="eastAsia"/>
                <w:noProof/>
              </w:rPr>
              <w:drawing>
                <wp:inline distT="0" distB="0" distL="114300" distR="114300" wp14:anchorId="264A21AD" wp14:editId="04FAC258">
                  <wp:extent cx="2716530" cy="1480820"/>
                  <wp:effectExtent l="0" t="0" r="7620" b="5080"/>
                  <wp:docPr id="68" name="图片 68" descr="车道2不同重量车辆数及比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车道2不同重量车辆数及比例"/>
                          <pic:cNvPicPr>
                            <a:picLocks noChangeAspect="1"/>
                          </pic:cNvPicPr>
                        </pic:nvPicPr>
                        <pic:blipFill>
                          <a:blip r:embed="rId25"/>
                          <a:stretch>
                            <a:fillRect/>
                          </a:stretch>
                        </pic:blipFill>
                        <pic:spPr>
                          <a:xfrm>
                            <a:off x="0" y="0"/>
                            <a:ext cx="2716530" cy="1480820"/>
                          </a:xfrm>
                          <a:prstGeom prst="rect">
                            <a:avLst/>
                          </a:prstGeom>
                        </pic:spPr>
                      </pic:pic>
                    </a:graphicData>
                  </a:graphic>
                </wp:inline>
              </w:drawing>
            </w:r>
          </w:p>
        </w:tc>
      </w:tr>
      <w:tr w:rsidR="00B46B7D" w14:paraId="571CD262" w14:textId="77777777">
        <w:trPr>
          <w:jc w:val="center"/>
        </w:trPr>
        <w:tc>
          <w:tcPr>
            <w:tcW w:w="4669" w:type="dxa"/>
            <w:vAlign w:val="center"/>
          </w:tcPr>
          <w:p w14:paraId="46F0672B" w14:textId="77777777" w:rsidR="00B46B7D" w:rsidRDefault="000F27F2">
            <w:pPr>
              <w:spacing w:line="240" w:lineRule="auto"/>
              <w:ind w:firstLineChars="0" w:firstLine="0"/>
              <w:jc w:val="center"/>
            </w:pPr>
            <w:r>
              <w:rPr>
                <w:rFonts w:hint="eastAsia"/>
              </w:rPr>
              <w:t>（</w:t>
            </w:r>
            <w:r>
              <w:rPr>
                <w:rFonts w:hint="eastAsia"/>
              </w:rPr>
              <w:t>a</w:t>
            </w:r>
            <w:r>
              <w:rPr>
                <w:rFonts w:hint="eastAsia"/>
              </w:rPr>
              <w:t>）车道</w:t>
            </w:r>
            <w:r>
              <w:rPr>
                <w:rFonts w:hint="eastAsia"/>
              </w:rPr>
              <w:t>1</w:t>
            </w:r>
            <w:r>
              <w:rPr>
                <w:rFonts w:hint="eastAsia"/>
              </w:rPr>
              <w:t>不同重量车辆数及比例</w:t>
            </w:r>
          </w:p>
        </w:tc>
        <w:tc>
          <w:tcPr>
            <w:tcW w:w="4502" w:type="dxa"/>
            <w:vAlign w:val="center"/>
          </w:tcPr>
          <w:p w14:paraId="0FB2BD82" w14:textId="77777777" w:rsidR="00B46B7D" w:rsidRDefault="000F27F2">
            <w:pPr>
              <w:spacing w:line="240" w:lineRule="auto"/>
              <w:ind w:firstLineChars="0" w:firstLine="0"/>
              <w:jc w:val="center"/>
            </w:pPr>
            <w:r>
              <w:rPr>
                <w:rFonts w:hint="eastAsia"/>
              </w:rPr>
              <w:t>（</w:t>
            </w:r>
            <w:r>
              <w:rPr>
                <w:rFonts w:hint="eastAsia"/>
              </w:rPr>
              <w:t>b</w:t>
            </w:r>
            <w:r>
              <w:rPr>
                <w:rFonts w:hint="eastAsia"/>
              </w:rPr>
              <w:t>）车道</w:t>
            </w:r>
            <w:r>
              <w:rPr>
                <w:rFonts w:hint="eastAsia"/>
              </w:rPr>
              <w:t>2</w:t>
            </w:r>
            <w:r>
              <w:rPr>
                <w:rFonts w:hint="eastAsia"/>
              </w:rPr>
              <w:t>不同重量车辆数及比例</w:t>
            </w:r>
          </w:p>
        </w:tc>
      </w:tr>
      <w:tr w:rsidR="00B46B7D" w14:paraId="6173D3B8" w14:textId="77777777">
        <w:trPr>
          <w:jc w:val="center"/>
        </w:trPr>
        <w:tc>
          <w:tcPr>
            <w:tcW w:w="4669" w:type="dxa"/>
            <w:vAlign w:val="center"/>
          </w:tcPr>
          <w:p w14:paraId="07BFCF40" w14:textId="77777777" w:rsidR="00B46B7D" w:rsidRDefault="000F27F2">
            <w:pPr>
              <w:spacing w:line="240" w:lineRule="auto"/>
              <w:ind w:leftChars="-100" w:left="-240" w:rightChars="-113" w:right="-271" w:firstLineChars="0" w:firstLine="0"/>
            </w:pPr>
            <w:r>
              <w:rPr>
                <w:rFonts w:hint="eastAsia"/>
              </w:rPr>
              <w:lastRenderedPageBreak/>
              <w:t xml:space="preserve"> </w:t>
            </w:r>
            <w:r>
              <w:rPr>
                <w:rFonts w:hint="eastAsia"/>
                <w:noProof/>
              </w:rPr>
              <w:drawing>
                <wp:inline distT="0" distB="0" distL="114300" distR="114300" wp14:anchorId="22FE4AF0" wp14:editId="108DB008">
                  <wp:extent cx="3336290" cy="1332230"/>
                  <wp:effectExtent l="0" t="0" r="16510" b="1270"/>
                  <wp:docPr id="70" name="图片 70" descr="不同时间段车辆总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不同时间段车辆总数"/>
                          <pic:cNvPicPr>
                            <a:picLocks noChangeAspect="1"/>
                          </pic:cNvPicPr>
                        </pic:nvPicPr>
                        <pic:blipFill>
                          <a:blip r:embed="rId26"/>
                          <a:stretch>
                            <a:fillRect/>
                          </a:stretch>
                        </pic:blipFill>
                        <pic:spPr>
                          <a:xfrm>
                            <a:off x="0" y="0"/>
                            <a:ext cx="3336290" cy="1332230"/>
                          </a:xfrm>
                          <a:prstGeom prst="rect">
                            <a:avLst/>
                          </a:prstGeom>
                        </pic:spPr>
                      </pic:pic>
                    </a:graphicData>
                  </a:graphic>
                </wp:inline>
              </w:drawing>
            </w:r>
          </w:p>
        </w:tc>
        <w:tc>
          <w:tcPr>
            <w:tcW w:w="4502" w:type="dxa"/>
            <w:vAlign w:val="center"/>
          </w:tcPr>
          <w:p w14:paraId="647E6EF7" w14:textId="77777777" w:rsidR="00B46B7D" w:rsidRDefault="000F27F2">
            <w:pPr>
              <w:spacing w:line="240" w:lineRule="auto"/>
              <w:ind w:firstLineChars="0" w:firstLine="0"/>
            </w:pPr>
            <w:r>
              <w:rPr>
                <w:rFonts w:hint="eastAsia"/>
                <w:noProof/>
              </w:rPr>
              <w:drawing>
                <wp:inline distT="0" distB="0" distL="114300" distR="114300" wp14:anchorId="26A6EA64" wp14:editId="6C7ABCBE">
                  <wp:extent cx="2716530" cy="1480820"/>
                  <wp:effectExtent l="0" t="0" r="7620" b="5080"/>
                  <wp:docPr id="73" name="图片 73" descr="不同速度车辆数及比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不同速度车辆数及比例"/>
                          <pic:cNvPicPr>
                            <a:picLocks noChangeAspect="1"/>
                          </pic:cNvPicPr>
                        </pic:nvPicPr>
                        <pic:blipFill>
                          <a:blip r:embed="rId27"/>
                          <a:stretch>
                            <a:fillRect/>
                          </a:stretch>
                        </pic:blipFill>
                        <pic:spPr>
                          <a:xfrm>
                            <a:off x="0" y="0"/>
                            <a:ext cx="2716530" cy="1480820"/>
                          </a:xfrm>
                          <a:prstGeom prst="rect">
                            <a:avLst/>
                          </a:prstGeom>
                        </pic:spPr>
                      </pic:pic>
                    </a:graphicData>
                  </a:graphic>
                </wp:inline>
              </w:drawing>
            </w:r>
          </w:p>
        </w:tc>
      </w:tr>
      <w:tr w:rsidR="00B46B7D" w14:paraId="7AA90DDB" w14:textId="77777777">
        <w:trPr>
          <w:jc w:val="center"/>
        </w:trPr>
        <w:tc>
          <w:tcPr>
            <w:tcW w:w="4669" w:type="dxa"/>
            <w:vAlign w:val="center"/>
          </w:tcPr>
          <w:p w14:paraId="338E1974" w14:textId="77777777" w:rsidR="00B46B7D" w:rsidRDefault="000F27F2">
            <w:pPr>
              <w:spacing w:line="240" w:lineRule="auto"/>
              <w:ind w:firstLineChars="0" w:firstLine="0"/>
              <w:jc w:val="center"/>
            </w:pPr>
            <w:r>
              <w:rPr>
                <w:rFonts w:hint="eastAsia"/>
              </w:rPr>
              <w:t>（</w:t>
            </w:r>
            <w:r>
              <w:rPr>
                <w:rFonts w:hint="eastAsia"/>
              </w:rPr>
              <w:t>c</w:t>
            </w:r>
            <w:r>
              <w:rPr>
                <w:rFonts w:hint="eastAsia"/>
              </w:rPr>
              <w:t>）不同时间</w:t>
            </w:r>
            <w:proofErr w:type="gramStart"/>
            <w:r>
              <w:rPr>
                <w:rFonts w:hint="eastAsia"/>
              </w:rPr>
              <w:t>段车辆</w:t>
            </w:r>
            <w:proofErr w:type="gramEnd"/>
            <w:r>
              <w:rPr>
                <w:rFonts w:hint="eastAsia"/>
              </w:rPr>
              <w:t>总数</w:t>
            </w:r>
          </w:p>
        </w:tc>
        <w:tc>
          <w:tcPr>
            <w:tcW w:w="4502" w:type="dxa"/>
            <w:vAlign w:val="center"/>
          </w:tcPr>
          <w:p w14:paraId="6D734849" w14:textId="77777777" w:rsidR="00B46B7D" w:rsidRDefault="000F27F2">
            <w:pPr>
              <w:spacing w:line="240" w:lineRule="auto"/>
              <w:ind w:firstLineChars="0" w:firstLine="0"/>
              <w:jc w:val="center"/>
            </w:pPr>
            <w:r>
              <w:rPr>
                <w:rFonts w:hint="eastAsia"/>
              </w:rPr>
              <w:t>（</w:t>
            </w:r>
            <w:r>
              <w:rPr>
                <w:rFonts w:hint="eastAsia"/>
              </w:rPr>
              <w:t>d</w:t>
            </w:r>
            <w:r>
              <w:rPr>
                <w:rFonts w:hint="eastAsia"/>
              </w:rPr>
              <w:t>）不同速度车辆数及比例</w:t>
            </w:r>
          </w:p>
        </w:tc>
      </w:tr>
    </w:tbl>
    <w:p w14:paraId="428575C8" w14:textId="40F28E33" w:rsidR="00B46B7D" w:rsidRDefault="000F27F2">
      <w:pPr>
        <w:pStyle w:val="a5"/>
        <w:spacing w:afterLines="50" w:after="156"/>
      </w:pPr>
      <w:bookmarkStart w:id="19" w:name="_Ref17773"/>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1</w:t>
      </w:r>
      <w:r>
        <w:fldChar w:fldCharType="end"/>
      </w:r>
      <w:bookmarkEnd w:id="19"/>
      <w:r>
        <w:rPr>
          <w:rFonts w:hint="eastAsia"/>
        </w:rPr>
        <w:t xml:space="preserve"> </w:t>
      </w:r>
      <w:r w:rsidR="004E0227" w:rsidRPr="00892859">
        <w:fldChar w:fldCharType="begin"/>
      </w:r>
      <w:r w:rsidR="004E0227" w:rsidRPr="00892859">
        <w:instrText xml:space="preserve"> DOCVARIABLE </w:instrText>
      </w:r>
      <w:r w:rsidR="004E0227" w:rsidRPr="00892859">
        <w:rPr>
          <w:rFonts w:hint="eastAsia"/>
        </w:rPr>
        <w:instrText>S</w:instrText>
      </w:r>
      <w:r w:rsidR="004E0227" w:rsidRPr="00892859">
        <w:instrText xml:space="preserve">tartDateTime  \* MERGEFORMAT </w:instrText>
      </w:r>
      <w:r w:rsidR="004E0227" w:rsidRPr="00892859">
        <w:fldChar w:fldCharType="end"/>
      </w:r>
      <w:r>
        <w:rPr>
          <w:rFonts w:hint="eastAsia"/>
        </w:rPr>
        <w:t>~06</w:t>
      </w:r>
      <w:r>
        <w:rPr>
          <w:rFonts w:hint="eastAsia"/>
        </w:rPr>
        <w:t>月</w:t>
      </w:r>
      <w:r>
        <w:rPr>
          <w:rFonts w:hint="eastAsia"/>
        </w:rPr>
        <w:t>30</w:t>
      </w:r>
      <w:r>
        <w:rPr>
          <w:rFonts w:hint="eastAsia"/>
        </w:rPr>
        <w:t>日桥梁交通流参数分析</w:t>
      </w:r>
    </w:p>
    <w:p w14:paraId="150450CD" w14:textId="77777777" w:rsidR="00B46B7D" w:rsidRDefault="000F27F2">
      <w:pPr>
        <w:pStyle w:val="2"/>
        <w:numPr>
          <w:ilvl w:val="1"/>
          <w:numId w:val="0"/>
        </w:numPr>
      </w:pPr>
      <w:bookmarkStart w:id="20" w:name="_Toc26665"/>
      <w:bookmarkStart w:id="21" w:name="_Toc13475"/>
      <w:bookmarkStart w:id="22" w:name="_Toc26133"/>
      <w:r>
        <w:rPr>
          <w:rFonts w:hint="eastAsia"/>
        </w:rPr>
        <w:t xml:space="preserve">3.2 </w:t>
      </w:r>
      <w:r>
        <w:rPr>
          <w:rFonts w:hint="eastAsia"/>
        </w:rPr>
        <w:t>结构响应数据</w:t>
      </w:r>
      <w:bookmarkEnd w:id="20"/>
      <w:bookmarkEnd w:id="21"/>
      <w:bookmarkEnd w:id="22"/>
    </w:p>
    <w:p w14:paraId="619C8576" w14:textId="77777777" w:rsidR="00B46B7D" w:rsidRDefault="000F27F2">
      <w:pPr>
        <w:snapToGrid w:val="0"/>
      </w:pPr>
      <w:r>
        <w:rPr>
          <w:rFonts w:hint="eastAsia"/>
        </w:rPr>
        <w:t>结构应变、振动及倾角监测传感器采样频率均为</w:t>
      </w:r>
      <w:r>
        <w:rPr>
          <w:rFonts w:hint="eastAsia"/>
        </w:rPr>
        <w:t>20Hz</w:t>
      </w:r>
      <w:r>
        <w:rPr>
          <w:rFonts w:hint="eastAsia"/>
        </w:rPr>
        <w:t>，即每通道</w:t>
      </w:r>
      <w:r>
        <w:rPr>
          <w:rFonts w:hint="eastAsia"/>
        </w:rPr>
        <w:t>1</w:t>
      </w:r>
      <w:r>
        <w:rPr>
          <w:rFonts w:hint="eastAsia"/>
        </w:rPr>
        <w:t>天内（</w:t>
      </w:r>
      <w:r>
        <w:rPr>
          <w:rFonts w:hint="eastAsia"/>
        </w:rPr>
        <w:t>24h</w:t>
      </w:r>
      <w:r>
        <w:rPr>
          <w:rFonts w:hint="eastAsia"/>
        </w:rPr>
        <w:t>）可采集</w:t>
      </w:r>
      <w:r>
        <w:rPr>
          <w:rFonts w:hint="eastAsia"/>
        </w:rPr>
        <w:t>1728000=24</w:t>
      </w:r>
      <w:r>
        <w:rPr>
          <w:rFonts w:hint="eastAsia"/>
        </w:rPr>
        <w:t>×</w:t>
      </w:r>
      <w:r>
        <w:rPr>
          <w:rFonts w:hint="eastAsia"/>
        </w:rPr>
        <w:t>3600</w:t>
      </w:r>
      <w:r>
        <w:rPr>
          <w:rFonts w:hint="eastAsia"/>
        </w:rPr>
        <w:t>×</w:t>
      </w:r>
      <w:r>
        <w:rPr>
          <w:rFonts w:hint="eastAsia"/>
        </w:rPr>
        <w:t>20</w:t>
      </w:r>
      <w:r>
        <w:rPr>
          <w:rFonts w:hint="eastAsia"/>
        </w:rPr>
        <w:t>个数据点。</w:t>
      </w:r>
    </w:p>
    <w:p w14:paraId="4CB8FA86" w14:textId="77777777" w:rsidR="00B46B7D" w:rsidRDefault="000F27F2">
      <w:pPr>
        <w:pStyle w:val="3"/>
        <w:ind w:firstLine="482"/>
      </w:pPr>
      <w:bookmarkStart w:id="23" w:name="_Toc26840"/>
      <w:bookmarkStart w:id="24" w:name="_Toc16897"/>
      <w:r>
        <w:rPr>
          <w:rFonts w:hint="eastAsia"/>
        </w:rPr>
        <w:t xml:space="preserve">3.2.1 </w:t>
      </w:r>
      <w:r>
        <w:rPr>
          <w:rFonts w:hint="eastAsia"/>
        </w:rPr>
        <w:t>应变数据</w:t>
      </w:r>
      <w:bookmarkEnd w:id="23"/>
      <w:bookmarkEnd w:id="24"/>
    </w:p>
    <w:p w14:paraId="6F6FCDC7" w14:textId="77777777" w:rsidR="00B46B7D" w:rsidRDefault="000F27F2">
      <w:pPr>
        <w:pStyle w:val="a5"/>
        <w:overflowPunct w:val="0"/>
        <w:autoSpaceDE w:val="0"/>
        <w:autoSpaceDN w:val="0"/>
        <w:adjustRightInd w:val="0"/>
        <w:snapToGrid w:val="0"/>
        <w:ind w:left="0" w:firstLineChars="200" w:firstLine="480"/>
        <w:jc w:val="left"/>
        <w:textAlignment w:val="baseline"/>
      </w:pPr>
      <w:r>
        <w:rPr>
          <w:rFonts w:hint="eastAsia"/>
        </w:rPr>
        <w:t>将本次监测期内各应变测点数据提取出活载应变</w:t>
      </w:r>
      <w:r>
        <w:rPr>
          <w:rFonts w:hint="eastAsia"/>
          <w:position w:val="-12"/>
        </w:rPr>
        <w:object w:dxaOrig="301" w:dyaOrig="363" w14:anchorId="3BA7AAA0">
          <v:shape id="_x0000_i1028" type="#_x0000_t75" style="width:14.95pt;height:18.35pt" o:ole="">
            <v:imagedata r:id="rId28" o:title=""/>
          </v:shape>
          <o:OLEObject Type="Embed" ProgID="Equation.KSEE3" ShapeID="_x0000_i1028" DrawAspect="Content" ObjectID="_1689075576" r:id="rId29"/>
        </w:object>
      </w:r>
      <w:r>
        <w:rPr>
          <w:rFonts w:hint="eastAsia"/>
        </w:rPr>
        <w:t>后，绘制成箱线图，图中</w:t>
      </w:r>
      <w:proofErr w:type="gramStart"/>
      <w:r>
        <w:rPr>
          <w:rFonts w:hint="eastAsia"/>
        </w:rPr>
        <w:t>每个箱线对应</w:t>
      </w:r>
      <w:proofErr w:type="gramEnd"/>
      <w:r>
        <w:rPr>
          <w:rFonts w:hint="eastAsia"/>
        </w:rPr>
        <w:t>于一个应变测点，其中上边缘、下边缘分别代表数据的最大值、最小值，箱体的三条线分别代表上四分位数、中位数和下四分位数。黄线和红线分别对应黄色预警线和红色预警线。</w:t>
      </w:r>
    </w:p>
    <w:p w14:paraId="2F364919" w14:textId="77777777" w:rsidR="00B46B7D" w:rsidRDefault="000F27F2">
      <w:pPr>
        <w:pStyle w:val="Flietext"/>
        <w:snapToGrid w:val="0"/>
      </w:pPr>
      <w:r>
        <w:rPr>
          <w:rFonts w:hint="eastAsia"/>
        </w:rPr>
        <w:t>应变变化范围在</w:t>
      </w:r>
      <w:r>
        <w:rPr>
          <w:rFonts w:hint="eastAsia"/>
        </w:rPr>
        <w:t>-14</w:t>
      </w:r>
      <w:r>
        <w:rPr>
          <w:rFonts w:hint="eastAsia"/>
          <w:position w:val="-10"/>
        </w:rPr>
        <w:object w:dxaOrig="360" w:dyaOrig="260" w14:anchorId="2A49A1A8">
          <v:shape id="_x0000_i1029" type="#_x0000_t75" style="width:18.35pt;height:12.9pt" o:ole="">
            <v:imagedata r:id="rId15" o:title=""/>
          </v:shape>
          <o:OLEObject Type="Embed" ProgID="Equation.KSEE3" ShapeID="_x0000_i1029" DrawAspect="Content" ObjectID="_1689075577" r:id="rId30"/>
        </w:object>
      </w:r>
      <w:r>
        <w:rPr>
          <w:rFonts w:hint="eastAsia"/>
        </w:rPr>
        <w:t>~160</w:t>
      </w:r>
      <w:r>
        <w:rPr>
          <w:rFonts w:hint="eastAsia"/>
          <w:position w:val="-10"/>
        </w:rPr>
        <w:object w:dxaOrig="360" w:dyaOrig="260" w14:anchorId="65CB623A">
          <v:shape id="_x0000_i1030" type="#_x0000_t75" style="width:18.35pt;height:12.9pt" o:ole="">
            <v:imagedata r:id="rId15" o:title=""/>
          </v:shape>
          <o:OLEObject Type="Embed" ProgID="Equation.KSEE3" ShapeID="_x0000_i1030" DrawAspect="Content" ObjectID="_1689075578" r:id="rId31"/>
        </w:object>
      </w:r>
      <w:r>
        <w:rPr>
          <w:rFonts w:hint="eastAsia"/>
        </w:rPr>
        <w:t>，最值之间差距达到</w:t>
      </w:r>
      <w:r>
        <w:rPr>
          <w:rFonts w:hint="eastAsia"/>
        </w:rPr>
        <w:t>174</w:t>
      </w:r>
      <w:r>
        <w:rPr>
          <w:rFonts w:hint="eastAsia"/>
          <w:position w:val="-10"/>
        </w:rPr>
        <w:object w:dxaOrig="360" w:dyaOrig="260" w14:anchorId="46842DC0">
          <v:shape id="_x0000_i1031" type="#_x0000_t75" style="width:18.35pt;height:12.9pt" o:ole="">
            <v:imagedata r:id="rId15" o:title=""/>
          </v:shape>
          <o:OLEObject Type="Embed" ProgID="Equation.KSEE3" ShapeID="_x0000_i1031" DrawAspect="Content" ObjectID="_1689075579" r:id="rId32"/>
        </w:object>
      </w:r>
      <w:r>
        <w:rPr>
          <w:rFonts w:hint="eastAsia"/>
        </w:rPr>
        <w:t>，表明桥上不时有重车通过；各测点的上下四分位数距离很小且均在</w:t>
      </w:r>
      <w:r>
        <w:rPr>
          <w:rFonts w:hint="eastAsia"/>
        </w:rPr>
        <w:t>0</w:t>
      </w:r>
      <w:r>
        <w:rPr>
          <w:rFonts w:hint="eastAsia"/>
        </w:rPr>
        <w:t>附近，测点大部分时间都处于低应力状态，本次监测期内活载应变箱线图如</w:t>
      </w:r>
      <w:r>
        <w:fldChar w:fldCharType="begin"/>
      </w:r>
      <w:r>
        <w:instrText xml:space="preserve"> </w:instrText>
      </w:r>
      <w:r>
        <w:rPr>
          <w:rFonts w:hint="eastAsia"/>
        </w:rPr>
        <w:instrText>REF _Ref42711993 \h</w:instrText>
      </w:r>
      <w:r>
        <w:instrText xml:space="preserve">  \* MERGEFORMAT </w:instrText>
      </w:r>
      <w:r>
        <w:fldChar w:fldCharType="separate"/>
      </w:r>
      <w:r>
        <w:t>图</w:t>
      </w:r>
      <w:r>
        <w:t xml:space="preserve"> </w:t>
      </w:r>
      <w:fldSimple w:instr=" STYLEREF 1 \s ">
        <w:r>
          <w:t>3</w:t>
        </w:r>
      </w:fldSimple>
      <w:r>
        <w:rPr>
          <w:rFonts w:hint="eastAsia"/>
        </w:rPr>
        <w:t>-</w:t>
      </w:r>
      <w:r>
        <w:t>2</w:t>
      </w:r>
      <w:r>
        <w:fldChar w:fldCharType="end"/>
      </w:r>
      <w:r>
        <w:rPr>
          <w:rFonts w:hint="eastAsia"/>
        </w:rPr>
        <w:t>所示。各测点的最大值均超过黄色预警值，共出发黄色预警</w:t>
      </w:r>
      <w:r>
        <w:rPr>
          <w:rFonts w:hint="eastAsia"/>
        </w:rPr>
        <w:t>21257</w:t>
      </w:r>
      <w:r>
        <w:rPr>
          <w:rFonts w:hint="eastAsia"/>
        </w:rPr>
        <w:t>次，红色预警</w:t>
      </w:r>
      <w:r>
        <w:rPr>
          <w:rFonts w:hint="eastAsia"/>
        </w:rPr>
        <w:t>16</w:t>
      </w:r>
      <w:r>
        <w:rPr>
          <w:rFonts w:hint="eastAsia"/>
        </w:rPr>
        <w:t>次，本次监测期间内预警触发次数统计详见</w:t>
      </w:r>
      <w:r>
        <w:rPr>
          <w:rFonts w:hint="eastAsia"/>
        </w:rPr>
        <w:fldChar w:fldCharType="begin"/>
      </w:r>
      <w:r>
        <w:rPr>
          <w:rFonts w:hint="eastAsia"/>
        </w:rPr>
        <w:instrText xml:space="preserve"> REF _Ref26966 \h </w:instrText>
      </w:r>
      <w:r>
        <w:rPr>
          <w:rFonts w:hint="eastAsia"/>
        </w:rPr>
      </w:r>
      <w:r>
        <w:rPr>
          <w:rFonts w:hint="eastAsia"/>
        </w:rPr>
        <w:fldChar w:fldCharType="separate"/>
      </w:r>
      <w:r>
        <w:t>表</w:t>
      </w:r>
      <w:r>
        <w:t xml:space="preserve"> </w:t>
      </w:r>
      <w:fldSimple w:instr=" STYLEREF 1 \s ">
        <w:r>
          <w:t>3</w:t>
        </w:r>
      </w:fldSimple>
      <w:r>
        <w:rPr>
          <w:rFonts w:hint="eastAsia"/>
        </w:rPr>
        <w:t>-</w:t>
      </w:r>
      <w:r>
        <w:t>3</w:t>
      </w:r>
      <w:r>
        <w:rPr>
          <w:rFonts w:hint="eastAsia"/>
        </w:rPr>
        <w:fldChar w:fldCharType="end"/>
      </w:r>
      <w:r>
        <w:rPr>
          <w:rFonts w:hint="eastAsia"/>
        </w:rPr>
        <w:t>。</w:t>
      </w:r>
    </w:p>
    <w:p w14:paraId="509F1D05" w14:textId="77777777" w:rsidR="00B46B7D" w:rsidRDefault="000F27F2">
      <w:pPr>
        <w:pStyle w:val="Flietext"/>
        <w:snapToGrid w:val="0"/>
        <w:ind w:firstLineChars="0" w:firstLine="0"/>
        <w:jc w:val="center"/>
        <w:rPr>
          <w:color w:val="FF0000"/>
        </w:rPr>
      </w:pPr>
      <w:r>
        <w:rPr>
          <w:rFonts w:hint="eastAsia"/>
          <w:noProof/>
        </w:rPr>
        <w:drawing>
          <wp:inline distT="0" distB="0" distL="114300" distR="114300" wp14:anchorId="57DC010E" wp14:editId="2E215BEA">
            <wp:extent cx="4460240" cy="2232025"/>
            <wp:effectExtent l="0" t="0" r="16510" b="15875"/>
            <wp:docPr id="26" name="图片 26" descr="StrainBoxPlot20210621"/>
            <wp:cNvGraphicFramePr/>
            <a:graphic xmlns:a="http://schemas.openxmlformats.org/drawingml/2006/main">
              <a:graphicData uri="http://schemas.openxmlformats.org/drawingml/2006/picture">
                <pic:pic xmlns:pic="http://schemas.openxmlformats.org/drawingml/2006/picture">
                  <pic:nvPicPr>
                    <pic:cNvPr id="26" name="图片 26" descr="StrainBoxPlot20210621"/>
                    <pic:cNvPicPr/>
                  </pic:nvPicPr>
                  <pic:blipFill>
                    <a:blip r:embed="rId33"/>
                    <a:stretch>
                      <a:fillRect/>
                    </a:stretch>
                  </pic:blipFill>
                  <pic:spPr>
                    <a:xfrm>
                      <a:off x="0" y="0"/>
                      <a:ext cx="4460240" cy="2232025"/>
                    </a:xfrm>
                    <a:prstGeom prst="rect">
                      <a:avLst/>
                    </a:prstGeom>
                  </pic:spPr>
                </pic:pic>
              </a:graphicData>
            </a:graphic>
          </wp:inline>
        </w:drawing>
      </w:r>
      <w:bookmarkStart w:id="25" w:name="_Ref8424"/>
    </w:p>
    <w:p w14:paraId="032939F6" w14:textId="77777777" w:rsidR="00B46B7D" w:rsidRDefault="000F27F2">
      <w:pPr>
        <w:pStyle w:val="a5"/>
        <w:overflowPunct w:val="0"/>
        <w:autoSpaceDE w:val="0"/>
        <w:autoSpaceDN w:val="0"/>
        <w:adjustRightInd w:val="0"/>
        <w:snapToGrid w:val="0"/>
        <w:spacing w:afterLines="50" w:after="156" w:line="240" w:lineRule="auto"/>
        <w:ind w:left="0"/>
        <w:textAlignment w:val="baseline"/>
      </w:pPr>
      <w:bookmarkStart w:id="26" w:name="_Ref42711993"/>
      <w:r>
        <w:lastRenderedPageBreak/>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2</w:t>
      </w:r>
      <w:r>
        <w:fldChar w:fldCharType="end"/>
      </w:r>
      <w:bookmarkEnd w:id="25"/>
      <w:bookmarkEnd w:id="26"/>
      <w:r>
        <w:rPr>
          <w:rFonts w:hint="eastAsia"/>
        </w:rPr>
        <w:t xml:space="preserve"> </w:t>
      </w:r>
      <w:r>
        <w:rPr>
          <w:rFonts w:hint="eastAsia"/>
        </w:rPr>
        <w:t>活载应变箱线图</w:t>
      </w:r>
    </w:p>
    <w:p w14:paraId="5FA1507B" w14:textId="77777777" w:rsidR="00B46B7D" w:rsidRDefault="000F27F2">
      <w:pPr>
        <w:pStyle w:val="a5"/>
      </w:pPr>
      <w:bookmarkStart w:id="27" w:name="_Ref26966"/>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3</w:t>
      </w:r>
      <w:r>
        <w:fldChar w:fldCharType="end"/>
      </w:r>
      <w:bookmarkEnd w:id="27"/>
      <w:r>
        <w:rPr>
          <w:rFonts w:hint="eastAsia"/>
        </w:rPr>
        <w:t xml:space="preserve"> </w:t>
      </w:r>
      <w:r>
        <w:rPr>
          <w:rFonts w:hint="eastAsia"/>
        </w:rPr>
        <w:t>应变测点预警次数统计</w:t>
      </w:r>
    </w:p>
    <w:tbl>
      <w:tblPr>
        <w:tblW w:w="513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82"/>
        <w:gridCol w:w="1362"/>
        <w:gridCol w:w="1214"/>
        <w:gridCol w:w="1381"/>
      </w:tblGrid>
      <w:tr w:rsidR="00B46B7D" w14:paraId="430468CF" w14:textId="77777777">
        <w:trPr>
          <w:jc w:val="center"/>
        </w:trPr>
        <w:tc>
          <w:tcPr>
            <w:tcW w:w="1182" w:type="dxa"/>
            <w:tcBorders>
              <w:tl2br w:val="nil"/>
              <w:tr2bl w:val="nil"/>
            </w:tcBorders>
            <w:vAlign w:val="center"/>
          </w:tcPr>
          <w:p w14:paraId="4A996EC7" w14:textId="77777777" w:rsidR="00B46B7D" w:rsidRDefault="000F27F2">
            <w:pPr>
              <w:ind w:firstLineChars="0" w:firstLine="0"/>
              <w:jc w:val="center"/>
            </w:pPr>
            <w:r>
              <w:rPr>
                <w:rFonts w:hint="eastAsia"/>
              </w:rPr>
              <w:t>时间</w:t>
            </w:r>
          </w:p>
        </w:tc>
        <w:tc>
          <w:tcPr>
            <w:tcW w:w="1362" w:type="dxa"/>
            <w:tcBorders>
              <w:tl2br w:val="nil"/>
              <w:tr2bl w:val="nil"/>
            </w:tcBorders>
            <w:vAlign w:val="center"/>
          </w:tcPr>
          <w:p w14:paraId="7B3BAEF1" w14:textId="77777777" w:rsidR="00B46B7D" w:rsidRDefault="000F27F2">
            <w:pPr>
              <w:ind w:firstLineChars="0" w:firstLine="0"/>
              <w:jc w:val="center"/>
            </w:pPr>
            <w:r>
              <w:rPr>
                <w:rFonts w:hint="eastAsia"/>
              </w:rPr>
              <w:t>测点编号</w:t>
            </w:r>
          </w:p>
        </w:tc>
        <w:tc>
          <w:tcPr>
            <w:tcW w:w="1214" w:type="dxa"/>
            <w:tcBorders>
              <w:tl2br w:val="nil"/>
              <w:tr2bl w:val="nil"/>
            </w:tcBorders>
            <w:vAlign w:val="center"/>
          </w:tcPr>
          <w:p w14:paraId="3BB34DE9" w14:textId="77777777" w:rsidR="00B46B7D" w:rsidRDefault="000F27F2">
            <w:pPr>
              <w:ind w:firstLineChars="0" w:firstLine="0"/>
              <w:jc w:val="center"/>
            </w:pPr>
            <w:r>
              <w:rPr>
                <w:rFonts w:hint="eastAsia"/>
              </w:rPr>
              <w:t>黄色预警</w:t>
            </w:r>
          </w:p>
        </w:tc>
        <w:tc>
          <w:tcPr>
            <w:tcW w:w="1381" w:type="dxa"/>
            <w:tcBorders>
              <w:tl2br w:val="nil"/>
              <w:tr2bl w:val="nil"/>
            </w:tcBorders>
            <w:vAlign w:val="center"/>
          </w:tcPr>
          <w:p w14:paraId="68C0AEF2" w14:textId="77777777" w:rsidR="00B46B7D" w:rsidRDefault="000F27F2">
            <w:pPr>
              <w:ind w:firstLineChars="0" w:firstLine="0"/>
              <w:jc w:val="center"/>
            </w:pPr>
            <w:r>
              <w:rPr>
                <w:rFonts w:hint="eastAsia"/>
              </w:rPr>
              <w:t>红色预警</w:t>
            </w:r>
          </w:p>
        </w:tc>
      </w:tr>
      <w:tr w:rsidR="00B46B7D" w14:paraId="6024BAE8" w14:textId="77777777">
        <w:trPr>
          <w:jc w:val="center"/>
        </w:trPr>
        <w:tc>
          <w:tcPr>
            <w:tcW w:w="1182" w:type="dxa"/>
            <w:vMerge w:val="restart"/>
            <w:tcBorders>
              <w:tl2br w:val="nil"/>
              <w:tr2bl w:val="nil"/>
            </w:tcBorders>
            <w:vAlign w:val="center"/>
          </w:tcPr>
          <w:p w14:paraId="1B35A072" w14:textId="77777777" w:rsidR="00B46B7D" w:rsidRDefault="000F27F2">
            <w:pPr>
              <w:spacing w:line="360" w:lineRule="auto"/>
              <w:ind w:firstLineChars="0" w:firstLine="0"/>
              <w:jc w:val="center"/>
              <w:rPr>
                <w:sz w:val="21"/>
                <w:szCs w:val="21"/>
              </w:rPr>
            </w:pPr>
            <w:r>
              <w:rPr>
                <w:rFonts w:hint="eastAsia"/>
                <w:sz w:val="21"/>
                <w:szCs w:val="21"/>
              </w:rPr>
              <w:t>2021.06.01</w:t>
            </w:r>
          </w:p>
          <w:p w14:paraId="735907AF" w14:textId="77777777" w:rsidR="00B46B7D" w:rsidRDefault="000F27F2">
            <w:pPr>
              <w:pStyle w:val="Flietext"/>
              <w:rPr>
                <w:szCs w:val="24"/>
              </w:rPr>
            </w:pPr>
            <w:r>
              <w:rPr>
                <w:rFonts w:hint="eastAsia"/>
                <w:szCs w:val="24"/>
              </w:rPr>
              <w:t>~</w:t>
            </w:r>
          </w:p>
          <w:p w14:paraId="3988AF59" w14:textId="77777777" w:rsidR="00B46B7D" w:rsidRDefault="000F27F2">
            <w:pPr>
              <w:spacing w:line="360" w:lineRule="auto"/>
              <w:ind w:firstLineChars="0" w:firstLine="0"/>
              <w:jc w:val="center"/>
            </w:pPr>
            <w:r>
              <w:rPr>
                <w:rFonts w:hint="eastAsia"/>
                <w:sz w:val="21"/>
                <w:szCs w:val="21"/>
              </w:rPr>
              <w:t>2021.06.</w:t>
            </w:r>
            <w:r>
              <w:rPr>
                <w:sz w:val="21"/>
                <w:szCs w:val="21"/>
              </w:rPr>
              <w:t>3</w:t>
            </w:r>
            <w:r>
              <w:rPr>
                <w:rFonts w:hint="eastAsia"/>
                <w:sz w:val="21"/>
                <w:szCs w:val="21"/>
              </w:rPr>
              <w:t>0</w:t>
            </w:r>
          </w:p>
        </w:tc>
        <w:tc>
          <w:tcPr>
            <w:tcW w:w="1362" w:type="dxa"/>
            <w:tcBorders>
              <w:tl2br w:val="nil"/>
              <w:tr2bl w:val="nil"/>
            </w:tcBorders>
          </w:tcPr>
          <w:p w14:paraId="4BBBBD07" w14:textId="77777777" w:rsidR="00B46B7D" w:rsidRDefault="000F27F2">
            <w:pPr>
              <w:spacing w:line="360" w:lineRule="auto"/>
              <w:ind w:firstLineChars="0" w:firstLine="0"/>
              <w:jc w:val="center"/>
            </w:pPr>
            <w:r>
              <w:rPr>
                <w:rFonts w:hint="eastAsia"/>
              </w:rPr>
              <w:t>Sx-1</w:t>
            </w:r>
          </w:p>
        </w:tc>
        <w:tc>
          <w:tcPr>
            <w:tcW w:w="1214" w:type="dxa"/>
            <w:tcBorders>
              <w:tl2br w:val="nil"/>
              <w:tr2bl w:val="nil"/>
            </w:tcBorders>
          </w:tcPr>
          <w:p w14:paraId="7C4F8B42" w14:textId="77777777" w:rsidR="00B46B7D" w:rsidRDefault="000F27F2">
            <w:pPr>
              <w:spacing w:line="360" w:lineRule="auto"/>
              <w:ind w:firstLineChars="0" w:firstLine="0"/>
              <w:jc w:val="center"/>
            </w:pPr>
            <w:r>
              <w:rPr>
                <w:rFonts w:hint="eastAsia"/>
              </w:rPr>
              <w:t>11617</w:t>
            </w:r>
          </w:p>
        </w:tc>
        <w:tc>
          <w:tcPr>
            <w:tcW w:w="1381" w:type="dxa"/>
            <w:tcBorders>
              <w:tl2br w:val="nil"/>
              <w:tr2bl w:val="nil"/>
            </w:tcBorders>
          </w:tcPr>
          <w:p w14:paraId="129E5B64" w14:textId="77777777" w:rsidR="00B46B7D" w:rsidRDefault="000F27F2">
            <w:pPr>
              <w:spacing w:line="360" w:lineRule="auto"/>
              <w:ind w:firstLineChars="0" w:firstLine="0"/>
              <w:jc w:val="center"/>
            </w:pPr>
            <w:r>
              <w:rPr>
                <w:rFonts w:hint="eastAsia"/>
              </w:rPr>
              <w:t>16</w:t>
            </w:r>
          </w:p>
        </w:tc>
      </w:tr>
      <w:tr w:rsidR="00B46B7D" w14:paraId="13079458" w14:textId="77777777">
        <w:trPr>
          <w:jc w:val="center"/>
        </w:trPr>
        <w:tc>
          <w:tcPr>
            <w:tcW w:w="1182" w:type="dxa"/>
            <w:vMerge/>
            <w:tcBorders>
              <w:tl2br w:val="nil"/>
              <w:tr2bl w:val="nil"/>
            </w:tcBorders>
            <w:vAlign w:val="center"/>
          </w:tcPr>
          <w:p w14:paraId="7C233D3B" w14:textId="77777777" w:rsidR="00B46B7D" w:rsidRDefault="00B46B7D">
            <w:pPr>
              <w:spacing w:line="360" w:lineRule="auto"/>
              <w:ind w:firstLineChars="0" w:firstLine="0"/>
              <w:jc w:val="center"/>
            </w:pPr>
          </w:p>
        </w:tc>
        <w:tc>
          <w:tcPr>
            <w:tcW w:w="1362" w:type="dxa"/>
            <w:tcBorders>
              <w:tl2br w:val="nil"/>
              <w:tr2bl w:val="nil"/>
            </w:tcBorders>
          </w:tcPr>
          <w:p w14:paraId="6EF0F04D" w14:textId="77777777" w:rsidR="00B46B7D" w:rsidRDefault="000F27F2">
            <w:pPr>
              <w:spacing w:line="360" w:lineRule="auto"/>
              <w:ind w:firstLineChars="0" w:firstLine="0"/>
              <w:jc w:val="center"/>
            </w:pPr>
            <w:r>
              <w:rPr>
                <w:rFonts w:hint="eastAsia"/>
              </w:rPr>
              <w:t>Sx-2</w:t>
            </w:r>
          </w:p>
        </w:tc>
        <w:tc>
          <w:tcPr>
            <w:tcW w:w="1214" w:type="dxa"/>
            <w:tcBorders>
              <w:tl2br w:val="nil"/>
              <w:tr2bl w:val="nil"/>
            </w:tcBorders>
          </w:tcPr>
          <w:p w14:paraId="2C3F9B28" w14:textId="77777777" w:rsidR="00B46B7D" w:rsidRDefault="000F27F2">
            <w:pPr>
              <w:spacing w:line="360" w:lineRule="auto"/>
              <w:ind w:firstLineChars="0" w:firstLine="0"/>
              <w:jc w:val="center"/>
            </w:pPr>
            <w:r>
              <w:rPr>
                <w:rFonts w:hint="eastAsia"/>
              </w:rPr>
              <w:t>1796</w:t>
            </w:r>
          </w:p>
        </w:tc>
        <w:tc>
          <w:tcPr>
            <w:tcW w:w="1381" w:type="dxa"/>
            <w:tcBorders>
              <w:tl2br w:val="nil"/>
              <w:tr2bl w:val="nil"/>
            </w:tcBorders>
          </w:tcPr>
          <w:p w14:paraId="1F3017A3" w14:textId="77777777" w:rsidR="00B46B7D" w:rsidRDefault="000F27F2">
            <w:pPr>
              <w:spacing w:line="360" w:lineRule="auto"/>
              <w:ind w:firstLineChars="0" w:firstLine="0"/>
              <w:jc w:val="center"/>
            </w:pPr>
            <w:r>
              <w:rPr>
                <w:rFonts w:hint="eastAsia"/>
              </w:rPr>
              <w:t>0</w:t>
            </w:r>
          </w:p>
        </w:tc>
      </w:tr>
      <w:tr w:rsidR="00B46B7D" w14:paraId="08D97017" w14:textId="77777777">
        <w:trPr>
          <w:jc w:val="center"/>
        </w:trPr>
        <w:tc>
          <w:tcPr>
            <w:tcW w:w="1182" w:type="dxa"/>
            <w:vMerge/>
            <w:tcBorders>
              <w:tl2br w:val="nil"/>
              <w:tr2bl w:val="nil"/>
            </w:tcBorders>
            <w:vAlign w:val="center"/>
          </w:tcPr>
          <w:p w14:paraId="24D2BC6D" w14:textId="77777777" w:rsidR="00B46B7D" w:rsidRDefault="00B46B7D">
            <w:pPr>
              <w:spacing w:line="360" w:lineRule="auto"/>
              <w:ind w:firstLineChars="0" w:firstLine="0"/>
              <w:jc w:val="center"/>
            </w:pPr>
          </w:p>
        </w:tc>
        <w:tc>
          <w:tcPr>
            <w:tcW w:w="1362" w:type="dxa"/>
            <w:tcBorders>
              <w:tl2br w:val="nil"/>
              <w:tr2bl w:val="nil"/>
            </w:tcBorders>
          </w:tcPr>
          <w:p w14:paraId="43936DE0" w14:textId="77777777" w:rsidR="00B46B7D" w:rsidRDefault="000F27F2">
            <w:pPr>
              <w:spacing w:line="360" w:lineRule="auto"/>
              <w:ind w:firstLineChars="0" w:firstLine="0"/>
              <w:jc w:val="center"/>
            </w:pPr>
            <w:r>
              <w:rPr>
                <w:rFonts w:hint="eastAsia"/>
              </w:rPr>
              <w:t>Sx-3</w:t>
            </w:r>
          </w:p>
        </w:tc>
        <w:tc>
          <w:tcPr>
            <w:tcW w:w="1214" w:type="dxa"/>
            <w:tcBorders>
              <w:tl2br w:val="nil"/>
              <w:tr2bl w:val="nil"/>
            </w:tcBorders>
          </w:tcPr>
          <w:p w14:paraId="09EB00C5" w14:textId="77777777" w:rsidR="00B46B7D" w:rsidRDefault="000F27F2">
            <w:pPr>
              <w:spacing w:line="360" w:lineRule="auto"/>
              <w:ind w:firstLineChars="0" w:firstLine="0"/>
              <w:jc w:val="center"/>
            </w:pPr>
            <w:r>
              <w:rPr>
                <w:rFonts w:hint="eastAsia"/>
              </w:rPr>
              <w:t>7455</w:t>
            </w:r>
          </w:p>
        </w:tc>
        <w:tc>
          <w:tcPr>
            <w:tcW w:w="1381" w:type="dxa"/>
            <w:tcBorders>
              <w:tl2br w:val="nil"/>
              <w:tr2bl w:val="nil"/>
            </w:tcBorders>
          </w:tcPr>
          <w:p w14:paraId="1789499B" w14:textId="77777777" w:rsidR="00B46B7D" w:rsidRDefault="000F27F2">
            <w:pPr>
              <w:spacing w:line="360" w:lineRule="auto"/>
              <w:ind w:firstLineChars="0" w:firstLine="0"/>
              <w:jc w:val="center"/>
            </w:pPr>
            <w:r>
              <w:rPr>
                <w:rFonts w:hint="eastAsia"/>
              </w:rPr>
              <w:t>0</w:t>
            </w:r>
          </w:p>
        </w:tc>
      </w:tr>
      <w:tr w:rsidR="00B46B7D" w14:paraId="1E336C88" w14:textId="77777777">
        <w:trPr>
          <w:jc w:val="center"/>
        </w:trPr>
        <w:tc>
          <w:tcPr>
            <w:tcW w:w="1182" w:type="dxa"/>
            <w:vMerge/>
            <w:tcBorders>
              <w:tl2br w:val="nil"/>
              <w:tr2bl w:val="nil"/>
            </w:tcBorders>
            <w:vAlign w:val="center"/>
          </w:tcPr>
          <w:p w14:paraId="18ADDF5A" w14:textId="77777777" w:rsidR="00B46B7D" w:rsidRDefault="00B46B7D">
            <w:pPr>
              <w:spacing w:line="360" w:lineRule="auto"/>
              <w:ind w:firstLineChars="0" w:firstLine="0"/>
              <w:jc w:val="center"/>
            </w:pPr>
          </w:p>
        </w:tc>
        <w:tc>
          <w:tcPr>
            <w:tcW w:w="1362" w:type="dxa"/>
            <w:tcBorders>
              <w:tl2br w:val="nil"/>
              <w:tr2bl w:val="nil"/>
            </w:tcBorders>
          </w:tcPr>
          <w:p w14:paraId="615E2DA0" w14:textId="77777777" w:rsidR="00B46B7D" w:rsidRDefault="000F27F2">
            <w:pPr>
              <w:spacing w:line="360" w:lineRule="auto"/>
              <w:ind w:firstLineChars="0" w:firstLine="0"/>
              <w:jc w:val="center"/>
            </w:pPr>
            <w:r>
              <w:rPr>
                <w:rFonts w:hint="eastAsia"/>
              </w:rPr>
              <w:t>Sx-4</w:t>
            </w:r>
          </w:p>
        </w:tc>
        <w:tc>
          <w:tcPr>
            <w:tcW w:w="1214" w:type="dxa"/>
            <w:tcBorders>
              <w:tl2br w:val="nil"/>
              <w:tr2bl w:val="nil"/>
            </w:tcBorders>
          </w:tcPr>
          <w:p w14:paraId="75093A39" w14:textId="77777777" w:rsidR="00B46B7D" w:rsidRDefault="000F27F2">
            <w:pPr>
              <w:spacing w:line="360" w:lineRule="auto"/>
              <w:ind w:firstLineChars="0" w:firstLine="0"/>
              <w:jc w:val="center"/>
            </w:pPr>
            <w:r>
              <w:rPr>
                <w:rFonts w:hint="eastAsia"/>
              </w:rPr>
              <w:t>389</w:t>
            </w:r>
          </w:p>
        </w:tc>
        <w:tc>
          <w:tcPr>
            <w:tcW w:w="1381" w:type="dxa"/>
            <w:tcBorders>
              <w:tl2br w:val="nil"/>
              <w:tr2bl w:val="nil"/>
            </w:tcBorders>
          </w:tcPr>
          <w:p w14:paraId="7E0B9A82" w14:textId="77777777" w:rsidR="00B46B7D" w:rsidRDefault="000F27F2">
            <w:pPr>
              <w:spacing w:line="360" w:lineRule="auto"/>
              <w:ind w:firstLineChars="0" w:firstLine="0"/>
              <w:jc w:val="center"/>
            </w:pPr>
            <w:r>
              <w:rPr>
                <w:rFonts w:hint="eastAsia"/>
              </w:rPr>
              <w:t>0</w:t>
            </w:r>
          </w:p>
        </w:tc>
      </w:tr>
    </w:tbl>
    <w:p w14:paraId="35D76843" w14:textId="77777777" w:rsidR="00B46B7D" w:rsidRDefault="00B46B7D">
      <w:pPr>
        <w:pStyle w:val="Flietext"/>
        <w:ind w:firstLineChars="0" w:firstLine="0"/>
        <w:rPr>
          <w:color w:val="FF0000"/>
        </w:rPr>
      </w:pPr>
    </w:p>
    <w:p w14:paraId="23C7976D" w14:textId="77777777" w:rsidR="00B46B7D" w:rsidRDefault="000F27F2">
      <w:pPr>
        <w:pStyle w:val="3"/>
        <w:ind w:firstLine="482"/>
      </w:pPr>
      <w:bookmarkStart w:id="28" w:name="_Toc9653"/>
      <w:bookmarkStart w:id="29" w:name="_Toc11115"/>
      <w:r>
        <w:rPr>
          <w:rFonts w:hint="eastAsia"/>
        </w:rPr>
        <w:t xml:space="preserve">3.2.2 </w:t>
      </w:r>
      <w:r>
        <w:rPr>
          <w:rFonts w:hint="eastAsia"/>
        </w:rPr>
        <w:t>振动数据</w:t>
      </w:r>
      <w:bookmarkEnd w:id="28"/>
      <w:bookmarkEnd w:id="29"/>
    </w:p>
    <w:p w14:paraId="3B08F635" w14:textId="77777777" w:rsidR="00B46B7D" w:rsidRDefault="000F27F2">
      <w:r>
        <w:rPr>
          <w:rFonts w:hint="eastAsia"/>
        </w:rPr>
        <w:t>本次监测期间内各振动测点桥梁基频箱线图如</w:t>
      </w:r>
      <w:r>
        <w:rPr>
          <w:rFonts w:hint="eastAsia"/>
        </w:rPr>
        <w:fldChar w:fldCharType="begin"/>
      </w:r>
      <w:r>
        <w:rPr>
          <w:rFonts w:hint="eastAsia"/>
        </w:rPr>
        <w:instrText xml:space="preserve"> REF _Ref6337 \h </w:instrText>
      </w:r>
      <w:r>
        <w:rPr>
          <w:rFonts w:hint="eastAsia"/>
        </w:rPr>
      </w:r>
      <w:r>
        <w:rPr>
          <w:rFonts w:hint="eastAsia"/>
        </w:rPr>
        <w:fldChar w:fldCharType="separate"/>
      </w:r>
      <w:r>
        <w:t>图</w:t>
      </w:r>
      <w:r>
        <w:t xml:space="preserve"> </w:t>
      </w:r>
      <w:fldSimple w:instr=" STYLEREF 1 \s ">
        <w:r>
          <w:t>3</w:t>
        </w:r>
      </w:fldSimple>
      <w:r>
        <w:rPr>
          <w:rFonts w:hint="eastAsia"/>
        </w:rPr>
        <w:t>-</w:t>
      </w:r>
      <w:r>
        <w:t>3</w:t>
      </w:r>
      <w:r>
        <w:rPr>
          <w:rFonts w:hint="eastAsia"/>
        </w:rPr>
        <w:fldChar w:fldCharType="end"/>
      </w:r>
      <w:r>
        <w:rPr>
          <w:rFonts w:hint="eastAsia"/>
        </w:rPr>
        <w:t>所示。主梁的基频监测数值在</w:t>
      </w:r>
      <w:r>
        <w:rPr>
          <w:rFonts w:hint="eastAsia"/>
        </w:rPr>
        <w:t>5.3Hz~5.8Hz</w:t>
      </w:r>
      <w:r>
        <w:rPr>
          <w:rFonts w:hint="eastAsia"/>
        </w:rPr>
        <w:t>之间，三跨主梁的基频中位数分别在</w:t>
      </w:r>
      <w:r>
        <w:rPr>
          <w:rFonts w:hint="eastAsia"/>
        </w:rPr>
        <w:t>5.7Hz</w:t>
      </w:r>
      <w:r>
        <w:rPr>
          <w:rFonts w:hint="eastAsia"/>
        </w:rPr>
        <w:t>、</w:t>
      </w:r>
      <w:r>
        <w:rPr>
          <w:rFonts w:hint="eastAsia"/>
        </w:rPr>
        <w:t>5.4Hz</w:t>
      </w:r>
      <w:r>
        <w:rPr>
          <w:rFonts w:hint="eastAsia"/>
        </w:rPr>
        <w:t>和</w:t>
      </w:r>
      <w:r>
        <w:rPr>
          <w:rFonts w:hint="eastAsia"/>
        </w:rPr>
        <w:t>5.6Hz</w:t>
      </w:r>
      <w:r>
        <w:rPr>
          <w:rFonts w:hint="eastAsia"/>
        </w:rPr>
        <w:t>左右，且基频最小值均大于黄色预警值，未触发预警。预警次数统计详见</w:t>
      </w:r>
      <w:r>
        <w:rPr>
          <w:rFonts w:hint="eastAsia"/>
        </w:rPr>
        <w:fldChar w:fldCharType="begin"/>
      </w:r>
      <w:r>
        <w:rPr>
          <w:rFonts w:hint="eastAsia"/>
        </w:rPr>
        <w:instrText xml:space="preserve"> REF _Ref32543 \h </w:instrText>
      </w:r>
      <w:r>
        <w:rPr>
          <w:rFonts w:hint="eastAsia"/>
        </w:rPr>
      </w:r>
      <w:r>
        <w:rPr>
          <w:rFonts w:hint="eastAsia"/>
        </w:rPr>
        <w:fldChar w:fldCharType="separate"/>
      </w:r>
      <w:r>
        <w:t>表</w:t>
      </w:r>
      <w:r>
        <w:t xml:space="preserve"> </w:t>
      </w:r>
      <w:fldSimple w:instr=" STYLEREF 1 \s ">
        <w:r>
          <w:t>3</w:t>
        </w:r>
      </w:fldSimple>
      <w:r>
        <w:rPr>
          <w:rFonts w:hint="eastAsia"/>
        </w:rPr>
        <w:t>-</w:t>
      </w:r>
      <w:r>
        <w:t>4</w:t>
      </w:r>
      <w:r>
        <w:rPr>
          <w:rFonts w:hint="eastAsia"/>
        </w:rPr>
        <w:fldChar w:fldCharType="end"/>
      </w:r>
      <w:r>
        <w:rPr>
          <w:rFonts w:hint="eastAsia"/>
        </w:rPr>
        <w:t>。</w:t>
      </w:r>
    </w:p>
    <w:p w14:paraId="61DA1F47" w14:textId="77777777" w:rsidR="00B46B7D" w:rsidRDefault="000F27F2">
      <w:pPr>
        <w:pStyle w:val="Flietext"/>
        <w:ind w:firstLineChars="0" w:firstLine="0"/>
        <w:jc w:val="center"/>
        <w:rPr>
          <w:color w:val="FF0000"/>
        </w:rPr>
      </w:pPr>
      <w:r>
        <w:rPr>
          <w:rFonts w:hint="eastAsia"/>
          <w:noProof/>
        </w:rPr>
        <w:drawing>
          <wp:inline distT="0" distB="0" distL="114300" distR="114300" wp14:anchorId="50CFF414" wp14:editId="54D37576">
            <wp:extent cx="4460240" cy="2232025"/>
            <wp:effectExtent l="0" t="0" r="16510" b="15875"/>
            <wp:docPr id="50" name="图片 50" descr="FreqBoxPlot20210621"/>
            <wp:cNvGraphicFramePr/>
            <a:graphic xmlns:a="http://schemas.openxmlformats.org/drawingml/2006/main">
              <a:graphicData uri="http://schemas.openxmlformats.org/drawingml/2006/picture">
                <pic:pic xmlns:pic="http://schemas.openxmlformats.org/drawingml/2006/picture">
                  <pic:nvPicPr>
                    <pic:cNvPr id="50" name="图片 50" descr="FreqBoxPlot20210621"/>
                    <pic:cNvPicPr/>
                  </pic:nvPicPr>
                  <pic:blipFill>
                    <a:blip r:embed="rId34"/>
                    <a:stretch>
                      <a:fillRect/>
                    </a:stretch>
                  </pic:blipFill>
                  <pic:spPr>
                    <a:xfrm>
                      <a:off x="0" y="0"/>
                      <a:ext cx="4460240" cy="2232025"/>
                    </a:xfrm>
                    <a:prstGeom prst="rect">
                      <a:avLst/>
                    </a:prstGeom>
                  </pic:spPr>
                </pic:pic>
              </a:graphicData>
            </a:graphic>
          </wp:inline>
        </w:drawing>
      </w:r>
    </w:p>
    <w:p w14:paraId="07EEC056" w14:textId="77777777" w:rsidR="00B46B7D" w:rsidRDefault="000F27F2">
      <w:pPr>
        <w:pStyle w:val="a5"/>
        <w:overflowPunct w:val="0"/>
        <w:autoSpaceDE w:val="0"/>
        <w:autoSpaceDN w:val="0"/>
        <w:adjustRightInd w:val="0"/>
        <w:snapToGrid w:val="0"/>
        <w:spacing w:afterLines="50" w:after="156" w:line="240" w:lineRule="auto"/>
        <w:ind w:left="0"/>
        <w:textAlignment w:val="baseline"/>
      </w:pPr>
      <w:bookmarkStart w:id="30" w:name="_Ref6337"/>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3</w:t>
      </w:r>
      <w:r>
        <w:fldChar w:fldCharType="end"/>
      </w:r>
      <w:bookmarkEnd w:id="30"/>
      <w:r>
        <w:rPr>
          <w:rFonts w:hint="eastAsia"/>
        </w:rPr>
        <w:t xml:space="preserve">  </w:t>
      </w:r>
      <w:r>
        <w:rPr>
          <w:rFonts w:hint="eastAsia"/>
        </w:rPr>
        <w:t>基频箱线图</w:t>
      </w:r>
    </w:p>
    <w:p w14:paraId="6D55590A" w14:textId="77777777" w:rsidR="00B46B7D" w:rsidRDefault="000F27F2">
      <w:pPr>
        <w:pStyle w:val="a5"/>
      </w:pPr>
      <w:bookmarkStart w:id="31" w:name="_Ref32543"/>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4</w:t>
      </w:r>
      <w:r>
        <w:fldChar w:fldCharType="end"/>
      </w:r>
      <w:bookmarkEnd w:id="31"/>
      <w:r>
        <w:rPr>
          <w:rFonts w:hint="eastAsia"/>
        </w:rPr>
        <w:t xml:space="preserve"> </w:t>
      </w:r>
      <w:r>
        <w:rPr>
          <w:rFonts w:hint="eastAsia"/>
        </w:rPr>
        <w:t>振动测点预警次数统计</w:t>
      </w:r>
    </w:p>
    <w:tbl>
      <w:tblPr>
        <w:tblW w:w="484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90"/>
        <w:gridCol w:w="1190"/>
        <w:gridCol w:w="1241"/>
        <w:gridCol w:w="1228"/>
      </w:tblGrid>
      <w:tr w:rsidR="00B46B7D" w14:paraId="2011318B" w14:textId="77777777">
        <w:trPr>
          <w:jc w:val="center"/>
        </w:trPr>
        <w:tc>
          <w:tcPr>
            <w:tcW w:w="1190" w:type="dxa"/>
            <w:tcBorders>
              <w:tl2br w:val="nil"/>
              <w:tr2bl w:val="nil"/>
            </w:tcBorders>
            <w:vAlign w:val="center"/>
          </w:tcPr>
          <w:p w14:paraId="7E45BE81" w14:textId="77777777" w:rsidR="00B46B7D" w:rsidRDefault="000F27F2">
            <w:pPr>
              <w:ind w:firstLineChars="0" w:firstLine="0"/>
              <w:jc w:val="center"/>
            </w:pPr>
            <w:r>
              <w:rPr>
                <w:rFonts w:hint="eastAsia"/>
              </w:rPr>
              <w:t>时间</w:t>
            </w:r>
          </w:p>
        </w:tc>
        <w:tc>
          <w:tcPr>
            <w:tcW w:w="1190" w:type="dxa"/>
            <w:tcBorders>
              <w:tl2br w:val="nil"/>
              <w:tr2bl w:val="nil"/>
            </w:tcBorders>
            <w:vAlign w:val="center"/>
          </w:tcPr>
          <w:p w14:paraId="54AA4E07" w14:textId="77777777" w:rsidR="00B46B7D" w:rsidRDefault="000F27F2">
            <w:pPr>
              <w:ind w:firstLineChars="0" w:firstLine="0"/>
              <w:jc w:val="center"/>
            </w:pPr>
            <w:r>
              <w:rPr>
                <w:rFonts w:hint="eastAsia"/>
              </w:rPr>
              <w:t>测点编号</w:t>
            </w:r>
          </w:p>
        </w:tc>
        <w:tc>
          <w:tcPr>
            <w:tcW w:w="1241" w:type="dxa"/>
            <w:tcBorders>
              <w:tl2br w:val="nil"/>
              <w:tr2bl w:val="nil"/>
            </w:tcBorders>
            <w:vAlign w:val="center"/>
          </w:tcPr>
          <w:p w14:paraId="2480436D" w14:textId="77777777" w:rsidR="00B46B7D" w:rsidRDefault="000F27F2">
            <w:pPr>
              <w:ind w:firstLineChars="0" w:firstLine="0"/>
              <w:jc w:val="center"/>
            </w:pPr>
            <w:r>
              <w:rPr>
                <w:rFonts w:hint="eastAsia"/>
              </w:rPr>
              <w:t>黄色预警</w:t>
            </w:r>
          </w:p>
        </w:tc>
        <w:tc>
          <w:tcPr>
            <w:tcW w:w="1228" w:type="dxa"/>
            <w:tcBorders>
              <w:tl2br w:val="nil"/>
              <w:tr2bl w:val="nil"/>
            </w:tcBorders>
            <w:vAlign w:val="center"/>
          </w:tcPr>
          <w:p w14:paraId="67A7811D" w14:textId="77777777" w:rsidR="00B46B7D" w:rsidRDefault="000F27F2">
            <w:pPr>
              <w:ind w:firstLineChars="0" w:firstLine="0"/>
              <w:jc w:val="center"/>
            </w:pPr>
            <w:r>
              <w:rPr>
                <w:rFonts w:hint="eastAsia"/>
              </w:rPr>
              <w:t>红色预警</w:t>
            </w:r>
          </w:p>
        </w:tc>
      </w:tr>
      <w:tr w:rsidR="00B46B7D" w14:paraId="03011538" w14:textId="77777777">
        <w:trPr>
          <w:jc w:val="center"/>
        </w:trPr>
        <w:tc>
          <w:tcPr>
            <w:tcW w:w="1190" w:type="dxa"/>
            <w:vMerge w:val="restart"/>
            <w:tcBorders>
              <w:tl2br w:val="nil"/>
              <w:tr2bl w:val="nil"/>
            </w:tcBorders>
            <w:vAlign w:val="center"/>
          </w:tcPr>
          <w:p w14:paraId="4EA66C93" w14:textId="77777777" w:rsidR="00B46B7D" w:rsidRDefault="000F27F2">
            <w:pPr>
              <w:spacing w:line="360" w:lineRule="auto"/>
              <w:ind w:firstLineChars="0" w:firstLine="0"/>
              <w:jc w:val="center"/>
              <w:rPr>
                <w:sz w:val="21"/>
                <w:szCs w:val="21"/>
              </w:rPr>
            </w:pPr>
            <w:r>
              <w:rPr>
                <w:rFonts w:hint="eastAsia"/>
                <w:sz w:val="21"/>
                <w:szCs w:val="21"/>
              </w:rPr>
              <w:t>2021.06.01</w:t>
            </w:r>
          </w:p>
          <w:p w14:paraId="61A01D64" w14:textId="77777777" w:rsidR="00B46B7D" w:rsidRDefault="000F27F2">
            <w:pPr>
              <w:pStyle w:val="Flietext"/>
              <w:rPr>
                <w:szCs w:val="24"/>
              </w:rPr>
            </w:pPr>
            <w:r>
              <w:rPr>
                <w:rFonts w:hint="eastAsia"/>
                <w:szCs w:val="24"/>
              </w:rPr>
              <w:t>~</w:t>
            </w:r>
          </w:p>
          <w:p w14:paraId="569464F0" w14:textId="77777777" w:rsidR="00B46B7D" w:rsidRDefault="000F27F2">
            <w:pPr>
              <w:spacing w:line="360" w:lineRule="auto"/>
              <w:ind w:firstLineChars="0" w:firstLine="0"/>
              <w:jc w:val="center"/>
            </w:pPr>
            <w:r>
              <w:rPr>
                <w:rFonts w:hint="eastAsia"/>
                <w:sz w:val="21"/>
                <w:szCs w:val="21"/>
              </w:rPr>
              <w:t>2021.06.</w:t>
            </w:r>
            <w:r>
              <w:rPr>
                <w:sz w:val="21"/>
                <w:szCs w:val="21"/>
              </w:rPr>
              <w:t>3</w:t>
            </w:r>
            <w:r>
              <w:rPr>
                <w:rFonts w:hint="eastAsia"/>
                <w:sz w:val="21"/>
                <w:szCs w:val="21"/>
              </w:rPr>
              <w:t>0</w:t>
            </w:r>
          </w:p>
        </w:tc>
        <w:tc>
          <w:tcPr>
            <w:tcW w:w="1190" w:type="dxa"/>
            <w:tcBorders>
              <w:tl2br w:val="nil"/>
              <w:tr2bl w:val="nil"/>
            </w:tcBorders>
          </w:tcPr>
          <w:p w14:paraId="15F11C56" w14:textId="77777777" w:rsidR="00B46B7D" w:rsidRDefault="000F27F2">
            <w:pPr>
              <w:spacing w:line="360" w:lineRule="auto"/>
              <w:ind w:firstLineChars="0" w:firstLine="0"/>
              <w:jc w:val="center"/>
            </w:pPr>
            <w:r>
              <w:rPr>
                <w:rFonts w:hint="eastAsia"/>
              </w:rPr>
              <w:t>Az-1</w:t>
            </w:r>
          </w:p>
        </w:tc>
        <w:tc>
          <w:tcPr>
            <w:tcW w:w="1241" w:type="dxa"/>
            <w:tcBorders>
              <w:tl2br w:val="nil"/>
              <w:tr2bl w:val="nil"/>
            </w:tcBorders>
          </w:tcPr>
          <w:p w14:paraId="5DD8DE37" w14:textId="77777777" w:rsidR="00B46B7D" w:rsidRDefault="000F27F2">
            <w:pPr>
              <w:spacing w:line="360" w:lineRule="auto"/>
              <w:ind w:firstLineChars="0" w:firstLine="0"/>
              <w:jc w:val="center"/>
            </w:pPr>
            <w:r>
              <w:rPr>
                <w:rFonts w:hint="eastAsia"/>
              </w:rPr>
              <w:t>0</w:t>
            </w:r>
          </w:p>
        </w:tc>
        <w:tc>
          <w:tcPr>
            <w:tcW w:w="1228" w:type="dxa"/>
            <w:tcBorders>
              <w:tl2br w:val="nil"/>
              <w:tr2bl w:val="nil"/>
            </w:tcBorders>
          </w:tcPr>
          <w:p w14:paraId="63D1CF0D" w14:textId="77777777" w:rsidR="00B46B7D" w:rsidRDefault="000F27F2">
            <w:pPr>
              <w:spacing w:line="360" w:lineRule="auto"/>
              <w:ind w:firstLineChars="0" w:firstLine="0"/>
              <w:jc w:val="center"/>
            </w:pPr>
            <w:r>
              <w:rPr>
                <w:rFonts w:hint="eastAsia"/>
              </w:rPr>
              <w:t>0</w:t>
            </w:r>
          </w:p>
        </w:tc>
      </w:tr>
      <w:tr w:rsidR="00B46B7D" w14:paraId="1EB8D1B7" w14:textId="77777777">
        <w:trPr>
          <w:jc w:val="center"/>
        </w:trPr>
        <w:tc>
          <w:tcPr>
            <w:tcW w:w="1190" w:type="dxa"/>
            <w:vMerge/>
            <w:tcBorders>
              <w:tl2br w:val="nil"/>
              <w:tr2bl w:val="nil"/>
            </w:tcBorders>
            <w:vAlign w:val="center"/>
          </w:tcPr>
          <w:p w14:paraId="5B97C39C" w14:textId="77777777" w:rsidR="00B46B7D" w:rsidRDefault="00B46B7D">
            <w:pPr>
              <w:spacing w:line="360" w:lineRule="auto"/>
              <w:ind w:firstLineChars="0" w:firstLine="0"/>
              <w:jc w:val="center"/>
            </w:pPr>
          </w:p>
        </w:tc>
        <w:tc>
          <w:tcPr>
            <w:tcW w:w="1190" w:type="dxa"/>
            <w:tcBorders>
              <w:tl2br w:val="nil"/>
              <w:tr2bl w:val="nil"/>
            </w:tcBorders>
          </w:tcPr>
          <w:p w14:paraId="68380F57" w14:textId="77777777" w:rsidR="00B46B7D" w:rsidRDefault="000F27F2">
            <w:pPr>
              <w:spacing w:line="360" w:lineRule="auto"/>
              <w:ind w:firstLineChars="0" w:firstLine="0"/>
              <w:jc w:val="center"/>
            </w:pPr>
            <w:r>
              <w:rPr>
                <w:rFonts w:hint="eastAsia"/>
              </w:rPr>
              <w:t>Az-2</w:t>
            </w:r>
          </w:p>
        </w:tc>
        <w:tc>
          <w:tcPr>
            <w:tcW w:w="1241" w:type="dxa"/>
            <w:tcBorders>
              <w:tl2br w:val="nil"/>
              <w:tr2bl w:val="nil"/>
            </w:tcBorders>
          </w:tcPr>
          <w:p w14:paraId="49B15B04" w14:textId="77777777" w:rsidR="00B46B7D" w:rsidRDefault="000F27F2">
            <w:pPr>
              <w:spacing w:line="360" w:lineRule="auto"/>
              <w:ind w:firstLineChars="0" w:firstLine="0"/>
              <w:jc w:val="center"/>
            </w:pPr>
            <w:r>
              <w:rPr>
                <w:rFonts w:hint="eastAsia"/>
              </w:rPr>
              <w:t>0</w:t>
            </w:r>
          </w:p>
        </w:tc>
        <w:tc>
          <w:tcPr>
            <w:tcW w:w="1228" w:type="dxa"/>
            <w:tcBorders>
              <w:tl2br w:val="nil"/>
              <w:tr2bl w:val="nil"/>
            </w:tcBorders>
          </w:tcPr>
          <w:p w14:paraId="33FD7D33" w14:textId="77777777" w:rsidR="00B46B7D" w:rsidRDefault="000F27F2">
            <w:pPr>
              <w:spacing w:line="360" w:lineRule="auto"/>
              <w:ind w:firstLineChars="0" w:firstLine="0"/>
              <w:jc w:val="center"/>
            </w:pPr>
            <w:r>
              <w:rPr>
                <w:rFonts w:hint="eastAsia"/>
              </w:rPr>
              <w:t>0</w:t>
            </w:r>
          </w:p>
        </w:tc>
      </w:tr>
      <w:tr w:rsidR="00B46B7D" w14:paraId="7CE886EF" w14:textId="77777777">
        <w:trPr>
          <w:jc w:val="center"/>
        </w:trPr>
        <w:tc>
          <w:tcPr>
            <w:tcW w:w="1190" w:type="dxa"/>
            <w:vMerge/>
            <w:tcBorders>
              <w:tl2br w:val="nil"/>
              <w:tr2bl w:val="nil"/>
            </w:tcBorders>
            <w:vAlign w:val="center"/>
          </w:tcPr>
          <w:p w14:paraId="33521832" w14:textId="77777777" w:rsidR="00B46B7D" w:rsidRDefault="00B46B7D">
            <w:pPr>
              <w:spacing w:line="360" w:lineRule="auto"/>
              <w:ind w:firstLineChars="0" w:firstLine="0"/>
              <w:jc w:val="center"/>
            </w:pPr>
          </w:p>
        </w:tc>
        <w:tc>
          <w:tcPr>
            <w:tcW w:w="1190" w:type="dxa"/>
            <w:tcBorders>
              <w:tl2br w:val="nil"/>
              <w:tr2bl w:val="nil"/>
            </w:tcBorders>
          </w:tcPr>
          <w:p w14:paraId="6F771146" w14:textId="77777777" w:rsidR="00B46B7D" w:rsidRDefault="000F27F2">
            <w:pPr>
              <w:spacing w:line="360" w:lineRule="auto"/>
              <w:ind w:firstLineChars="0" w:firstLine="0"/>
              <w:jc w:val="center"/>
            </w:pPr>
            <w:r>
              <w:rPr>
                <w:rFonts w:hint="eastAsia"/>
              </w:rPr>
              <w:t>Az-3</w:t>
            </w:r>
          </w:p>
        </w:tc>
        <w:tc>
          <w:tcPr>
            <w:tcW w:w="1241" w:type="dxa"/>
            <w:tcBorders>
              <w:tl2br w:val="nil"/>
              <w:tr2bl w:val="nil"/>
            </w:tcBorders>
          </w:tcPr>
          <w:p w14:paraId="45DEA5D6" w14:textId="77777777" w:rsidR="00B46B7D" w:rsidRDefault="000F27F2">
            <w:pPr>
              <w:spacing w:line="360" w:lineRule="auto"/>
              <w:ind w:firstLineChars="0" w:firstLine="0"/>
              <w:jc w:val="center"/>
            </w:pPr>
            <w:r>
              <w:rPr>
                <w:rFonts w:hint="eastAsia"/>
              </w:rPr>
              <w:t>0</w:t>
            </w:r>
          </w:p>
        </w:tc>
        <w:tc>
          <w:tcPr>
            <w:tcW w:w="1228" w:type="dxa"/>
            <w:tcBorders>
              <w:tl2br w:val="nil"/>
              <w:tr2bl w:val="nil"/>
            </w:tcBorders>
          </w:tcPr>
          <w:p w14:paraId="098CE2E1" w14:textId="77777777" w:rsidR="00B46B7D" w:rsidRDefault="000F27F2">
            <w:pPr>
              <w:spacing w:line="360" w:lineRule="auto"/>
              <w:ind w:firstLineChars="0" w:firstLine="0"/>
              <w:jc w:val="center"/>
            </w:pPr>
            <w:r>
              <w:rPr>
                <w:rFonts w:hint="eastAsia"/>
              </w:rPr>
              <w:t>0</w:t>
            </w:r>
          </w:p>
        </w:tc>
      </w:tr>
    </w:tbl>
    <w:p w14:paraId="7F8D7DAD" w14:textId="77777777" w:rsidR="00B46B7D" w:rsidRDefault="00B46B7D">
      <w:pPr>
        <w:rPr>
          <w:color w:val="FF0000"/>
        </w:rPr>
      </w:pPr>
    </w:p>
    <w:p w14:paraId="721B439D" w14:textId="77777777" w:rsidR="00B46B7D" w:rsidRDefault="000F27F2">
      <w:pPr>
        <w:pStyle w:val="3"/>
        <w:ind w:firstLine="482"/>
      </w:pPr>
      <w:bookmarkStart w:id="32" w:name="_Toc21634"/>
      <w:bookmarkStart w:id="33" w:name="_Toc6309"/>
      <w:r>
        <w:rPr>
          <w:rFonts w:hint="eastAsia"/>
        </w:rPr>
        <w:lastRenderedPageBreak/>
        <w:t xml:space="preserve">3.2.3 </w:t>
      </w:r>
      <w:r>
        <w:rPr>
          <w:rFonts w:hint="eastAsia"/>
        </w:rPr>
        <w:t>倾角数据</w:t>
      </w:r>
      <w:bookmarkEnd w:id="32"/>
      <w:bookmarkEnd w:id="33"/>
    </w:p>
    <w:p w14:paraId="1AFDE249" w14:textId="77777777" w:rsidR="00B46B7D" w:rsidRDefault="000F27F2">
      <w:r>
        <w:rPr>
          <w:rFonts w:hint="eastAsia"/>
        </w:rPr>
        <w:t>将本次监测期间内各倾角测点的原始数据按通道分组分别绘制成箱线图，如</w:t>
      </w:r>
      <w:r>
        <w:rPr>
          <w:rFonts w:hint="eastAsia"/>
        </w:rPr>
        <w:fldChar w:fldCharType="begin"/>
      </w:r>
      <w:r>
        <w:rPr>
          <w:rFonts w:hint="eastAsia"/>
        </w:rPr>
        <w:instrText xml:space="preserve"> REF _Ref6563 \h </w:instrText>
      </w:r>
      <w:r>
        <w:rPr>
          <w:rFonts w:hint="eastAsia"/>
        </w:rPr>
      </w:r>
      <w:r>
        <w:rPr>
          <w:rFonts w:hint="eastAsia"/>
        </w:rPr>
        <w:fldChar w:fldCharType="separate"/>
      </w:r>
      <w:r>
        <w:t>图</w:t>
      </w:r>
      <w:r>
        <w:t xml:space="preserve"> </w:t>
      </w:r>
      <w:fldSimple w:instr=" STYLEREF 1 \s ">
        <w:r>
          <w:t>3</w:t>
        </w:r>
      </w:fldSimple>
      <w:r>
        <w:rPr>
          <w:rFonts w:hint="eastAsia"/>
        </w:rPr>
        <w:t>-</w:t>
      </w:r>
      <w:r>
        <w:t>4</w:t>
      </w:r>
      <w:r>
        <w:rPr>
          <w:rFonts w:hint="eastAsia"/>
        </w:rPr>
        <w:fldChar w:fldCharType="end"/>
      </w:r>
      <w:r>
        <w:rPr>
          <w:rFonts w:hint="eastAsia"/>
        </w:rPr>
        <w:t>所示。</w:t>
      </w:r>
      <w:proofErr w:type="gramStart"/>
      <w:r>
        <w:rPr>
          <w:rFonts w:hint="eastAsia"/>
        </w:rPr>
        <w:t>桥墩台倾角</w:t>
      </w:r>
      <w:proofErr w:type="gramEnd"/>
      <w:r>
        <w:rPr>
          <w:rFonts w:hint="eastAsia"/>
        </w:rPr>
        <w:t>监测数值在</w:t>
      </w:r>
      <w:r>
        <w:rPr>
          <w:rFonts w:hint="eastAsia"/>
        </w:rPr>
        <w:t>-0.10</w:t>
      </w:r>
      <w:r>
        <w:rPr>
          <w:rFonts w:hint="eastAsia"/>
        </w:rPr>
        <w:t>°</w:t>
      </w:r>
      <w:r>
        <w:rPr>
          <w:rFonts w:hint="eastAsia"/>
        </w:rPr>
        <w:t>~0.10</w:t>
      </w:r>
      <w:r>
        <w:rPr>
          <w:rFonts w:hint="eastAsia"/>
        </w:rPr>
        <w:t>°之间，各测点的中位数及四分位数均在</w:t>
      </w:r>
      <w:r>
        <w:rPr>
          <w:rFonts w:hint="eastAsia"/>
        </w:rPr>
        <w:t>0</w:t>
      </w:r>
      <w:r>
        <w:rPr>
          <w:rFonts w:hint="eastAsia"/>
        </w:rPr>
        <w:t>附近。部分倾角测点的最值超过了黄色预警值，共触发预警</w:t>
      </w:r>
      <w:r>
        <w:rPr>
          <w:rFonts w:hint="eastAsia"/>
        </w:rPr>
        <w:t>60</w:t>
      </w:r>
      <w:r>
        <w:rPr>
          <w:rFonts w:hint="eastAsia"/>
        </w:rPr>
        <w:t>次，预警次数统计详见</w:t>
      </w:r>
      <w:r>
        <w:rPr>
          <w:rFonts w:hint="eastAsia"/>
        </w:rPr>
        <w:fldChar w:fldCharType="begin"/>
      </w:r>
      <w:r>
        <w:rPr>
          <w:rFonts w:hint="eastAsia"/>
        </w:rPr>
        <w:instrText xml:space="preserve"> REF _Ref4677 \h </w:instrText>
      </w:r>
      <w:r>
        <w:rPr>
          <w:rFonts w:hint="eastAsia"/>
        </w:rPr>
      </w:r>
      <w:r>
        <w:rPr>
          <w:rFonts w:hint="eastAsia"/>
        </w:rPr>
        <w:fldChar w:fldCharType="separate"/>
      </w:r>
      <w:r>
        <w:t>表</w:t>
      </w:r>
      <w:r>
        <w:t xml:space="preserve"> </w:t>
      </w:r>
      <w:fldSimple w:instr=" STYLEREF 1 \s ">
        <w:r>
          <w:t>3</w:t>
        </w:r>
      </w:fldSimple>
      <w:r>
        <w:rPr>
          <w:rFonts w:hint="eastAsia"/>
        </w:rPr>
        <w:t>-</w:t>
      </w:r>
      <w:r>
        <w:t>5</w:t>
      </w:r>
      <w:r>
        <w:rPr>
          <w:rFonts w:hint="eastAsia"/>
        </w:rPr>
        <w:fldChar w:fldCharType="end"/>
      </w:r>
      <w:r>
        <w:rPr>
          <w:rFonts w:hint="eastAsia"/>
        </w:rPr>
        <w:t>。</w:t>
      </w:r>
    </w:p>
    <w:p w14:paraId="18DED4ED" w14:textId="77777777" w:rsidR="00B46B7D" w:rsidRDefault="000F27F2">
      <w:pPr>
        <w:pStyle w:val="Flietext"/>
        <w:ind w:firstLineChars="0" w:firstLine="0"/>
        <w:jc w:val="center"/>
      </w:pPr>
      <w:r>
        <w:rPr>
          <w:rFonts w:hint="eastAsia"/>
          <w:noProof/>
        </w:rPr>
        <w:drawing>
          <wp:inline distT="0" distB="0" distL="114300" distR="114300" wp14:anchorId="4F4E13AC" wp14:editId="0155853B">
            <wp:extent cx="4460240" cy="2232025"/>
            <wp:effectExtent l="0" t="0" r="16510" b="15875"/>
            <wp:docPr id="51" name="图片 51" descr="LeanBoxPlot20210621"/>
            <wp:cNvGraphicFramePr/>
            <a:graphic xmlns:a="http://schemas.openxmlformats.org/drawingml/2006/main">
              <a:graphicData uri="http://schemas.openxmlformats.org/drawingml/2006/picture">
                <pic:pic xmlns:pic="http://schemas.openxmlformats.org/drawingml/2006/picture">
                  <pic:nvPicPr>
                    <pic:cNvPr id="51" name="图片 51" descr="LeanBoxPlot20210621"/>
                    <pic:cNvPicPr/>
                  </pic:nvPicPr>
                  <pic:blipFill>
                    <a:blip r:embed="rId35"/>
                    <a:stretch>
                      <a:fillRect/>
                    </a:stretch>
                  </pic:blipFill>
                  <pic:spPr>
                    <a:xfrm>
                      <a:off x="0" y="0"/>
                      <a:ext cx="4460240" cy="2232025"/>
                    </a:xfrm>
                    <a:prstGeom prst="rect">
                      <a:avLst/>
                    </a:prstGeom>
                  </pic:spPr>
                </pic:pic>
              </a:graphicData>
            </a:graphic>
          </wp:inline>
        </w:drawing>
      </w:r>
    </w:p>
    <w:p w14:paraId="379B49BC" w14:textId="77777777" w:rsidR="00B46B7D" w:rsidRDefault="000F27F2">
      <w:pPr>
        <w:pStyle w:val="a5"/>
        <w:overflowPunct w:val="0"/>
        <w:autoSpaceDE w:val="0"/>
        <w:autoSpaceDN w:val="0"/>
        <w:adjustRightInd w:val="0"/>
        <w:snapToGrid w:val="0"/>
        <w:spacing w:line="240" w:lineRule="auto"/>
        <w:ind w:left="0"/>
        <w:textAlignment w:val="baseline"/>
      </w:pPr>
      <w:bookmarkStart w:id="34" w:name="_Ref6563"/>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4</w:t>
      </w:r>
      <w:r>
        <w:fldChar w:fldCharType="end"/>
      </w:r>
      <w:bookmarkEnd w:id="34"/>
      <w:r>
        <w:rPr>
          <w:rFonts w:hint="eastAsia"/>
        </w:rPr>
        <w:t xml:space="preserve">  </w:t>
      </w:r>
      <w:r>
        <w:rPr>
          <w:rFonts w:hint="eastAsia"/>
        </w:rPr>
        <w:t>倾角箱线图</w:t>
      </w:r>
    </w:p>
    <w:p w14:paraId="5B688FA1" w14:textId="77777777" w:rsidR="00B46B7D" w:rsidRDefault="00B46B7D">
      <w:pPr>
        <w:pStyle w:val="Flietext"/>
      </w:pPr>
    </w:p>
    <w:p w14:paraId="555B07A0" w14:textId="77777777" w:rsidR="00B46B7D" w:rsidRDefault="000F27F2">
      <w:pPr>
        <w:pStyle w:val="a5"/>
      </w:pPr>
      <w:bookmarkStart w:id="35" w:name="_Ref4677"/>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5</w:t>
      </w:r>
      <w:r>
        <w:fldChar w:fldCharType="end"/>
      </w:r>
      <w:bookmarkEnd w:id="35"/>
      <w:r>
        <w:rPr>
          <w:rFonts w:hint="eastAsia"/>
        </w:rPr>
        <w:t xml:space="preserve"> </w:t>
      </w:r>
      <w:r>
        <w:rPr>
          <w:rFonts w:hint="eastAsia"/>
        </w:rPr>
        <w:t>倾角测点预警次数统计</w:t>
      </w:r>
    </w:p>
    <w:tbl>
      <w:tblPr>
        <w:tblW w:w="488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82"/>
        <w:gridCol w:w="1239"/>
        <w:gridCol w:w="1255"/>
        <w:gridCol w:w="1213"/>
      </w:tblGrid>
      <w:tr w:rsidR="00B46B7D" w14:paraId="102117EF" w14:textId="77777777">
        <w:trPr>
          <w:jc w:val="center"/>
        </w:trPr>
        <w:tc>
          <w:tcPr>
            <w:tcW w:w="1182" w:type="dxa"/>
            <w:tcBorders>
              <w:tl2br w:val="nil"/>
              <w:tr2bl w:val="nil"/>
            </w:tcBorders>
            <w:vAlign w:val="center"/>
          </w:tcPr>
          <w:p w14:paraId="204073CC" w14:textId="77777777" w:rsidR="00B46B7D" w:rsidRDefault="000F27F2">
            <w:pPr>
              <w:ind w:firstLineChars="0" w:firstLine="0"/>
              <w:jc w:val="center"/>
            </w:pPr>
            <w:r>
              <w:rPr>
                <w:rFonts w:hint="eastAsia"/>
              </w:rPr>
              <w:t>时间</w:t>
            </w:r>
          </w:p>
        </w:tc>
        <w:tc>
          <w:tcPr>
            <w:tcW w:w="1239" w:type="dxa"/>
            <w:tcBorders>
              <w:tl2br w:val="nil"/>
              <w:tr2bl w:val="nil"/>
            </w:tcBorders>
            <w:vAlign w:val="center"/>
          </w:tcPr>
          <w:p w14:paraId="63A71773" w14:textId="77777777" w:rsidR="00B46B7D" w:rsidRDefault="000F27F2">
            <w:pPr>
              <w:ind w:firstLineChars="0" w:firstLine="0"/>
              <w:jc w:val="center"/>
            </w:pPr>
            <w:r>
              <w:rPr>
                <w:rFonts w:hint="eastAsia"/>
              </w:rPr>
              <w:t>测点编号</w:t>
            </w:r>
          </w:p>
        </w:tc>
        <w:tc>
          <w:tcPr>
            <w:tcW w:w="1255" w:type="dxa"/>
            <w:tcBorders>
              <w:tl2br w:val="nil"/>
              <w:tr2bl w:val="nil"/>
            </w:tcBorders>
            <w:vAlign w:val="center"/>
          </w:tcPr>
          <w:p w14:paraId="1C3B756A" w14:textId="77777777" w:rsidR="00B46B7D" w:rsidRDefault="000F27F2">
            <w:pPr>
              <w:ind w:firstLineChars="0" w:firstLine="0"/>
              <w:jc w:val="center"/>
            </w:pPr>
            <w:r>
              <w:rPr>
                <w:rFonts w:hint="eastAsia"/>
              </w:rPr>
              <w:t>黄色预警</w:t>
            </w:r>
          </w:p>
        </w:tc>
        <w:tc>
          <w:tcPr>
            <w:tcW w:w="1213" w:type="dxa"/>
            <w:tcBorders>
              <w:tl2br w:val="nil"/>
              <w:tr2bl w:val="nil"/>
            </w:tcBorders>
            <w:vAlign w:val="center"/>
          </w:tcPr>
          <w:p w14:paraId="301426CB" w14:textId="77777777" w:rsidR="00B46B7D" w:rsidRDefault="000F27F2">
            <w:pPr>
              <w:ind w:firstLineChars="0" w:firstLine="0"/>
              <w:jc w:val="center"/>
            </w:pPr>
            <w:r>
              <w:rPr>
                <w:rFonts w:hint="eastAsia"/>
              </w:rPr>
              <w:t>红色预警</w:t>
            </w:r>
          </w:p>
        </w:tc>
      </w:tr>
      <w:tr w:rsidR="00B46B7D" w14:paraId="3AD7E0A8" w14:textId="77777777">
        <w:trPr>
          <w:jc w:val="center"/>
        </w:trPr>
        <w:tc>
          <w:tcPr>
            <w:tcW w:w="1182" w:type="dxa"/>
            <w:vMerge w:val="restart"/>
            <w:tcBorders>
              <w:tl2br w:val="nil"/>
              <w:tr2bl w:val="nil"/>
            </w:tcBorders>
            <w:vAlign w:val="center"/>
          </w:tcPr>
          <w:p w14:paraId="609FEBA9" w14:textId="77777777" w:rsidR="00B46B7D" w:rsidRDefault="000F27F2">
            <w:pPr>
              <w:ind w:firstLineChars="0" w:firstLine="0"/>
              <w:jc w:val="center"/>
              <w:rPr>
                <w:sz w:val="21"/>
                <w:szCs w:val="21"/>
              </w:rPr>
            </w:pPr>
            <w:r>
              <w:rPr>
                <w:rFonts w:hint="eastAsia"/>
                <w:sz w:val="21"/>
                <w:szCs w:val="21"/>
              </w:rPr>
              <w:t>2021.0</w:t>
            </w:r>
            <w:r>
              <w:rPr>
                <w:sz w:val="21"/>
                <w:szCs w:val="21"/>
              </w:rPr>
              <w:t>6.01</w:t>
            </w:r>
          </w:p>
          <w:p w14:paraId="7220A94E" w14:textId="77777777" w:rsidR="00B46B7D" w:rsidRDefault="000F27F2">
            <w:pPr>
              <w:pStyle w:val="Flietext"/>
              <w:jc w:val="left"/>
            </w:pPr>
            <w:r>
              <w:rPr>
                <w:rFonts w:hint="eastAsia"/>
              </w:rPr>
              <w:t>～</w:t>
            </w:r>
          </w:p>
          <w:p w14:paraId="6A0BF94A" w14:textId="77777777" w:rsidR="00B46B7D" w:rsidRDefault="000F27F2">
            <w:pPr>
              <w:ind w:firstLineChars="0" w:firstLine="0"/>
              <w:jc w:val="center"/>
            </w:pPr>
            <w:r>
              <w:rPr>
                <w:rFonts w:hint="eastAsia"/>
                <w:sz w:val="21"/>
                <w:szCs w:val="21"/>
              </w:rPr>
              <w:t>2021.0</w:t>
            </w:r>
            <w:r>
              <w:rPr>
                <w:sz w:val="21"/>
                <w:szCs w:val="21"/>
              </w:rPr>
              <w:t>6</w:t>
            </w:r>
            <w:r>
              <w:rPr>
                <w:rFonts w:hint="eastAsia"/>
                <w:sz w:val="21"/>
                <w:szCs w:val="21"/>
              </w:rPr>
              <w:t>.</w:t>
            </w:r>
            <w:r>
              <w:rPr>
                <w:sz w:val="21"/>
                <w:szCs w:val="21"/>
              </w:rPr>
              <w:t>30</w:t>
            </w:r>
          </w:p>
        </w:tc>
        <w:tc>
          <w:tcPr>
            <w:tcW w:w="1239" w:type="dxa"/>
            <w:tcBorders>
              <w:tl2br w:val="nil"/>
              <w:tr2bl w:val="nil"/>
            </w:tcBorders>
            <w:vAlign w:val="center"/>
          </w:tcPr>
          <w:p w14:paraId="686771B5" w14:textId="77777777" w:rsidR="00B46B7D" w:rsidRDefault="000F27F2">
            <w:pPr>
              <w:ind w:firstLineChars="0" w:firstLine="0"/>
              <w:jc w:val="center"/>
            </w:pPr>
            <w:r>
              <w:rPr>
                <w:rFonts w:hint="eastAsia"/>
              </w:rPr>
              <w:t>Ix-1</w:t>
            </w:r>
          </w:p>
        </w:tc>
        <w:tc>
          <w:tcPr>
            <w:tcW w:w="1255" w:type="dxa"/>
            <w:tcBorders>
              <w:tl2br w:val="nil"/>
              <w:tr2bl w:val="nil"/>
            </w:tcBorders>
            <w:vAlign w:val="center"/>
          </w:tcPr>
          <w:p w14:paraId="6382272F" w14:textId="77777777" w:rsidR="00B46B7D" w:rsidRDefault="000F27F2">
            <w:pPr>
              <w:ind w:firstLineChars="0" w:firstLine="0"/>
              <w:jc w:val="center"/>
            </w:pPr>
            <w:r>
              <w:rPr>
                <w:rFonts w:hint="eastAsia"/>
              </w:rPr>
              <w:t>41</w:t>
            </w:r>
          </w:p>
        </w:tc>
        <w:tc>
          <w:tcPr>
            <w:tcW w:w="1213" w:type="dxa"/>
            <w:tcBorders>
              <w:tl2br w:val="nil"/>
              <w:tr2bl w:val="nil"/>
            </w:tcBorders>
            <w:vAlign w:val="center"/>
          </w:tcPr>
          <w:p w14:paraId="13262EA3" w14:textId="77777777" w:rsidR="00B46B7D" w:rsidRDefault="000F27F2">
            <w:pPr>
              <w:ind w:firstLineChars="0" w:firstLine="0"/>
              <w:jc w:val="center"/>
            </w:pPr>
            <w:r>
              <w:rPr>
                <w:rFonts w:hint="eastAsia"/>
              </w:rPr>
              <w:t>0</w:t>
            </w:r>
          </w:p>
        </w:tc>
      </w:tr>
      <w:tr w:rsidR="00B46B7D" w14:paraId="5346756C" w14:textId="77777777">
        <w:trPr>
          <w:jc w:val="center"/>
        </w:trPr>
        <w:tc>
          <w:tcPr>
            <w:tcW w:w="1182" w:type="dxa"/>
            <w:vMerge/>
            <w:tcBorders>
              <w:tl2br w:val="nil"/>
              <w:tr2bl w:val="nil"/>
            </w:tcBorders>
            <w:vAlign w:val="center"/>
          </w:tcPr>
          <w:p w14:paraId="06D264C7" w14:textId="77777777" w:rsidR="00B46B7D" w:rsidRDefault="00B46B7D">
            <w:pPr>
              <w:ind w:firstLineChars="0" w:firstLine="0"/>
              <w:jc w:val="center"/>
            </w:pPr>
          </w:p>
        </w:tc>
        <w:tc>
          <w:tcPr>
            <w:tcW w:w="1239" w:type="dxa"/>
            <w:tcBorders>
              <w:tl2br w:val="nil"/>
              <w:tr2bl w:val="nil"/>
            </w:tcBorders>
            <w:vAlign w:val="center"/>
          </w:tcPr>
          <w:p w14:paraId="5070CE4E" w14:textId="77777777" w:rsidR="00B46B7D" w:rsidRDefault="000F27F2">
            <w:pPr>
              <w:ind w:firstLineChars="0" w:firstLine="0"/>
              <w:jc w:val="center"/>
            </w:pPr>
            <w:r>
              <w:rPr>
                <w:rFonts w:hint="eastAsia"/>
              </w:rPr>
              <w:t>Iy-1</w:t>
            </w:r>
          </w:p>
        </w:tc>
        <w:tc>
          <w:tcPr>
            <w:tcW w:w="1255" w:type="dxa"/>
            <w:tcBorders>
              <w:tl2br w:val="nil"/>
              <w:tr2bl w:val="nil"/>
            </w:tcBorders>
            <w:vAlign w:val="center"/>
          </w:tcPr>
          <w:p w14:paraId="12A76007" w14:textId="77777777" w:rsidR="00B46B7D" w:rsidRDefault="000F27F2">
            <w:pPr>
              <w:ind w:firstLineChars="0" w:firstLine="0"/>
              <w:jc w:val="center"/>
            </w:pPr>
            <w:r>
              <w:rPr>
                <w:rFonts w:hint="eastAsia"/>
              </w:rPr>
              <w:t>0</w:t>
            </w:r>
          </w:p>
        </w:tc>
        <w:tc>
          <w:tcPr>
            <w:tcW w:w="1213" w:type="dxa"/>
            <w:tcBorders>
              <w:tl2br w:val="nil"/>
              <w:tr2bl w:val="nil"/>
            </w:tcBorders>
            <w:vAlign w:val="center"/>
          </w:tcPr>
          <w:p w14:paraId="3A1BB047" w14:textId="77777777" w:rsidR="00B46B7D" w:rsidRDefault="000F27F2">
            <w:pPr>
              <w:ind w:firstLineChars="0" w:firstLine="0"/>
              <w:jc w:val="center"/>
            </w:pPr>
            <w:r>
              <w:rPr>
                <w:rFonts w:hint="eastAsia"/>
              </w:rPr>
              <w:t>0</w:t>
            </w:r>
          </w:p>
        </w:tc>
      </w:tr>
      <w:tr w:rsidR="00B46B7D" w14:paraId="3DB99A40" w14:textId="77777777">
        <w:trPr>
          <w:jc w:val="center"/>
        </w:trPr>
        <w:tc>
          <w:tcPr>
            <w:tcW w:w="1182" w:type="dxa"/>
            <w:vMerge/>
            <w:tcBorders>
              <w:tl2br w:val="nil"/>
              <w:tr2bl w:val="nil"/>
            </w:tcBorders>
            <w:vAlign w:val="center"/>
          </w:tcPr>
          <w:p w14:paraId="5113A413" w14:textId="77777777" w:rsidR="00B46B7D" w:rsidRDefault="00B46B7D">
            <w:pPr>
              <w:ind w:firstLineChars="0" w:firstLine="0"/>
              <w:jc w:val="center"/>
            </w:pPr>
          </w:p>
        </w:tc>
        <w:tc>
          <w:tcPr>
            <w:tcW w:w="1239" w:type="dxa"/>
            <w:tcBorders>
              <w:tl2br w:val="nil"/>
              <w:tr2bl w:val="nil"/>
            </w:tcBorders>
            <w:vAlign w:val="center"/>
          </w:tcPr>
          <w:p w14:paraId="798A3FB2" w14:textId="77777777" w:rsidR="00B46B7D" w:rsidRDefault="000F27F2">
            <w:pPr>
              <w:ind w:firstLineChars="0" w:firstLine="0"/>
              <w:jc w:val="center"/>
            </w:pPr>
            <w:r>
              <w:rPr>
                <w:rFonts w:hint="eastAsia"/>
              </w:rPr>
              <w:t>Ix-2</w:t>
            </w:r>
          </w:p>
        </w:tc>
        <w:tc>
          <w:tcPr>
            <w:tcW w:w="1255" w:type="dxa"/>
            <w:tcBorders>
              <w:tl2br w:val="nil"/>
              <w:tr2bl w:val="nil"/>
            </w:tcBorders>
            <w:vAlign w:val="center"/>
          </w:tcPr>
          <w:p w14:paraId="47BA84DA" w14:textId="77777777" w:rsidR="00B46B7D" w:rsidRDefault="000F27F2">
            <w:pPr>
              <w:ind w:firstLineChars="0" w:firstLine="0"/>
              <w:jc w:val="center"/>
            </w:pPr>
            <w:r>
              <w:rPr>
                <w:rFonts w:hint="eastAsia"/>
              </w:rPr>
              <w:t>0</w:t>
            </w:r>
          </w:p>
        </w:tc>
        <w:tc>
          <w:tcPr>
            <w:tcW w:w="1213" w:type="dxa"/>
            <w:tcBorders>
              <w:tl2br w:val="nil"/>
              <w:tr2bl w:val="nil"/>
            </w:tcBorders>
            <w:vAlign w:val="center"/>
          </w:tcPr>
          <w:p w14:paraId="59877C54" w14:textId="77777777" w:rsidR="00B46B7D" w:rsidRDefault="000F27F2">
            <w:pPr>
              <w:ind w:firstLineChars="0" w:firstLine="0"/>
              <w:jc w:val="center"/>
            </w:pPr>
            <w:r>
              <w:rPr>
                <w:rFonts w:hint="eastAsia"/>
              </w:rPr>
              <w:t>0</w:t>
            </w:r>
          </w:p>
        </w:tc>
      </w:tr>
      <w:tr w:rsidR="00B46B7D" w14:paraId="31A330EC" w14:textId="77777777">
        <w:trPr>
          <w:jc w:val="center"/>
        </w:trPr>
        <w:tc>
          <w:tcPr>
            <w:tcW w:w="1182" w:type="dxa"/>
            <w:vMerge/>
            <w:tcBorders>
              <w:tl2br w:val="nil"/>
              <w:tr2bl w:val="nil"/>
            </w:tcBorders>
            <w:vAlign w:val="center"/>
          </w:tcPr>
          <w:p w14:paraId="145F6D22" w14:textId="77777777" w:rsidR="00B46B7D" w:rsidRDefault="00B46B7D">
            <w:pPr>
              <w:ind w:firstLineChars="0" w:firstLine="0"/>
              <w:jc w:val="center"/>
            </w:pPr>
          </w:p>
        </w:tc>
        <w:tc>
          <w:tcPr>
            <w:tcW w:w="1239" w:type="dxa"/>
            <w:tcBorders>
              <w:tl2br w:val="nil"/>
              <w:tr2bl w:val="nil"/>
            </w:tcBorders>
            <w:vAlign w:val="center"/>
          </w:tcPr>
          <w:p w14:paraId="2BEA69B3" w14:textId="77777777" w:rsidR="00B46B7D" w:rsidRDefault="000F27F2">
            <w:pPr>
              <w:ind w:firstLineChars="0" w:firstLine="0"/>
              <w:jc w:val="center"/>
            </w:pPr>
            <w:r>
              <w:rPr>
                <w:rFonts w:hint="eastAsia"/>
              </w:rPr>
              <w:t>Iy-2</w:t>
            </w:r>
          </w:p>
        </w:tc>
        <w:tc>
          <w:tcPr>
            <w:tcW w:w="1255" w:type="dxa"/>
            <w:tcBorders>
              <w:tl2br w:val="nil"/>
              <w:tr2bl w:val="nil"/>
            </w:tcBorders>
            <w:vAlign w:val="center"/>
          </w:tcPr>
          <w:p w14:paraId="5AE5C248" w14:textId="77777777" w:rsidR="00B46B7D" w:rsidRDefault="000F27F2">
            <w:pPr>
              <w:ind w:firstLineChars="0" w:firstLine="0"/>
              <w:jc w:val="center"/>
            </w:pPr>
            <w:r>
              <w:rPr>
                <w:rFonts w:hint="eastAsia"/>
              </w:rPr>
              <w:t>19</w:t>
            </w:r>
          </w:p>
        </w:tc>
        <w:tc>
          <w:tcPr>
            <w:tcW w:w="1213" w:type="dxa"/>
            <w:tcBorders>
              <w:tl2br w:val="nil"/>
              <w:tr2bl w:val="nil"/>
            </w:tcBorders>
            <w:vAlign w:val="center"/>
          </w:tcPr>
          <w:p w14:paraId="3B5B1E38" w14:textId="77777777" w:rsidR="00B46B7D" w:rsidRDefault="000F27F2">
            <w:pPr>
              <w:ind w:firstLineChars="0" w:firstLine="0"/>
              <w:jc w:val="center"/>
            </w:pPr>
            <w:r>
              <w:rPr>
                <w:rFonts w:hint="eastAsia"/>
              </w:rPr>
              <w:t>0</w:t>
            </w:r>
          </w:p>
        </w:tc>
      </w:tr>
    </w:tbl>
    <w:p w14:paraId="5C989AC2" w14:textId="77777777" w:rsidR="00B46B7D" w:rsidRDefault="00B46B7D"/>
    <w:p w14:paraId="6575FA30" w14:textId="77777777" w:rsidR="00B46B7D" w:rsidRDefault="000F27F2">
      <w:pPr>
        <w:pStyle w:val="3"/>
        <w:ind w:firstLine="482"/>
      </w:pPr>
      <w:bookmarkStart w:id="36" w:name="_Toc2748"/>
      <w:bookmarkStart w:id="37" w:name="_Toc6239"/>
      <w:r>
        <w:rPr>
          <w:rFonts w:hint="eastAsia"/>
        </w:rPr>
        <w:t xml:space="preserve">3.2.4 </w:t>
      </w:r>
      <w:r>
        <w:rPr>
          <w:rFonts w:hint="eastAsia"/>
        </w:rPr>
        <w:t>温度数据</w:t>
      </w:r>
      <w:bookmarkEnd w:id="36"/>
      <w:bookmarkEnd w:id="37"/>
    </w:p>
    <w:p w14:paraId="7A0BEAFC" w14:textId="77777777" w:rsidR="00B46B7D" w:rsidRDefault="000F27F2">
      <w:r>
        <w:rPr>
          <w:rFonts w:hint="eastAsia"/>
        </w:rPr>
        <w:t>将本监测周期内各温度测点的原始数据按通道分组分别绘制成箱线图，温度数值在</w:t>
      </w:r>
      <w:r>
        <w:rPr>
          <w:rFonts w:hint="eastAsia"/>
        </w:rPr>
        <w:t>27.8</w:t>
      </w:r>
      <w:r>
        <w:rPr>
          <w:rFonts w:hint="eastAsia"/>
        </w:rPr>
        <w:t>℃</w:t>
      </w:r>
      <w:r>
        <w:rPr>
          <w:rFonts w:hint="eastAsia"/>
        </w:rPr>
        <w:t>~31.7</w:t>
      </w:r>
      <w:r>
        <w:rPr>
          <w:rFonts w:hint="eastAsia"/>
        </w:rPr>
        <w:t>℃之间，详见</w:t>
      </w:r>
      <w:r>
        <w:rPr>
          <w:rFonts w:hint="eastAsia"/>
        </w:rPr>
        <w:fldChar w:fldCharType="begin"/>
      </w:r>
      <w:r>
        <w:rPr>
          <w:rFonts w:hint="eastAsia"/>
        </w:rPr>
        <w:instrText xml:space="preserve"> REF _Ref7416 \h </w:instrText>
      </w:r>
      <w:r>
        <w:rPr>
          <w:rFonts w:hint="eastAsia"/>
        </w:rPr>
      </w:r>
      <w:r>
        <w:rPr>
          <w:rFonts w:hint="eastAsia"/>
        </w:rPr>
        <w:fldChar w:fldCharType="separate"/>
      </w:r>
      <w:r>
        <w:t>图</w:t>
      </w:r>
      <w:r>
        <w:t xml:space="preserve"> </w:t>
      </w:r>
      <w:fldSimple w:instr=" STYLEREF 1 \s ">
        <w:r>
          <w:t>3</w:t>
        </w:r>
      </w:fldSimple>
      <w:r>
        <w:rPr>
          <w:rFonts w:hint="eastAsia"/>
        </w:rPr>
        <w:t>-</w:t>
      </w:r>
      <w:r>
        <w:t>5</w:t>
      </w:r>
      <w:r>
        <w:rPr>
          <w:rFonts w:hint="eastAsia"/>
        </w:rPr>
        <w:fldChar w:fldCharType="end"/>
      </w:r>
      <w:r>
        <w:rPr>
          <w:rFonts w:hint="eastAsia"/>
        </w:rPr>
        <w:t>。</w:t>
      </w:r>
    </w:p>
    <w:p w14:paraId="3642C6CD" w14:textId="77777777" w:rsidR="00B46B7D" w:rsidRDefault="000F27F2">
      <w:pPr>
        <w:pStyle w:val="Flietext"/>
        <w:ind w:firstLineChars="0" w:firstLine="0"/>
        <w:jc w:val="center"/>
      </w:pPr>
      <w:r>
        <w:rPr>
          <w:rFonts w:hint="eastAsia"/>
          <w:noProof/>
        </w:rPr>
        <w:lastRenderedPageBreak/>
        <w:drawing>
          <wp:inline distT="0" distB="0" distL="114300" distR="114300" wp14:anchorId="48E4D072" wp14:editId="0D1D7F1C">
            <wp:extent cx="4471035" cy="2232025"/>
            <wp:effectExtent l="0" t="0" r="5715" b="15875"/>
            <wp:docPr id="52" name="图片 52" descr="TemperatureBoxPlot20210621"/>
            <wp:cNvGraphicFramePr/>
            <a:graphic xmlns:a="http://schemas.openxmlformats.org/drawingml/2006/main">
              <a:graphicData uri="http://schemas.openxmlformats.org/drawingml/2006/picture">
                <pic:pic xmlns:pic="http://schemas.openxmlformats.org/drawingml/2006/picture">
                  <pic:nvPicPr>
                    <pic:cNvPr id="52" name="图片 52" descr="TemperatureBoxPlot20210621"/>
                    <pic:cNvPicPr/>
                  </pic:nvPicPr>
                  <pic:blipFill>
                    <a:blip r:embed="rId36"/>
                    <a:stretch>
                      <a:fillRect/>
                    </a:stretch>
                  </pic:blipFill>
                  <pic:spPr>
                    <a:xfrm>
                      <a:off x="0" y="0"/>
                      <a:ext cx="4471035" cy="2232025"/>
                    </a:xfrm>
                    <a:prstGeom prst="rect">
                      <a:avLst/>
                    </a:prstGeom>
                  </pic:spPr>
                </pic:pic>
              </a:graphicData>
            </a:graphic>
          </wp:inline>
        </w:drawing>
      </w:r>
    </w:p>
    <w:p w14:paraId="3AD166B0" w14:textId="77777777" w:rsidR="00B46B7D" w:rsidRDefault="000F27F2">
      <w:pPr>
        <w:pStyle w:val="a5"/>
        <w:ind w:left="0"/>
      </w:pPr>
      <w:bookmarkStart w:id="38" w:name="_Ref7416"/>
      <w:bookmarkStart w:id="39" w:name="_Ref1095"/>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5</w:t>
      </w:r>
      <w:r>
        <w:fldChar w:fldCharType="end"/>
      </w:r>
      <w:bookmarkEnd w:id="38"/>
      <w:bookmarkEnd w:id="39"/>
      <w:r>
        <w:rPr>
          <w:rFonts w:hint="eastAsia"/>
        </w:rPr>
        <w:t xml:space="preserve"> </w:t>
      </w:r>
      <w:r>
        <w:rPr>
          <w:rFonts w:hint="eastAsia"/>
        </w:rPr>
        <w:t>温度箱线图</w:t>
      </w:r>
    </w:p>
    <w:p w14:paraId="0E5D3AF8" w14:textId="77777777" w:rsidR="00B46B7D" w:rsidRDefault="00B46B7D">
      <w:pPr>
        <w:pStyle w:val="Flietext"/>
        <w:snapToGrid w:val="0"/>
        <w:spacing w:line="400" w:lineRule="exact"/>
        <w:ind w:firstLineChars="0" w:firstLine="0"/>
        <w:rPr>
          <w:rFonts w:ascii="楷体_GB2312" w:hAnsi="楷体_GB2312" w:cs="楷体_GB2312"/>
          <w:color w:val="FF0000"/>
        </w:rPr>
      </w:pPr>
    </w:p>
    <w:p w14:paraId="29ABE515" w14:textId="77777777" w:rsidR="00B46B7D" w:rsidRDefault="00B46B7D">
      <w:pPr>
        <w:pStyle w:val="Flietext"/>
        <w:ind w:firstLineChars="0" w:firstLine="0"/>
        <w:rPr>
          <w:color w:val="FF0000"/>
        </w:rPr>
        <w:sectPr w:rsidR="00B46B7D">
          <w:pgSz w:w="11906" w:h="16838"/>
          <w:pgMar w:top="1440" w:right="1800" w:bottom="1440" w:left="1800" w:header="851" w:footer="992" w:gutter="0"/>
          <w:cols w:space="720"/>
          <w:docGrid w:type="lines" w:linePitch="312"/>
        </w:sectPr>
      </w:pPr>
    </w:p>
    <w:p w14:paraId="428017D1" w14:textId="77777777" w:rsidR="00B46B7D" w:rsidRDefault="000F27F2">
      <w:pPr>
        <w:pStyle w:val="1"/>
        <w:spacing w:after="156"/>
        <w:ind w:left="0"/>
      </w:pPr>
      <w:bookmarkStart w:id="40" w:name="_Toc1982"/>
      <w:bookmarkStart w:id="41" w:name="_Toc14213"/>
      <w:r>
        <w:rPr>
          <w:rFonts w:hint="eastAsia"/>
        </w:rPr>
        <w:lastRenderedPageBreak/>
        <w:t>有限元分析</w:t>
      </w:r>
      <w:bookmarkEnd w:id="40"/>
      <w:bookmarkEnd w:id="41"/>
    </w:p>
    <w:p w14:paraId="471E87D0" w14:textId="77777777" w:rsidR="00B46B7D" w:rsidRDefault="000F27F2">
      <w:pPr>
        <w:pStyle w:val="Flietext"/>
      </w:pPr>
      <w:r>
        <w:rPr>
          <w:rFonts w:hint="eastAsia"/>
        </w:rPr>
        <w:t>针对大</w:t>
      </w:r>
      <w:proofErr w:type="gramStart"/>
      <w:r>
        <w:rPr>
          <w:rFonts w:hint="eastAsia"/>
        </w:rPr>
        <w:t>樟</w:t>
      </w:r>
      <w:proofErr w:type="gramEnd"/>
      <w:r>
        <w:rPr>
          <w:rFonts w:hint="eastAsia"/>
        </w:rPr>
        <w:t>桥超载现象严重、应变测点超限值预警次数多的问题，本章通过有限元分析来进行深入探讨。</w:t>
      </w:r>
    </w:p>
    <w:p w14:paraId="794D1D10" w14:textId="77777777" w:rsidR="00B46B7D" w:rsidRDefault="00B46B7D">
      <w:pPr>
        <w:pStyle w:val="Flietext"/>
      </w:pPr>
    </w:p>
    <w:p w14:paraId="1E60DB3C" w14:textId="77777777" w:rsidR="00B46B7D" w:rsidRDefault="000F27F2">
      <w:pPr>
        <w:pStyle w:val="2"/>
      </w:pPr>
      <w:bookmarkStart w:id="42" w:name="_Toc21778"/>
      <w:bookmarkStart w:id="43" w:name="_Toc18246"/>
      <w:r>
        <w:rPr>
          <w:rFonts w:hint="eastAsia"/>
        </w:rPr>
        <w:t>桥梁弯矩设计值</w:t>
      </w:r>
      <w:bookmarkEnd w:id="42"/>
      <w:bookmarkEnd w:id="43"/>
    </w:p>
    <w:p w14:paraId="04C76059" w14:textId="77777777" w:rsidR="00B46B7D" w:rsidRDefault="000F27F2">
      <w:pPr>
        <w:pStyle w:val="Flietext"/>
      </w:pPr>
      <w:r>
        <w:rPr>
          <w:rFonts w:hint="eastAsia"/>
        </w:rPr>
        <w:t>根据《</w:t>
      </w:r>
      <w:r>
        <w:rPr>
          <w:rFonts w:hint="eastAsia"/>
        </w:rPr>
        <w:t>2019</w:t>
      </w:r>
      <w:r>
        <w:rPr>
          <w:rFonts w:hint="eastAsia"/>
        </w:rPr>
        <w:t>年福州市专养公路桥梁检查项目</w:t>
      </w:r>
      <w:r>
        <w:rPr>
          <w:rFonts w:hint="eastAsia"/>
        </w:rPr>
        <w:t>-</w:t>
      </w:r>
      <w:r>
        <w:rPr>
          <w:rFonts w:hint="eastAsia"/>
        </w:rPr>
        <w:t>大樟桥报告》中参数建立的大</w:t>
      </w:r>
      <w:proofErr w:type="gramStart"/>
      <w:r>
        <w:rPr>
          <w:rFonts w:hint="eastAsia"/>
        </w:rPr>
        <w:t>樟</w:t>
      </w:r>
      <w:proofErr w:type="gramEnd"/>
      <w:r>
        <w:rPr>
          <w:rFonts w:hint="eastAsia"/>
        </w:rPr>
        <w:t>桥有限元模型见</w:t>
      </w:r>
      <w:r>
        <w:rPr>
          <w:rFonts w:hint="eastAsia"/>
        </w:rPr>
        <w:fldChar w:fldCharType="begin"/>
      </w:r>
      <w:r>
        <w:rPr>
          <w:rFonts w:hint="eastAsia"/>
        </w:rPr>
        <w:instrText xml:space="preserve"> REF _Ref15680 \h </w:instrText>
      </w:r>
      <w:r>
        <w:rPr>
          <w:rFonts w:hint="eastAsia"/>
        </w:rPr>
      </w:r>
      <w:r>
        <w:rPr>
          <w:rFonts w:hint="eastAsia"/>
        </w:rPr>
        <w:fldChar w:fldCharType="separate"/>
      </w:r>
      <w:r>
        <w:t>图</w:t>
      </w:r>
      <w:r>
        <w:t xml:space="preserve"> </w:t>
      </w:r>
      <w:fldSimple w:instr=" STYLEREF 1 \s ">
        <w:r>
          <w:t>4</w:t>
        </w:r>
      </w:fldSimple>
      <w:r>
        <w:rPr>
          <w:rFonts w:hint="eastAsia"/>
        </w:rPr>
        <w:t>-</w:t>
      </w:r>
      <w:r>
        <w:t>1</w:t>
      </w:r>
      <w:r>
        <w:rPr>
          <w:rFonts w:hint="eastAsia"/>
        </w:rPr>
        <w:fldChar w:fldCharType="end"/>
      </w:r>
      <w:r>
        <w:rPr>
          <w:rFonts w:hint="eastAsia"/>
        </w:rPr>
        <w:t>，</w:t>
      </w:r>
      <w:r>
        <w:t>全桥</w:t>
      </w:r>
      <w:r>
        <w:rPr>
          <w:rFonts w:hint="eastAsia"/>
        </w:rPr>
        <w:t>采用</w:t>
      </w:r>
      <w:proofErr w:type="gramStart"/>
      <w:r>
        <w:rPr>
          <w:rFonts w:hint="eastAsia"/>
        </w:rPr>
        <w:t>空间</w:t>
      </w:r>
      <w:r>
        <w:t>梁格法</w:t>
      </w:r>
      <w:proofErr w:type="gramEnd"/>
      <w:r>
        <w:t>建模</w:t>
      </w:r>
      <w:r>
        <w:rPr>
          <w:rFonts w:hint="eastAsia"/>
        </w:rPr>
        <w:t>，主梁混凝土为</w:t>
      </w:r>
      <w:r>
        <w:rPr>
          <w:rFonts w:hint="eastAsia"/>
        </w:rPr>
        <w:t>C60</w:t>
      </w:r>
      <w:r>
        <w:rPr>
          <w:rFonts w:hint="eastAsia"/>
        </w:rPr>
        <w:t>，桥面铺装混凝土为</w:t>
      </w:r>
      <w:r>
        <w:rPr>
          <w:rFonts w:hint="eastAsia"/>
        </w:rPr>
        <w:t>C40</w:t>
      </w:r>
      <w:r>
        <w:rPr>
          <w:rFonts w:hint="eastAsia"/>
        </w:rPr>
        <w:t>，考虑桥面铺装受力。将设计荷载公路</w:t>
      </w:r>
      <w:r>
        <w:rPr>
          <w:rFonts w:hint="eastAsia"/>
        </w:rPr>
        <w:t>-II</w:t>
      </w:r>
      <w:r>
        <w:rPr>
          <w:rFonts w:hint="eastAsia"/>
        </w:rPr>
        <w:t>级加载到该模型上，可得设计荷载作用下主梁的最大弯矩值为</w:t>
      </w:r>
      <w:r>
        <w:rPr>
          <w:rFonts w:hint="eastAsia"/>
        </w:rPr>
        <w:t>1355kN</w:t>
      </w:r>
      <w:r>
        <w:rPr>
          <w:rFonts w:hint="eastAsia"/>
        </w:rPr>
        <w:t>·</w:t>
      </w:r>
      <w:r>
        <w:rPr>
          <w:rFonts w:hint="eastAsia"/>
        </w:rPr>
        <w:t>m</w:t>
      </w:r>
      <w:r>
        <w:rPr>
          <w:rFonts w:hint="eastAsia"/>
        </w:rPr>
        <w:t>，如</w:t>
      </w:r>
      <w:r>
        <w:rPr>
          <w:rFonts w:hint="eastAsia"/>
        </w:rPr>
        <w:fldChar w:fldCharType="begin"/>
      </w:r>
      <w:r>
        <w:rPr>
          <w:rFonts w:hint="eastAsia"/>
        </w:rPr>
        <w:instrText xml:space="preserve"> REF _Ref15703 \h </w:instrText>
      </w:r>
      <w:r>
        <w:rPr>
          <w:rFonts w:hint="eastAsia"/>
        </w:rPr>
      </w:r>
      <w:r>
        <w:rPr>
          <w:rFonts w:hint="eastAsia"/>
        </w:rPr>
        <w:fldChar w:fldCharType="separate"/>
      </w:r>
      <w:r>
        <w:t>图</w:t>
      </w:r>
      <w:r>
        <w:t xml:space="preserve"> </w:t>
      </w:r>
      <w:fldSimple w:instr=" STYLEREF 1 \s ">
        <w:r>
          <w:t>4</w:t>
        </w:r>
      </w:fldSimple>
      <w:r>
        <w:rPr>
          <w:rFonts w:hint="eastAsia"/>
        </w:rPr>
        <w:t>-</w:t>
      </w:r>
      <w:r>
        <w:t>2</w:t>
      </w:r>
      <w:r>
        <w:rPr>
          <w:rFonts w:hint="eastAsia"/>
        </w:rPr>
        <w:fldChar w:fldCharType="end"/>
      </w:r>
      <w:r>
        <w:rPr>
          <w:rFonts w:hint="eastAsia"/>
        </w:rPr>
        <w:t>所示。</w:t>
      </w:r>
    </w:p>
    <w:p w14:paraId="6FC7D7BF" w14:textId="77777777" w:rsidR="00B46B7D" w:rsidRDefault="00B46B7D">
      <w:pPr>
        <w:pStyle w:val="Flietext"/>
        <w:ind w:firstLineChars="0" w:firstLine="0"/>
      </w:pPr>
    </w:p>
    <w:p w14:paraId="60ACBB09" w14:textId="77777777" w:rsidR="00B46B7D" w:rsidRDefault="000F27F2">
      <w:pPr>
        <w:pStyle w:val="Flietext"/>
        <w:ind w:firstLineChars="0" w:firstLine="0"/>
      </w:pPr>
      <w:r>
        <w:rPr>
          <w:noProof/>
        </w:rPr>
        <w:drawing>
          <wp:inline distT="0" distB="0" distL="114300" distR="114300" wp14:anchorId="3FA1FE02" wp14:editId="449A6C57">
            <wp:extent cx="5267960" cy="2301240"/>
            <wp:effectExtent l="0" t="0" r="8890" b="381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37"/>
                    <a:stretch>
                      <a:fillRect/>
                    </a:stretch>
                  </pic:blipFill>
                  <pic:spPr>
                    <a:xfrm>
                      <a:off x="0" y="0"/>
                      <a:ext cx="5267960" cy="2301240"/>
                    </a:xfrm>
                    <a:prstGeom prst="rect">
                      <a:avLst/>
                    </a:prstGeom>
                    <a:noFill/>
                    <a:ln w="9525">
                      <a:noFill/>
                    </a:ln>
                  </pic:spPr>
                </pic:pic>
              </a:graphicData>
            </a:graphic>
          </wp:inline>
        </w:drawing>
      </w:r>
    </w:p>
    <w:p w14:paraId="5D9043D3" w14:textId="77777777" w:rsidR="00B46B7D" w:rsidRDefault="000F27F2">
      <w:pPr>
        <w:pStyle w:val="a5"/>
        <w:ind w:left="0"/>
      </w:pPr>
      <w:bookmarkStart w:id="44" w:name="_Ref15680"/>
      <w:r>
        <w:t>图</w:t>
      </w:r>
      <w:r>
        <w:t xml:space="preserve"> </w:t>
      </w:r>
      <w:fldSimple w:instr=" STYLEREF 1 \s ">
        <w:r>
          <w:t>4</w:t>
        </w:r>
      </w:fldSimple>
      <w:r>
        <w:rPr>
          <w:rFonts w:hint="eastAsia"/>
        </w:rPr>
        <w:t>-</w:t>
      </w:r>
      <w:r>
        <w:fldChar w:fldCharType="begin"/>
      </w:r>
      <w:r>
        <w:instrText xml:space="preserve"> SEQ </w:instrText>
      </w:r>
      <w:r>
        <w:instrText>图</w:instrText>
      </w:r>
      <w:r>
        <w:instrText xml:space="preserve"> \* ARABIC \s 1 </w:instrText>
      </w:r>
      <w:r>
        <w:fldChar w:fldCharType="separate"/>
      </w:r>
      <w:r>
        <w:t>1</w:t>
      </w:r>
      <w:r>
        <w:fldChar w:fldCharType="end"/>
      </w:r>
      <w:bookmarkEnd w:id="44"/>
      <w:r>
        <w:rPr>
          <w:rFonts w:hint="eastAsia"/>
        </w:rPr>
        <w:t xml:space="preserve"> </w:t>
      </w:r>
      <w:r>
        <w:rPr>
          <w:rFonts w:hint="eastAsia"/>
        </w:rPr>
        <w:t>大</w:t>
      </w:r>
      <w:proofErr w:type="gramStart"/>
      <w:r>
        <w:rPr>
          <w:rFonts w:hint="eastAsia"/>
        </w:rPr>
        <w:t>樟</w:t>
      </w:r>
      <w:proofErr w:type="gramEnd"/>
      <w:r>
        <w:rPr>
          <w:rFonts w:hint="eastAsia"/>
        </w:rPr>
        <w:t>桥有限元模型</w:t>
      </w:r>
    </w:p>
    <w:p w14:paraId="0286E3A7" w14:textId="77777777" w:rsidR="00B46B7D" w:rsidRDefault="00B46B7D">
      <w:pPr>
        <w:pStyle w:val="Flietext"/>
        <w:ind w:firstLineChars="0" w:firstLine="0"/>
      </w:pPr>
    </w:p>
    <w:p w14:paraId="0BD823A9" w14:textId="77777777" w:rsidR="00B46B7D" w:rsidRDefault="000F27F2">
      <w:pPr>
        <w:pStyle w:val="Flietext"/>
        <w:ind w:firstLineChars="0" w:firstLine="0"/>
      </w:pPr>
      <w:r>
        <w:rPr>
          <w:noProof/>
        </w:rPr>
        <w:drawing>
          <wp:inline distT="0" distB="0" distL="114300" distR="114300" wp14:anchorId="733B28BC" wp14:editId="3F969A0D">
            <wp:extent cx="5267960" cy="2301240"/>
            <wp:effectExtent l="0" t="0" r="8890" b="381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38"/>
                    <a:stretch>
                      <a:fillRect/>
                    </a:stretch>
                  </pic:blipFill>
                  <pic:spPr>
                    <a:xfrm>
                      <a:off x="0" y="0"/>
                      <a:ext cx="5267960" cy="2301240"/>
                    </a:xfrm>
                    <a:prstGeom prst="rect">
                      <a:avLst/>
                    </a:prstGeom>
                    <a:noFill/>
                    <a:ln w="9525">
                      <a:noFill/>
                    </a:ln>
                  </pic:spPr>
                </pic:pic>
              </a:graphicData>
            </a:graphic>
          </wp:inline>
        </w:drawing>
      </w:r>
    </w:p>
    <w:p w14:paraId="7DDCC164" w14:textId="77777777" w:rsidR="00B46B7D" w:rsidRDefault="000F27F2">
      <w:pPr>
        <w:pStyle w:val="a5"/>
        <w:ind w:left="0"/>
      </w:pPr>
      <w:bookmarkStart w:id="45" w:name="_Ref15703"/>
      <w:r>
        <w:t>图</w:t>
      </w:r>
      <w:r>
        <w:t xml:space="preserve"> </w:t>
      </w:r>
      <w:fldSimple w:instr=" STYLEREF 1 \s ">
        <w:r>
          <w:t>4</w:t>
        </w:r>
      </w:fldSimple>
      <w:r>
        <w:rPr>
          <w:rFonts w:hint="eastAsia"/>
        </w:rPr>
        <w:t>-</w:t>
      </w:r>
      <w:r>
        <w:fldChar w:fldCharType="begin"/>
      </w:r>
      <w:r>
        <w:instrText xml:space="preserve"> SEQ </w:instrText>
      </w:r>
      <w:r>
        <w:instrText>图</w:instrText>
      </w:r>
      <w:r>
        <w:instrText xml:space="preserve"> \* ARABIC \s 1 </w:instrText>
      </w:r>
      <w:r>
        <w:fldChar w:fldCharType="separate"/>
      </w:r>
      <w:r>
        <w:t>2</w:t>
      </w:r>
      <w:r>
        <w:fldChar w:fldCharType="end"/>
      </w:r>
      <w:bookmarkEnd w:id="45"/>
      <w:r>
        <w:rPr>
          <w:rFonts w:hint="eastAsia"/>
        </w:rPr>
        <w:t xml:space="preserve"> </w:t>
      </w:r>
      <w:r>
        <w:rPr>
          <w:rFonts w:hint="eastAsia"/>
        </w:rPr>
        <w:t>设计荷载作用下的主梁弯矩包络图</w:t>
      </w:r>
    </w:p>
    <w:p w14:paraId="18F4169A" w14:textId="77777777" w:rsidR="00B46B7D" w:rsidRDefault="00B46B7D"/>
    <w:p w14:paraId="6713D142" w14:textId="77777777" w:rsidR="00B46B7D" w:rsidRDefault="00B46B7D">
      <w:pPr>
        <w:pStyle w:val="Flietext"/>
      </w:pPr>
    </w:p>
    <w:p w14:paraId="7E4FBD78" w14:textId="77777777" w:rsidR="00B46B7D" w:rsidRDefault="000F27F2">
      <w:pPr>
        <w:pStyle w:val="2"/>
      </w:pPr>
      <w:bookmarkStart w:id="46" w:name="_Toc30138"/>
      <w:bookmarkStart w:id="47" w:name="_Toc14298"/>
      <w:r>
        <w:rPr>
          <w:rFonts w:hint="eastAsia"/>
        </w:rPr>
        <w:t>桥梁实际弯矩值</w:t>
      </w:r>
      <w:bookmarkEnd w:id="46"/>
      <w:bookmarkEnd w:id="47"/>
    </w:p>
    <w:p w14:paraId="5424A565" w14:textId="77777777" w:rsidR="00B46B7D" w:rsidRDefault="000F27F2">
      <w:pPr>
        <w:pStyle w:val="Flietext"/>
      </w:pPr>
      <w:r>
        <w:rPr>
          <w:rFonts w:hint="eastAsia"/>
        </w:rPr>
        <w:t>动态称重数据显示，每月通过大</w:t>
      </w:r>
      <w:proofErr w:type="gramStart"/>
      <w:r>
        <w:rPr>
          <w:rFonts w:hint="eastAsia"/>
        </w:rPr>
        <w:t>樟</w:t>
      </w:r>
      <w:proofErr w:type="gramEnd"/>
      <w:r>
        <w:rPr>
          <w:rFonts w:hint="eastAsia"/>
        </w:rPr>
        <w:t>桥最重的车辆均在</w:t>
      </w:r>
      <w:r>
        <w:rPr>
          <w:rFonts w:hint="eastAsia"/>
        </w:rPr>
        <w:t>70t</w:t>
      </w:r>
      <w:r>
        <w:rPr>
          <w:rFonts w:hint="eastAsia"/>
        </w:rPr>
        <w:t>以上，最常见的车型为如</w:t>
      </w:r>
      <w:r>
        <w:rPr>
          <w:rFonts w:hint="eastAsia"/>
        </w:rPr>
        <w:fldChar w:fldCharType="begin"/>
      </w:r>
      <w:r>
        <w:rPr>
          <w:rFonts w:hint="eastAsia"/>
        </w:rPr>
        <w:instrText xml:space="preserve"> REF _Ref20490 \h </w:instrText>
      </w:r>
      <w:r>
        <w:rPr>
          <w:rFonts w:hint="eastAsia"/>
        </w:rPr>
      </w:r>
      <w:r>
        <w:rPr>
          <w:rFonts w:hint="eastAsia"/>
        </w:rPr>
        <w:fldChar w:fldCharType="separate"/>
      </w:r>
      <w:r>
        <w:t>图</w:t>
      </w:r>
      <w:r>
        <w:t xml:space="preserve"> </w:t>
      </w:r>
      <w:fldSimple w:instr=" STYLEREF 1 \s ">
        <w:r>
          <w:t>4</w:t>
        </w:r>
      </w:fldSimple>
      <w:r>
        <w:rPr>
          <w:rFonts w:hint="eastAsia"/>
        </w:rPr>
        <w:t>-</w:t>
      </w:r>
      <w:r>
        <w:t>3</w:t>
      </w:r>
      <w:r>
        <w:rPr>
          <w:rFonts w:hint="eastAsia"/>
        </w:rPr>
        <w:fldChar w:fldCharType="end"/>
      </w:r>
      <w:r>
        <w:rPr>
          <w:rFonts w:hint="eastAsia"/>
        </w:rPr>
        <w:t>所示的</w:t>
      </w:r>
      <w:r>
        <w:rPr>
          <w:rFonts w:hint="eastAsia"/>
        </w:rPr>
        <w:t>4</w:t>
      </w:r>
      <w:r>
        <w:rPr>
          <w:rFonts w:hint="eastAsia"/>
        </w:rPr>
        <w:t>轴车。现选取一辆典型</w:t>
      </w:r>
      <w:r>
        <w:rPr>
          <w:rFonts w:hint="eastAsia"/>
        </w:rPr>
        <w:t>4</w:t>
      </w:r>
      <w:r>
        <w:rPr>
          <w:rFonts w:hint="eastAsia"/>
        </w:rPr>
        <w:t>轴车（</w:t>
      </w:r>
      <w:r>
        <w:rPr>
          <w:rFonts w:hint="eastAsia"/>
        </w:rPr>
        <w:t>2</w:t>
      </w:r>
      <w:r>
        <w:rPr>
          <w:rFonts w:hint="eastAsia"/>
        </w:rPr>
        <w:t>月份第</w:t>
      </w:r>
      <w:r>
        <w:rPr>
          <w:rFonts w:hint="eastAsia"/>
        </w:rPr>
        <w:t>10</w:t>
      </w:r>
      <w:r>
        <w:rPr>
          <w:rFonts w:hint="eastAsia"/>
        </w:rPr>
        <w:t>重车辆，总重</w:t>
      </w:r>
      <w:r>
        <w:rPr>
          <w:rFonts w:hint="eastAsia"/>
        </w:rPr>
        <w:t>70.22t</w:t>
      </w:r>
      <w:r>
        <w:rPr>
          <w:rFonts w:hint="eastAsia"/>
        </w:rPr>
        <w:t>，详细参数见第</w:t>
      </w:r>
      <w:r>
        <w:rPr>
          <w:rFonts w:hint="eastAsia"/>
        </w:rPr>
        <w:t>1</w:t>
      </w:r>
      <w:r>
        <w:rPr>
          <w:rFonts w:hint="eastAsia"/>
        </w:rPr>
        <w:t>期报告表</w:t>
      </w:r>
      <w:r>
        <w:rPr>
          <w:rFonts w:hint="eastAsia"/>
        </w:rPr>
        <w:t>3-</w:t>
      </w:r>
      <w:r>
        <w:t>6</w:t>
      </w:r>
      <w:r>
        <w:rPr>
          <w:rFonts w:hint="eastAsia"/>
        </w:rPr>
        <w:t>）加载在大</w:t>
      </w:r>
      <w:proofErr w:type="gramStart"/>
      <w:r>
        <w:rPr>
          <w:rFonts w:hint="eastAsia"/>
        </w:rPr>
        <w:t>樟</w:t>
      </w:r>
      <w:proofErr w:type="gramEnd"/>
      <w:r>
        <w:rPr>
          <w:rFonts w:hint="eastAsia"/>
        </w:rPr>
        <w:t>桥的有限元模型上，根据规范《公路桥涵设计通用规范》（</w:t>
      </w:r>
      <w:r>
        <w:rPr>
          <w:rFonts w:hint="eastAsia"/>
        </w:rPr>
        <w:t>JTG D60-2015</w:t>
      </w:r>
      <w:r>
        <w:rPr>
          <w:rFonts w:hint="eastAsia"/>
        </w:rPr>
        <w:t>）式（</w:t>
      </w:r>
      <w:r>
        <w:rPr>
          <w:rFonts w:hint="eastAsia"/>
        </w:rPr>
        <w:t>4.3.2</w:t>
      </w:r>
      <w:r>
        <w:rPr>
          <w:rFonts w:hint="eastAsia"/>
        </w:rPr>
        <w:t>）冲击系数取</w:t>
      </w:r>
      <w:r>
        <w:rPr>
          <w:rFonts w:hint="eastAsia"/>
        </w:rPr>
        <w:t>0.23</w:t>
      </w:r>
      <w:r>
        <w:rPr>
          <w:rFonts w:hint="eastAsia"/>
        </w:rPr>
        <w:t>。计算可得主梁弯矩最大值高达</w:t>
      </w:r>
      <w:r>
        <w:rPr>
          <w:rFonts w:hint="eastAsia"/>
        </w:rPr>
        <w:t>2244kN</w:t>
      </w:r>
      <w:r>
        <w:rPr>
          <w:rFonts w:hint="eastAsia"/>
        </w:rPr>
        <w:t>·</w:t>
      </w:r>
      <w:r>
        <w:rPr>
          <w:rFonts w:hint="eastAsia"/>
        </w:rPr>
        <w:t>m</w:t>
      </w:r>
      <w:r>
        <w:rPr>
          <w:rFonts w:hint="eastAsia"/>
        </w:rPr>
        <w:t>，约为设计活载弯矩值的</w:t>
      </w:r>
      <w:r>
        <w:rPr>
          <w:rFonts w:hint="eastAsia"/>
        </w:rPr>
        <w:t>1.6</w:t>
      </w:r>
      <w:r>
        <w:rPr>
          <w:rFonts w:hint="eastAsia"/>
        </w:rPr>
        <w:t>倍。若使最大实际弯矩值与设计活载弯矩值相等，对应车辆重量约为</w:t>
      </w:r>
      <w:r>
        <w:rPr>
          <w:rFonts w:hint="eastAsia"/>
        </w:rPr>
        <w:t>44t</w:t>
      </w:r>
      <w:r>
        <w:rPr>
          <w:rFonts w:hint="eastAsia"/>
        </w:rPr>
        <w:t>。</w:t>
      </w:r>
    </w:p>
    <w:p w14:paraId="1CE9F6D3" w14:textId="77777777" w:rsidR="00B46B7D" w:rsidRDefault="00B46B7D">
      <w:pPr>
        <w:pStyle w:val="Flietext"/>
      </w:pPr>
    </w:p>
    <w:p w14:paraId="56AEBC0A" w14:textId="77777777" w:rsidR="00B46B7D" w:rsidRDefault="000F27F2">
      <w:pPr>
        <w:pStyle w:val="Flietext"/>
        <w:ind w:firstLineChars="0" w:firstLine="0"/>
        <w:jc w:val="center"/>
      </w:pPr>
      <w:r>
        <w:rPr>
          <w:noProof/>
        </w:rPr>
        <w:drawing>
          <wp:inline distT="0" distB="0" distL="114300" distR="114300" wp14:anchorId="0FA0B1FA" wp14:editId="22D881B7">
            <wp:extent cx="3218815" cy="1955165"/>
            <wp:effectExtent l="0" t="0" r="635" b="698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39"/>
                    <a:stretch>
                      <a:fillRect/>
                    </a:stretch>
                  </pic:blipFill>
                  <pic:spPr>
                    <a:xfrm>
                      <a:off x="0" y="0"/>
                      <a:ext cx="3218815" cy="1955165"/>
                    </a:xfrm>
                    <a:prstGeom prst="rect">
                      <a:avLst/>
                    </a:prstGeom>
                    <a:noFill/>
                    <a:ln w="9525">
                      <a:noFill/>
                    </a:ln>
                  </pic:spPr>
                </pic:pic>
              </a:graphicData>
            </a:graphic>
          </wp:inline>
        </w:drawing>
      </w:r>
    </w:p>
    <w:p w14:paraId="0870BF1A" w14:textId="77777777" w:rsidR="00B46B7D" w:rsidRDefault="000F27F2">
      <w:pPr>
        <w:pStyle w:val="a5"/>
        <w:ind w:left="0"/>
      </w:pPr>
      <w:bookmarkStart w:id="48" w:name="_Ref20490"/>
      <w:r>
        <w:t>图</w:t>
      </w:r>
      <w:r>
        <w:t xml:space="preserve"> </w:t>
      </w:r>
      <w:fldSimple w:instr=" STYLEREF 1 \s ">
        <w:r>
          <w:t>4</w:t>
        </w:r>
      </w:fldSimple>
      <w:r>
        <w:rPr>
          <w:rFonts w:hint="eastAsia"/>
        </w:rPr>
        <w:t>-</w:t>
      </w:r>
      <w:r>
        <w:fldChar w:fldCharType="begin"/>
      </w:r>
      <w:r>
        <w:instrText xml:space="preserve"> SEQ </w:instrText>
      </w:r>
      <w:r>
        <w:instrText>图</w:instrText>
      </w:r>
      <w:r>
        <w:instrText xml:space="preserve"> \* ARABIC \s 1 </w:instrText>
      </w:r>
      <w:r>
        <w:fldChar w:fldCharType="separate"/>
      </w:r>
      <w:r>
        <w:t>3</w:t>
      </w:r>
      <w:r>
        <w:fldChar w:fldCharType="end"/>
      </w:r>
      <w:bookmarkEnd w:id="48"/>
      <w:r>
        <w:rPr>
          <w:rFonts w:hint="eastAsia"/>
        </w:rPr>
        <w:t xml:space="preserve"> </w:t>
      </w:r>
      <w:r>
        <w:rPr>
          <w:rFonts w:hint="eastAsia"/>
        </w:rPr>
        <w:t>通过大</w:t>
      </w:r>
      <w:proofErr w:type="gramStart"/>
      <w:r>
        <w:rPr>
          <w:rFonts w:hint="eastAsia"/>
        </w:rPr>
        <w:t>樟</w:t>
      </w:r>
      <w:proofErr w:type="gramEnd"/>
      <w:r>
        <w:rPr>
          <w:rFonts w:hint="eastAsia"/>
        </w:rPr>
        <w:t>桥的</w:t>
      </w:r>
      <w:r>
        <w:rPr>
          <w:rFonts w:hint="eastAsia"/>
        </w:rPr>
        <w:t>4</w:t>
      </w:r>
      <w:r>
        <w:rPr>
          <w:rFonts w:hint="eastAsia"/>
        </w:rPr>
        <w:t>轴车（视频截图）</w:t>
      </w:r>
    </w:p>
    <w:p w14:paraId="685FF866" w14:textId="77777777" w:rsidR="00B46B7D" w:rsidRDefault="00B46B7D"/>
    <w:p w14:paraId="44C9447C" w14:textId="77777777" w:rsidR="00B46B7D" w:rsidRDefault="000F27F2">
      <w:pPr>
        <w:pStyle w:val="Flietext"/>
      </w:pPr>
      <w:r>
        <w:rPr>
          <w:noProof/>
        </w:rPr>
        <w:drawing>
          <wp:inline distT="0" distB="0" distL="114300" distR="114300" wp14:anchorId="66F4FE4E" wp14:editId="5FCCD259">
            <wp:extent cx="5267960" cy="2301240"/>
            <wp:effectExtent l="0" t="0" r="8890" b="381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40"/>
                    <a:stretch>
                      <a:fillRect/>
                    </a:stretch>
                  </pic:blipFill>
                  <pic:spPr>
                    <a:xfrm>
                      <a:off x="0" y="0"/>
                      <a:ext cx="5267960" cy="2301240"/>
                    </a:xfrm>
                    <a:prstGeom prst="rect">
                      <a:avLst/>
                    </a:prstGeom>
                    <a:noFill/>
                    <a:ln w="9525">
                      <a:noFill/>
                    </a:ln>
                  </pic:spPr>
                </pic:pic>
              </a:graphicData>
            </a:graphic>
          </wp:inline>
        </w:drawing>
      </w:r>
    </w:p>
    <w:p w14:paraId="7855244E" w14:textId="77777777" w:rsidR="00B46B7D" w:rsidRDefault="000F27F2">
      <w:pPr>
        <w:pStyle w:val="a5"/>
        <w:ind w:left="0"/>
      </w:pPr>
      <w:r>
        <w:t>图</w:t>
      </w:r>
      <w:r>
        <w:t xml:space="preserve"> </w:t>
      </w:r>
      <w:fldSimple w:instr=" STYLEREF 1 \s ">
        <w:r>
          <w:t>4</w:t>
        </w:r>
      </w:fldSimple>
      <w:r>
        <w:rPr>
          <w:rFonts w:hint="eastAsia"/>
        </w:rPr>
        <w:t>-</w:t>
      </w:r>
      <w:r>
        <w:fldChar w:fldCharType="begin"/>
      </w:r>
      <w:r>
        <w:instrText xml:space="preserve"> SEQ </w:instrText>
      </w:r>
      <w:r>
        <w:instrText>图</w:instrText>
      </w:r>
      <w:r>
        <w:instrText xml:space="preserve"> \* ARABIC \s 1 </w:instrText>
      </w:r>
      <w:r>
        <w:fldChar w:fldCharType="separate"/>
      </w:r>
      <w:r>
        <w:t>4</w:t>
      </w:r>
      <w:r>
        <w:fldChar w:fldCharType="end"/>
      </w:r>
      <w:r>
        <w:rPr>
          <w:rFonts w:hint="eastAsia"/>
        </w:rPr>
        <w:t xml:space="preserve"> 70t</w:t>
      </w:r>
      <w:r>
        <w:rPr>
          <w:rFonts w:hint="eastAsia"/>
        </w:rPr>
        <w:t>重车作用下的主梁弯矩图</w:t>
      </w:r>
    </w:p>
    <w:p w14:paraId="755ECDAD" w14:textId="77777777" w:rsidR="00B46B7D" w:rsidRDefault="00B46B7D">
      <w:pPr>
        <w:pStyle w:val="Flietext"/>
      </w:pPr>
    </w:p>
    <w:p w14:paraId="5105641A" w14:textId="77777777" w:rsidR="00B46B7D" w:rsidRDefault="000F27F2">
      <w:pPr>
        <w:pStyle w:val="2"/>
      </w:pPr>
      <w:bookmarkStart w:id="49" w:name="_Toc14536"/>
      <w:bookmarkStart w:id="50" w:name="_Toc4169"/>
      <w:r>
        <w:rPr>
          <w:rFonts w:hint="eastAsia"/>
        </w:rPr>
        <w:lastRenderedPageBreak/>
        <w:t>结果分析</w:t>
      </w:r>
      <w:bookmarkEnd w:id="49"/>
      <w:bookmarkEnd w:id="50"/>
    </w:p>
    <w:p w14:paraId="56DE15D5" w14:textId="77777777" w:rsidR="00B46B7D" w:rsidRDefault="000F27F2">
      <w:pPr>
        <w:pStyle w:val="Flietext"/>
      </w:pPr>
      <w:r>
        <w:rPr>
          <w:rFonts w:hint="eastAsia"/>
        </w:rPr>
        <w:t>根据上述有限元分析结果可知，当过桥车辆有</w:t>
      </w:r>
      <w:r>
        <w:rPr>
          <w:rFonts w:hint="eastAsia"/>
        </w:rPr>
        <w:t>1</w:t>
      </w:r>
      <w:r>
        <w:rPr>
          <w:rFonts w:hint="eastAsia"/>
        </w:rPr>
        <w:t>辆重量达到</w:t>
      </w:r>
      <w:r>
        <w:rPr>
          <w:rFonts w:hint="eastAsia"/>
        </w:rPr>
        <w:t>44t</w:t>
      </w:r>
      <w:r>
        <w:rPr>
          <w:rFonts w:hint="eastAsia"/>
        </w:rPr>
        <w:t>时，主梁即达到设计弯矩值，对应应变测点触发黄色预警。实际监测结果表明，大</w:t>
      </w:r>
      <w:proofErr w:type="gramStart"/>
      <w:r>
        <w:rPr>
          <w:rFonts w:hint="eastAsia"/>
        </w:rPr>
        <w:t>樟</w:t>
      </w:r>
      <w:proofErr w:type="gramEnd"/>
      <w:r>
        <w:rPr>
          <w:rFonts w:hint="eastAsia"/>
        </w:rPr>
        <w:t>桥每月有大量大于</w:t>
      </w:r>
      <w:r>
        <w:rPr>
          <w:rFonts w:hint="eastAsia"/>
        </w:rPr>
        <w:t>50t</w:t>
      </w:r>
      <w:r>
        <w:rPr>
          <w:rFonts w:hint="eastAsia"/>
        </w:rPr>
        <w:t>的超载车通过，进而导致了黄色预警的频繁触发。</w:t>
      </w:r>
    </w:p>
    <w:p w14:paraId="20F864CC" w14:textId="77777777" w:rsidR="00B46B7D" w:rsidRDefault="00B46B7D">
      <w:pPr>
        <w:pStyle w:val="Flietext"/>
      </w:pPr>
    </w:p>
    <w:p w14:paraId="743FA678" w14:textId="77777777" w:rsidR="00B46B7D" w:rsidRDefault="00B46B7D">
      <w:pPr>
        <w:pStyle w:val="Flietext"/>
        <w:sectPr w:rsidR="00B46B7D">
          <w:pgSz w:w="11906" w:h="16838"/>
          <w:pgMar w:top="1440" w:right="1800" w:bottom="1440" w:left="1800" w:header="851" w:footer="992" w:gutter="0"/>
          <w:cols w:space="720"/>
          <w:docGrid w:type="lines" w:linePitch="312"/>
        </w:sectPr>
      </w:pPr>
    </w:p>
    <w:p w14:paraId="48E24AEB" w14:textId="77777777" w:rsidR="00B46B7D" w:rsidRDefault="000F27F2">
      <w:pPr>
        <w:pStyle w:val="1"/>
        <w:numPr>
          <w:ilvl w:val="0"/>
          <w:numId w:val="0"/>
        </w:numPr>
        <w:spacing w:after="156"/>
      </w:pPr>
      <w:bookmarkStart w:id="51" w:name="_Toc7425"/>
      <w:bookmarkStart w:id="52" w:name="_Toc11112"/>
      <w:r>
        <w:rPr>
          <w:rFonts w:hint="eastAsia"/>
        </w:rPr>
        <w:lastRenderedPageBreak/>
        <w:t>附录</w:t>
      </w:r>
      <w:r>
        <w:rPr>
          <w:rFonts w:hint="eastAsia"/>
        </w:rPr>
        <w:t xml:space="preserve">A </w:t>
      </w:r>
      <w:r>
        <w:rPr>
          <w:rFonts w:hint="eastAsia"/>
        </w:rPr>
        <w:t>大</w:t>
      </w:r>
      <w:proofErr w:type="gramStart"/>
      <w:r>
        <w:rPr>
          <w:rFonts w:hint="eastAsia"/>
        </w:rPr>
        <w:t>樟</w:t>
      </w:r>
      <w:proofErr w:type="gramEnd"/>
      <w:r>
        <w:rPr>
          <w:rFonts w:hint="eastAsia"/>
        </w:rPr>
        <w:t>桥监测测点布置及编号</w:t>
      </w:r>
      <w:bookmarkEnd w:id="51"/>
      <w:bookmarkEnd w:id="52"/>
    </w:p>
    <w:p w14:paraId="2C6106FE" w14:textId="77777777" w:rsidR="00B46B7D" w:rsidRDefault="000F27F2">
      <w:pPr>
        <w:pStyle w:val="2"/>
        <w:numPr>
          <w:ilvl w:val="1"/>
          <w:numId w:val="0"/>
        </w:numPr>
      </w:pPr>
      <w:bookmarkStart w:id="53" w:name="_Toc32642"/>
      <w:bookmarkStart w:id="54" w:name="_Toc17400"/>
      <w:r>
        <w:rPr>
          <w:rFonts w:hint="eastAsia"/>
        </w:rPr>
        <w:t xml:space="preserve">A.1 </w:t>
      </w:r>
      <w:r>
        <w:rPr>
          <w:rFonts w:hint="eastAsia"/>
        </w:rPr>
        <w:t>监测截面及监测项目</w:t>
      </w:r>
      <w:bookmarkEnd w:id="53"/>
      <w:bookmarkEnd w:id="54"/>
    </w:p>
    <w:p w14:paraId="21560E26" w14:textId="77777777" w:rsidR="00B46B7D" w:rsidRDefault="000F27F2">
      <w:proofErr w:type="gramStart"/>
      <w:r>
        <w:rPr>
          <w:rFonts w:hint="eastAsia"/>
        </w:rPr>
        <w:t>以官烈村</w:t>
      </w:r>
      <w:proofErr w:type="gramEnd"/>
      <w:r>
        <w:rPr>
          <w:rFonts w:hint="eastAsia"/>
        </w:rPr>
        <w:t>为起点，沿桥梁纵向为前进方向，依次将桥梁墩台编号为</w:t>
      </w:r>
      <w:r>
        <w:rPr>
          <w:rFonts w:hint="eastAsia"/>
        </w:rPr>
        <w:t>0#</w:t>
      </w:r>
      <w:r>
        <w:rPr>
          <w:rFonts w:hint="eastAsia"/>
        </w:rPr>
        <w:t>台、</w:t>
      </w:r>
      <w:r>
        <w:rPr>
          <w:rFonts w:hint="eastAsia"/>
        </w:rPr>
        <w:t>1#</w:t>
      </w:r>
      <w:r>
        <w:rPr>
          <w:rFonts w:hint="eastAsia"/>
        </w:rPr>
        <w:t>墩、</w:t>
      </w:r>
      <w:r>
        <w:rPr>
          <w:rFonts w:hint="eastAsia"/>
        </w:rPr>
        <w:t>2#</w:t>
      </w:r>
      <w:r>
        <w:rPr>
          <w:rFonts w:hint="eastAsia"/>
        </w:rPr>
        <w:t>墩、</w:t>
      </w:r>
      <w:r>
        <w:rPr>
          <w:rFonts w:hint="eastAsia"/>
        </w:rPr>
        <w:t>3#</w:t>
      </w:r>
      <w:r>
        <w:rPr>
          <w:rFonts w:hint="eastAsia"/>
        </w:rPr>
        <w:t>台，将桥跨编号为第</w:t>
      </w:r>
      <w:r>
        <w:rPr>
          <w:rFonts w:hint="eastAsia"/>
        </w:rPr>
        <w:t>1</w:t>
      </w:r>
      <w:r>
        <w:rPr>
          <w:rFonts w:hint="eastAsia"/>
        </w:rPr>
        <w:t>跨，第</w:t>
      </w:r>
      <w:r>
        <w:rPr>
          <w:rFonts w:hint="eastAsia"/>
        </w:rPr>
        <w:t>2</w:t>
      </w:r>
      <w:r>
        <w:rPr>
          <w:rFonts w:hint="eastAsia"/>
        </w:rPr>
        <w:t>跨，第</w:t>
      </w:r>
      <w:r>
        <w:rPr>
          <w:rFonts w:hint="eastAsia"/>
        </w:rPr>
        <w:t>3</w:t>
      </w:r>
      <w:r>
        <w:rPr>
          <w:rFonts w:hint="eastAsia"/>
        </w:rPr>
        <w:t>跨。桥梁监测截面布置示意图见图</w:t>
      </w:r>
      <w:r>
        <w:rPr>
          <w:rFonts w:hint="eastAsia"/>
        </w:rPr>
        <w:t>A-1</w:t>
      </w:r>
      <w:r>
        <w:rPr>
          <w:rFonts w:hint="eastAsia"/>
        </w:rPr>
        <w:t>，桥梁监测项目及传感器汇总</w:t>
      </w:r>
      <w:r>
        <w:t>如</w:t>
      </w:r>
      <w:r>
        <w:rPr>
          <w:rFonts w:hint="eastAsia"/>
        </w:rPr>
        <w:t>表</w:t>
      </w:r>
      <w:r>
        <w:rPr>
          <w:rFonts w:hint="eastAsia"/>
        </w:rPr>
        <w:t>A-1</w:t>
      </w:r>
      <w:r>
        <w:t>所示</w:t>
      </w:r>
      <w:r>
        <w:rPr>
          <w:rFonts w:hint="eastAsia"/>
        </w:rPr>
        <w:t>。</w:t>
      </w:r>
    </w:p>
    <w:p w14:paraId="7D699367" w14:textId="77777777" w:rsidR="00B46B7D" w:rsidRDefault="000F27F2">
      <w:pPr>
        <w:snapToGrid w:val="0"/>
        <w:ind w:firstLineChars="0" w:firstLine="0"/>
        <w:jc w:val="center"/>
      </w:pPr>
      <w:r>
        <w:rPr>
          <w:noProof/>
        </w:rPr>
        <w:drawing>
          <wp:inline distT="0" distB="0" distL="0" distR="0" wp14:anchorId="4FAE7C45" wp14:editId="73E23808">
            <wp:extent cx="4623435" cy="1221740"/>
            <wp:effectExtent l="0" t="0" r="0" b="0"/>
            <wp:docPr id="5"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6"/>
                    <pic:cNvPicPr>
                      <a:picLocks noChangeAspect="1" noChangeArrowheads="1"/>
                    </pic:cNvPicPr>
                  </pic:nvPicPr>
                  <pic:blipFill>
                    <a:blip r:embed="rId41">
                      <a:extLst>
                        <a:ext uri="{28A0092B-C50C-407E-A947-70E740481C1C}">
                          <a14:useLocalDpi xmlns:a14="http://schemas.microsoft.com/office/drawing/2010/main" val="0"/>
                        </a:ext>
                      </a:extLst>
                    </a:blip>
                    <a:srcRect t="-6343"/>
                    <a:stretch>
                      <a:fillRect/>
                    </a:stretch>
                  </pic:blipFill>
                  <pic:spPr>
                    <a:xfrm>
                      <a:off x="0" y="0"/>
                      <a:ext cx="4623435" cy="1221740"/>
                    </a:xfrm>
                    <a:prstGeom prst="rect">
                      <a:avLst/>
                    </a:prstGeom>
                    <a:noFill/>
                    <a:ln>
                      <a:noFill/>
                    </a:ln>
                    <a:effectLst/>
                  </pic:spPr>
                </pic:pic>
              </a:graphicData>
            </a:graphic>
          </wp:inline>
        </w:drawing>
      </w:r>
    </w:p>
    <w:p w14:paraId="5648E12F" w14:textId="77777777" w:rsidR="00B46B7D" w:rsidRDefault="000F27F2">
      <w:pPr>
        <w:pStyle w:val="a5"/>
      </w:pPr>
      <w:bookmarkStart w:id="55" w:name="_Ref7612"/>
      <w:r>
        <w:t>图</w:t>
      </w:r>
      <w:r>
        <w:t xml:space="preserve"> </w:t>
      </w:r>
      <w:bookmarkEnd w:id="55"/>
      <w:r>
        <w:rPr>
          <w:rFonts w:hint="eastAsia"/>
        </w:rPr>
        <w:t xml:space="preserve">A-1 </w:t>
      </w:r>
      <w:r>
        <w:rPr>
          <w:rFonts w:hint="eastAsia"/>
        </w:rPr>
        <w:t>主梁监测截面布置示意图</w:t>
      </w:r>
      <w:r>
        <w:t>（单位：</w:t>
      </w:r>
      <w:r>
        <w:t>m</w:t>
      </w:r>
      <w:r>
        <w:t>）</w:t>
      </w:r>
    </w:p>
    <w:p w14:paraId="44F3B133" w14:textId="77777777" w:rsidR="00B46B7D" w:rsidRDefault="00B46B7D">
      <w:pPr>
        <w:snapToGrid w:val="0"/>
        <w:ind w:firstLineChars="0" w:firstLine="0"/>
        <w:jc w:val="center"/>
        <w:rPr>
          <w:rFonts w:eastAsia="楷体_GB2312"/>
          <w:szCs w:val="21"/>
        </w:rPr>
      </w:pPr>
    </w:p>
    <w:p w14:paraId="53E1C54C" w14:textId="77777777" w:rsidR="00B46B7D" w:rsidRDefault="000F27F2">
      <w:pPr>
        <w:pStyle w:val="a5"/>
      </w:pPr>
      <w:bookmarkStart w:id="56" w:name="_Ref7958"/>
      <w:r>
        <w:t>表</w:t>
      </w:r>
      <w:r>
        <w:t xml:space="preserve"> </w:t>
      </w:r>
      <w:bookmarkEnd w:id="56"/>
      <w:r>
        <w:rPr>
          <w:rFonts w:hint="eastAsia"/>
        </w:rPr>
        <w:t xml:space="preserve">A-1 </w:t>
      </w:r>
      <w:r>
        <w:rPr>
          <w:rFonts w:hint="eastAsia"/>
        </w:rPr>
        <w:t>桥梁监测项目及传感器汇总表</w:t>
      </w:r>
    </w:p>
    <w:tbl>
      <w:tblPr>
        <w:tblW w:w="8064"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07"/>
        <w:gridCol w:w="896"/>
        <w:gridCol w:w="1528"/>
        <w:gridCol w:w="2185"/>
        <w:gridCol w:w="1505"/>
        <w:gridCol w:w="1043"/>
      </w:tblGrid>
      <w:tr w:rsidR="00B46B7D" w14:paraId="66422758" w14:textId="77777777">
        <w:trPr>
          <w:jc w:val="center"/>
        </w:trPr>
        <w:tc>
          <w:tcPr>
            <w:tcW w:w="907" w:type="dxa"/>
            <w:vAlign w:val="center"/>
          </w:tcPr>
          <w:p w14:paraId="175AD14C" w14:textId="77777777" w:rsidR="00B46B7D" w:rsidRDefault="000F27F2">
            <w:pPr>
              <w:snapToGrid w:val="0"/>
              <w:ind w:firstLineChars="0" w:firstLine="0"/>
              <w:jc w:val="center"/>
              <w:rPr>
                <w:b/>
                <w:bCs/>
              </w:rPr>
            </w:pPr>
            <w:r>
              <w:rPr>
                <w:b/>
                <w:bCs/>
              </w:rPr>
              <w:t>项目</w:t>
            </w:r>
          </w:p>
        </w:tc>
        <w:tc>
          <w:tcPr>
            <w:tcW w:w="896" w:type="dxa"/>
            <w:vAlign w:val="center"/>
          </w:tcPr>
          <w:p w14:paraId="121C1E8A" w14:textId="77777777" w:rsidR="00B46B7D" w:rsidRDefault="000F27F2">
            <w:pPr>
              <w:snapToGrid w:val="0"/>
              <w:ind w:firstLineChars="0" w:firstLine="0"/>
              <w:jc w:val="center"/>
              <w:rPr>
                <w:b/>
                <w:bCs/>
              </w:rPr>
            </w:pPr>
            <w:r>
              <w:rPr>
                <w:b/>
                <w:bCs/>
              </w:rPr>
              <w:t>序号</w:t>
            </w:r>
          </w:p>
        </w:tc>
        <w:tc>
          <w:tcPr>
            <w:tcW w:w="1528" w:type="dxa"/>
            <w:vAlign w:val="center"/>
          </w:tcPr>
          <w:p w14:paraId="5BCC4403" w14:textId="77777777" w:rsidR="00B46B7D" w:rsidRDefault="000F27F2">
            <w:pPr>
              <w:snapToGrid w:val="0"/>
              <w:ind w:firstLineChars="0" w:firstLine="0"/>
              <w:jc w:val="center"/>
              <w:rPr>
                <w:b/>
                <w:bCs/>
              </w:rPr>
            </w:pPr>
            <w:r>
              <w:rPr>
                <w:b/>
                <w:bCs/>
              </w:rPr>
              <w:t>内容</w:t>
            </w:r>
          </w:p>
        </w:tc>
        <w:tc>
          <w:tcPr>
            <w:tcW w:w="2185" w:type="dxa"/>
            <w:vAlign w:val="center"/>
          </w:tcPr>
          <w:p w14:paraId="465A038D" w14:textId="77777777" w:rsidR="00B46B7D" w:rsidRDefault="000F27F2">
            <w:pPr>
              <w:snapToGrid w:val="0"/>
              <w:ind w:firstLineChars="0" w:firstLine="0"/>
              <w:jc w:val="center"/>
              <w:rPr>
                <w:b/>
                <w:bCs/>
              </w:rPr>
            </w:pPr>
            <w:r>
              <w:rPr>
                <w:b/>
                <w:bCs/>
              </w:rPr>
              <w:t>安装位置</w:t>
            </w:r>
          </w:p>
        </w:tc>
        <w:tc>
          <w:tcPr>
            <w:tcW w:w="1505" w:type="dxa"/>
            <w:vAlign w:val="center"/>
          </w:tcPr>
          <w:p w14:paraId="0647179C" w14:textId="77777777" w:rsidR="00B46B7D" w:rsidRDefault="000F27F2">
            <w:pPr>
              <w:snapToGrid w:val="0"/>
              <w:ind w:firstLineChars="0" w:firstLine="0"/>
              <w:jc w:val="center"/>
              <w:rPr>
                <w:b/>
                <w:bCs/>
              </w:rPr>
            </w:pPr>
            <w:r>
              <w:rPr>
                <w:b/>
                <w:bCs/>
              </w:rPr>
              <w:t>监测仪器</w:t>
            </w:r>
          </w:p>
        </w:tc>
        <w:tc>
          <w:tcPr>
            <w:tcW w:w="1043" w:type="dxa"/>
            <w:vAlign w:val="center"/>
          </w:tcPr>
          <w:p w14:paraId="706177E9" w14:textId="77777777" w:rsidR="00B46B7D" w:rsidRDefault="000F27F2">
            <w:pPr>
              <w:snapToGrid w:val="0"/>
              <w:ind w:firstLineChars="0" w:firstLine="0"/>
              <w:jc w:val="center"/>
              <w:rPr>
                <w:b/>
                <w:bCs/>
              </w:rPr>
            </w:pPr>
            <w:r>
              <w:rPr>
                <w:b/>
                <w:bCs/>
              </w:rPr>
              <w:t>数量</w:t>
            </w:r>
          </w:p>
        </w:tc>
      </w:tr>
      <w:tr w:rsidR="00B46B7D" w14:paraId="2CD981D3" w14:textId="77777777">
        <w:trPr>
          <w:trHeight w:val="395"/>
          <w:jc w:val="center"/>
        </w:trPr>
        <w:tc>
          <w:tcPr>
            <w:tcW w:w="907" w:type="dxa"/>
            <w:vMerge w:val="restart"/>
            <w:vAlign w:val="center"/>
          </w:tcPr>
          <w:p w14:paraId="12EC44FF" w14:textId="77777777" w:rsidR="00B46B7D" w:rsidRDefault="000F27F2">
            <w:pPr>
              <w:snapToGrid w:val="0"/>
              <w:ind w:firstLineChars="0" w:firstLine="0"/>
              <w:jc w:val="center"/>
            </w:pPr>
            <w:r>
              <w:rPr>
                <w:rFonts w:hint="eastAsia"/>
              </w:rPr>
              <w:t>桥面交通</w:t>
            </w:r>
          </w:p>
        </w:tc>
        <w:tc>
          <w:tcPr>
            <w:tcW w:w="896" w:type="dxa"/>
            <w:vAlign w:val="center"/>
          </w:tcPr>
          <w:p w14:paraId="0D1F9EF1" w14:textId="77777777" w:rsidR="00B46B7D" w:rsidRDefault="000F27F2">
            <w:pPr>
              <w:snapToGrid w:val="0"/>
              <w:ind w:firstLineChars="0" w:firstLine="0"/>
              <w:jc w:val="center"/>
            </w:pPr>
            <w:r>
              <w:t>1</w:t>
            </w:r>
          </w:p>
        </w:tc>
        <w:tc>
          <w:tcPr>
            <w:tcW w:w="1528" w:type="dxa"/>
            <w:vAlign w:val="center"/>
          </w:tcPr>
          <w:p w14:paraId="11212ECA" w14:textId="77777777" w:rsidR="00B46B7D" w:rsidRDefault="000F27F2">
            <w:pPr>
              <w:snapToGrid w:val="0"/>
              <w:ind w:firstLineChars="0" w:firstLine="0"/>
              <w:jc w:val="center"/>
            </w:pPr>
            <w:r>
              <w:rPr>
                <w:rFonts w:hint="eastAsia"/>
              </w:rPr>
              <w:t>交通流参数</w:t>
            </w:r>
          </w:p>
        </w:tc>
        <w:tc>
          <w:tcPr>
            <w:tcW w:w="2185" w:type="dxa"/>
            <w:vAlign w:val="center"/>
          </w:tcPr>
          <w:p w14:paraId="410CA771" w14:textId="77777777" w:rsidR="00B46B7D" w:rsidRDefault="000F27F2">
            <w:pPr>
              <w:snapToGrid w:val="0"/>
              <w:ind w:firstLineChars="0" w:firstLine="0"/>
              <w:jc w:val="center"/>
            </w:pPr>
            <w:r>
              <w:rPr>
                <w:rFonts w:hint="eastAsia"/>
              </w:rPr>
              <w:t>桥头位置附近</w:t>
            </w:r>
          </w:p>
        </w:tc>
        <w:tc>
          <w:tcPr>
            <w:tcW w:w="1505" w:type="dxa"/>
            <w:vAlign w:val="center"/>
          </w:tcPr>
          <w:p w14:paraId="1D806C66" w14:textId="77777777" w:rsidR="00B46B7D" w:rsidRDefault="000F27F2">
            <w:pPr>
              <w:snapToGrid w:val="0"/>
              <w:ind w:firstLineChars="0" w:firstLine="0"/>
              <w:jc w:val="center"/>
            </w:pPr>
            <w:r>
              <w:rPr>
                <w:rFonts w:hint="eastAsia"/>
              </w:rPr>
              <w:t>薄膜传感器</w:t>
            </w:r>
            <w:r>
              <w:rPr>
                <w:rFonts w:hint="eastAsia"/>
              </w:rPr>
              <w:t>+</w:t>
            </w:r>
            <w:r>
              <w:rPr>
                <w:rFonts w:hint="eastAsia"/>
              </w:rPr>
              <w:t>感应线圈</w:t>
            </w:r>
          </w:p>
        </w:tc>
        <w:tc>
          <w:tcPr>
            <w:tcW w:w="1043" w:type="dxa"/>
            <w:vAlign w:val="center"/>
          </w:tcPr>
          <w:p w14:paraId="62CB506E" w14:textId="77777777" w:rsidR="00B46B7D" w:rsidRDefault="000F27F2">
            <w:pPr>
              <w:snapToGrid w:val="0"/>
              <w:ind w:firstLineChars="0" w:firstLine="0"/>
              <w:jc w:val="center"/>
            </w:pPr>
            <w:r>
              <w:rPr>
                <w:rFonts w:hint="eastAsia"/>
              </w:rPr>
              <w:t>4+2</w:t>
            </w:r>
          </w:p>
        </w:tc>
      </w:tr>
      <w:tr w:rsidR="00B46B7D" w14:paraId="02966B78" w14:textId="77777777">
        <w:trPr>
          <w:trHeight w:val="660"/>
          <w:jc w:val="center"/>
        </w:trPr>
        <w:tc>
          <w:tcPr>
            <w:tcW w:w="907" w:type="dxa"/>
            <w:vMerge/>
            <w:vAlign w:val="center"/>
          </w:tcPr>
          <w:p w14:paraId="2F564AC7" w14:textId="77777777" w:rsidR="00B46B7D" w:rsidRDefault="00B46B7D">
            <w:pPr>
              <w:snapToGrid w:val="0"/>
              <w:ind w:firstLineChars="0" w:firstLine="0"/>
              <w:jc w:val="center"/>
            </w:pPr>
          </w:p>
        </w:tc>
        <w:tc>
          <w:tcPr>
            <w:tcW w:w="896" w:type="dxa"/>
            <w:vAlign w:val="center"/>
          </w:tcPr>
          <w:p w14:paraId="1C7F86F1" w14:textId="77777777" w:rsidR="00B46B7D" w:rsidRDefault="000F27F2">
            <w:pPr>
              <w:snapToGrid w:val="0"/>
              <w:ind w:firstLineChars="0" w:firstLine="0"/>
              <w:jc w:val="center"/>
            </w:pPr>
            <w:r>
              <w:rPr>
                <w:rFonts w:hint="eastAsia"/>
              </w:rPr>
              <w:t>2</w:t>
            </w:r>
          </w:p>
        </w:tc>
        <w:tc>
          <w:tcPr>
            <w:tcW w:w="1528" w:type="dxa"/>
            <w:vAlign w:val="center"/>
          </w:tcPr>
          <w:p w14:paraId="63688C70" w14:textId="77777777" w:rsidR="00B46B7D" w:rsidRDefault="000F27F2">
            <w:pPr>
              <w:snapToGrid w:val="0"/>
              <w:ind w:firstLineChars="0" w:firstLine="0"/>
              <w:jc w:val="center"/>
            </w:pPr>
            <w:r>
              <w:rPr>
                <w:rFonts w:hint="eastAsia"/>
              </w:rPr>
              <w:t>桥面视频</w:t>
            </w:r>
          </w:p>
        </w:tc>
        <w:tc>
          <w:tcPr>
            <w:tcW w:w="2185" w:type="dxa"/>
            <w:vAlign w:val="center"/>
          </w:tcPr>
          <w:p w14:paraId="3CE08A11" w14:textId="77777777" w:rsidR="00B46B7D" w:rsidRDefault="000F27F2">
            <w:pPr>
              <w:snapToGrid w:val="0"/>
              <w:ind w:firstLineChars="0" w:firstLine="0"/>
              <w:jc w:val="center"/>
            </w:pPr>
            <w:r>
              <w:rPr>
                <w:rFonts w:hint="eastAsia"/>
              </w:rPr>
              <w:t>桥头位置附近</w:t>
            </w:r>
          </w:p>
        </w:tc>
        <w:tc>
          <w:tcPr>
            <w:tcW w:w="1505" w:type="dxa"/>
            <w:vAlign w:val="center"/>
          </w:tcPr>
          <w:p w14:paraId="0D1D7ECD" w14:textId="77777777" w:rsidR="00B46B7D" w:rsidRDefault="000F27F2">
            <w:pPr>
              <w:snapToGrid w:val="0"/>
              <w:ind w:firstLineChars="0" w:firstLine="0"/>
              <w:jc w:val="center"/>
            </w:pPr>
            <w:r>
              <w:rPr>
                <w:rFonts w:hint="eastAsia"/>
              </w:rPr>
              <w:t>监控摄像头</w:t>
            </w:r>
          </w:p>
        </w:tc>
        <w:tc>
          <w:tcPr>
            <w:tcW w:w="1043" w:type="dxa"/>
            <w:vAlign w:val="center"/>
          </w:tcPr>
          <w:p w14:paraId="3F964308" w14:textId="77777777" w:rsidR="00B46B7D" w:rsidRDefault="000F27F2">
            <w:pPr>
              <w:snapToGrid w:val="0"/>
              <w:ind w:firstLineChars="0" w:firstLine="0"/>
              <w:jc w:val="center"/>
            </w:pPr>
            <w:r>
              <w:rPr>
                <w:rFonts w:hint="eastAsia"/>
              </w:rPr>
              <w:t>2</w:t>
            </w:r>
          </w:p>
        </w:tc>
      </w:tr>
      <w:tr w:rsidR="00B46B7D" w14:paraId="15BF2670" w14:textId="77777777">
        <w:trPr>
          <w:trHeight w:val="634"/>
          <w:jc w:val="center"/>
        </w:trPr>
        <w:tc>
          <w:tcPr>
            <w:tcW w:w="907" w:type="dxa"/>
            <w:vMerge w:val="restart"/>
            <w:vAlign w:val="center"/>
          </w:tcPr>
          <w:p w14:paraId="5FA57ABD" w14:textId="77777777" w:rsidR="00B46B7D" w:rsidRDefault="000F27F2">
            <w:pPr>
              <w:snapToGrid w:val="0"/>
              <w:ind w:firstLineChars="0" w:firstLine="0"/>
              <w:jc w:val="center"/>
            </w:pPr>
            <w:r>
              <w:rPr>
                <w:rFonts w:hint="eastAsia"/>
              </w:rPr>
              <w:t>主梁</w:t>
            </w:r>
          </w:p>
        </w:tc>
        <w:tc>
          <w:tcPr>
            <w:tcW w:w="896" w:type="dxa"/>
            <w:vAlign w:val="center"/>
          </w:tcPr>
          <w:p w14:paraId="6A627B94" w14:textId="77777777" w:rsidR="00B46B7D" w:rsidRDefault="000F27F2">
            <w:pPr>
              <w:snapToGrid w:val="0"/>
              <w:ind w:firstLineChars="0" w:firstLine="0"/>
              <w:jc w:val="center"/>
            </w:pPr>
            <w:r>
              <w:rPr>
                <w:rFonts w:hint="eastAsia"/>
              </w:rPr>
              <w:t>3</w:t>
            </w:r>
          </w:p>
        </w:tc>
        <w:tc>
          <w:tcPr>
            <w:tcW w:w="1528" w:type="dxa"/>
            <w:vAlign w:val="center"/>
          </w:tcPr>
          <w:p w14:paraId="5F2BC238" w14:textId="77777777" w:rsidR="00B46B7D" w:rsidRDefault="000F27F2">
            <w:pPr>
              <w:snapToGrid w:val="0"/>
              <w:ind w:firstLineChars="0" w:firstLine="0"/>
              <w:jc w:val="center"/>
            </w:pPr>
            <w:r>
              <w:rPr>
                <w:rFonts w:hint="eastAsia"/>
              </w:rPr>
              <w:t>应力</w:t>
            </w:r>
          </w:p>
        </w:tc>
        <w:tc>
          <w:tcPr>
            <w:tcW w:w="2185" w:type="dxa"/>
            <w:vAlign w:val="center"/>
          </w:tcPr>
          <w:p w14:paraId="2CC6B5F0" w14:textId="77777777" w:rsidR="00B46B7D" w:rsidRDefault="000F27F2">
            <w:pPr>
              <w:snapToGrid w:val="0"/>
              <w:ind w:firstLineChars="0" w:firstLine="0"/>
              <w:jc w:val="center"/>
            </w:pPr>
            <w:r>
              <w:rPr>
                <w:rFonts w:hint="eastAsia"/>
              </w:rPr>
              <w:t>第</w:t>
            </w:r>
            <w:r>
              <w:rPr>
                <w:rFonts w:hint="eastAsia"/>
              </w:rPr>
              <w:t>2</w:t>
            </w:r>
            <w:r>
              <w:rPr>
                <w:rFonts w:hint="eastAsia"/>
              </w:rPr>
              <w:t>跨</w:t>
            </w:r>
            <w:proofErr w:type="gramStart"/>
            <w:r>
              <w:rPr>
                <w:rFonts w:hint="eastAsia"/>
              </w:rPr>
              <w:t>跨</w:t>
            </w:r>
            <w:proofErr w:type="gramEnd"/>
            <w:r>
              <w:rPr>
                <w:rFonts w:hint="eastAsia"/>
              </w:rPr>
              <w:t>中截面处</w:t>
            </w:r>
          </w:p>
        </w:tc>
        <w:tc>
          <w:tcPr>
            <w:tcW w:w="1505" w:type="dxa"/>
            <w:vAlign w:val="center"/>
          </w:tcPr>
          <w:p w14:paraId="5E3E78A0" w14:textId="77777777" w:rsidR="00B46B7D" w:rsidRDefault="000F27F2">
            <w:pPr>
              <w:snapToGrid w:val="0"/>
              <w:ind w:firstLineChars="0" w:firstLine="0"/>
              <w:jc w:val="center"/>
            </w:pPr>
            <w:r>
              <w:t>应变计</w:t>
            </w:r>
          </w:p>
        </w:tc>
        <w:tc>
          <w:tcPr>
            <w:tcW w:w="1043" w:type="dxa"/>
            <w:vAlign w:val="center"/>
          </w:tcPr>
          <w:p w14:paraId="1DA6740F" w14:textId="77777777" w:rsidR="00B46B7D" w:rsidRDefault="000F27F2">
            <w:pPr>
              <w:snapToGrid w:val="0"/>
              <w:ind w:firstLineChars="0" w:firstLine="0"/>
              <w:jc w:val="center"/>
            </w:pPr>
            <w:r>
              <w:rPr>
                <w:rFonts w:hint="eastAsia"/>
              </w:rPr>
              <w:t>4</w:t>
            </w:r>
          </w:p>
        </w:tc>
      </w:tr>
      <w:tr w:rsidR="00B46B7D" w14:paraId="37DD04EE" w14:textId="77777777">
        <w:trPr>
          <w:trHeight w:val="659"/>
          <w:jc w:val="center"/>
        </w:trPr>
        <w:tc>
          <w:tcPr>
            <w:tcW w:w="907" w:type="dxa"/>
            <w:vMerge/>
            <w:vAlign w:val="center"/>
          </w:tcPr>
          <w:p w14:paraId="613258FF" w14:textId="77777777" w:rsidR="00B46B7D" w:rsidRDefault="00B46B7D">
            <w:pPr>
              <w:snapToGrid w:val="0"/>
              <w:ind w:firstLineChars="0" w:firstLine="0"/>
              <w:jc w:val="center"/>
            </w:pPr>
          </w:p>
        </w:tc>
        <w:tc>
          <w:tcPr>
            <w:tcW w:w="896" w:type="dxa"/>
            <w:vAlign w:val="center"/>
          </w:tcPr>
          <w:p w14:paraId="638D2552" w14:textId="77777777" w:rsidR="00B46B7D" w:rsidRDefault="000F27F2">
            <w:pPr>
              <w:snapToGrid w:val="0"/>
              <w:ind w:firstLineChars="0" w:firstLine="0"/>
              <w:jc w:val="center"/>
            </w:pPr>
            <w:r>
              <w:rPr>
                <w:rFonts w:hint="eastAsia"/>
              </w:rPr>
              <w:t>4</w:t>
            </w:r>
          </w:p>
        </w:tc>
        <w:tc>
          <w:tcPr>
            <w:tcW w:w="1528" w:type="dxa"/>
            <w:vAlign w:val="center"/>
          </w:tcPr>
          <w:p w14:paraId="38DDB034" w14:textId="77777777" w:rsidR="00B46B7D" w:rsidRDefault="000F27F2">
            <w:pPr>
              <w:snapToGrid w:val="0"/>
              <w:ind w:firstLineChars="0" w:firstLine="0"/>
              <w:jc w:val="center"/>
            </w:pPr>
            <w:r>
              <w:rPr>
                <w:rFonts w:hint="eastAsia"/>
              </w:rPr>
              <w:t>结构温度</w:t>
            </w:r>
          </w:p>
        </w:tc>
        <w:tc>
          <w:tcPr>
            <w:tcW w:w="2185" w:type="dxa"/>
            <w:vAlign w:val="center"/>
          </w:tcPr>
          <w:p w14:paraId="2BBD8692" w14:textId="77777777" w:rsidR="00B46B7D" w:rsidRDefault="000F27F2">
            <w:pPr>
              <w:snapToGrid w:val="0"/>
              <w:ind w:firstLineChars="0" w:firstLine="0"/>
              <w:jc w:val="center"/>
            </w:pPr>
            <w:r>
              <w:rPr>
                <w:rFonts w:hint="eastAsia"/>
              </w:rPr>
              <w:t>第</w:t>
            </w:r>
            <w:r>
              <w:rPr>
                <w:rFonts w:hint="eastAsia"/>
              </w:rPr>
              <w:t>2</w:t>
            </w:r>
            <w:r>
              <w:rPr>
                <w:rFonts w:hint="eastAsia"/>
              </w:rPr>
              <w:t>跨</w:t>
            </w:r>
            <w:proofErr w:type="gramStart"/>
            <w:r>
              <w:rPr>
                <w:rFonts w:hint="eastAsia"/>
              </w:rPr>
              <w:t>跨</w:t>
            </w:r>
            <w:proofErr w:type="gramEnd"/>
            <w:r>
              <w:rPr>
                <w:rFonts w:hint="eastAsia"/>
              </w:rPr>
              <w:t>中截面处</w:t>
            </w:r>
          </w:p>
        </w:tc>
        <w:tc>
          <w:tcPr>
            <w:tcW w:w="1505" w:type="dxa"/>
            <w:vAlign w:val="center"/>
          </w:tcPr>
          <w:p w14:paraId="20E0540D" w14:textId="77777777" w:rsidR="00B46B7D" w:rsidRDefault="000F27F2">
            <w:pPr>
              <w:snapToGrid w:val="0"/>
              <w:ind w:firstLineChars="0" w:firstLine="0"/>
              <w:jc w:val="center"/>
            </w:pPr>
            <w:r>
              <w:rPr>
                <w:rFonts w:hint="eastAsia"/>
              </w:rPr>
              <w:t>温度</w:t>
            </w:r>
            <w:r>
              <w:t>计</w:t>
            </w:r>
          </w:p>
        </w:tc>
        <w:tc>
          <w:tcPr>
            <w:tcW w:w="1043" w:type="dxa"/>
            <w:vAlign w:val="center"/>
          </w:tcPr>
          <w:p w14:paraId="5905355D" w14:textId="77777777" w:rsidR="00B46B7D" w:rsidRDefault="000F27F2">
            <w:pPr>
              <w:snapToGrid w:val="0"/>
              <w:ind w:firstLineChars="0" w:firstLine="0"/>
              <w:jc w:val="center"/>
            </w:pPr>
            <w:r>
              <w:rPr>
                <w:rFonts w:hint="eastAsia"/>
              </w:rPr>
              <w:t>4</w:t>
            </w:r>
          </w:p>
        </w:tc>
      </w:tr>
      <w:tr w:rsidR="00B46B7D" w14:paraId="4CB21660" w14:textId="77777777">
        <w:trPr>
          <w:jc w:val="center"/>
        </w:trPr>
        <w:tc>
          <w:tcPr>
            <w:tcW w:w="907" w:type="dxa"/>
            <w:vMerge/>
            <w:vAlign w:val="center"/>
          </w:tcPr>
          <w:p w14:paraId="3512F7A0" w14:textId="77777777" w:rsidR="00B46B7D" w:rsidRDefault="00B46B7D">
            <w:pPr>
              <w:snapToGrid w:val="0"/>
              <w:ind w:firstLineChars="0" w:firstLine="0"/>
              <w:jc w:val="center"/>
            </w:pPr>
          </w:p>
        </w:tc>
        <w:tc>
          <w:tcPr>
            <w:tcW w:w="896" w:type="dxa"/>
            <w:vAlign w:val="center"/>
          </w:tcPr>
          <w:p w14:paraId="33B294CF" w14:textId="77777777" w:rsidR="00B46B7D" w:rsidRDefault="000F27F2">
            <w:pPr>
              <w:snapToGrid w:val="0"/>
              <w:ind w:firstLineChars="0" w:firstLine="0"/>
              <w:jc w:val="center"/>
            </w:pPr>
            <w:r>
              <w:rPr>
                <w:rFonts w:hint="eastAsia"/>
              </w:rPr>
              <w:t>5</w:t>
            </w:r>
          </w:p>
        </w:tc>
        <w:tc>
          <w:tcPr>
            <w:tcW w:w="1528" w:type="dxa"/>
            <w:vAlign w:val="center"/>
          </w:tcPr>
          <w:p w14:paraId="6503A150" w14:textId="77777777" w:rsidR="00B46B7D" w:rsidRDefault="000F27F2">
            <w:pPr>
              <w:snapToGrid w:val="0"/>
              <w:ind w:firstLineChars="0" w:firstLine="0"/>
              <w:jc w:val="center"/>
            </w:pPr>
            <w:r>
              <w:t>振动</w:t>
            </w:r>
          </w:p>
        </w:tc>
        <w:tc>
          <w:tcPr>
            <w:tcW w:w="2185" w:type="dxa"/>
            <w:vAlign w:val="center"/>
          </w:tcPr>
          <w:p w14:paraId="57506B47" w14:textId="77777777" w:rsidR="00B46B7D" w:rsidRDefault="000F27F2">
            <w:pPr>
              <w:snapToGrid w:val="0"/>
              <w:ind w:firstLineChars="0" w:firstLine="0"/>
              <w:jc w:val="center"/>
            </w:pPr>
            <w:r>
              <w:rPr>
                <w:rFonts w:hint="eastAsia"/>
              </w:rPr>
              <w:t>第</w:t>
            </w:r>
            <w:r>
              <w:rPr>
                <w:rFonts w:hint="eastAsia"/>
              </w:rPr>
              <w:t>1</w:t>
            </w:r>
            <w:r>
              <w:rPr>
                <w:rFonts w:hint="eastAsia"/>
              </w:rPr>
              <w:t>跨、第</w:t>
            </w:r>
            <w:r>
              <w:rPr>
                <w:rFonts w:hint="eastAsia"/>
              </w:rPr>
              <w:t>2</w:t>
            </w:r>
            <w:r>
              <w:rPr>
                <w:rFonts w:hint="eastAsia"/>
              </w:rPr>
              <w:t>跨及第</w:t>
            </w:r>
            <w:r>
              <w:rPr>
                <w:rFonts w:hint="eastAsia"/>
              </w:rPr>
              <w:t>3</w:t>
            </w:r>
            <w:r>
              <w:rPr>
                <w:rFonts w:hint="eastAsia"/>
              </w:rPr>
              <w:t>跨</w:t>
            </w:r>
            <w:proofErr w:type="gramStart"/>
            <w:r>
              <w:rPr>
                <w:rFonts w:hint="eastAsia"/>
              </w:rPr>
              <w:t>跨</w:t>
            </w:r>
            <w:proofErr w:type="gramEnd"/>
            <w:r>
              <w:rPr>
                <w:rFonts w:hint="eastAsia"/>
              </w:rPr>
              <w:t>中</w:t>
            </w:r>
          </w:p>
        </w:tc>
        <w:tc>
          <w:tcPr>
            <w:tcW w:w="1505" w:type="dxa"/>
            <w:vAlign w:val="center"/>
          </w:tcPr>
          <w:p w14:paraId="43306E3E" w14:textId="77777777" w:rsidR="00B46B7D" w:rsidRDefault="000F27F2">
            <w:pPr>
              <w:snapToGrid w:val="0"/>
              <w:ind w:firstLineChars="0" w:firstLine="0"/>
              <w:jc w:val="center"/>
            </w:pPr>
            <w:r>
              <w:t>加速度</w:t>
            </w:r>
            <w:r>
              <w:rPr>
                <w:rFonts w:hint="eastAsia"/>
              </w:rPr>
              <w:t>计</w:t>
            </w:r>
          </w:p>
        </w:tc>
        <w:tc>
          <w:tcPr>
            <w:tcW w:w="1043" w:type="dxa"/>
            <w:vAlign w:val="center"/>
          </w:tcPr>
          <w:p w14:paraId="34020622" w14:textId="77777777" w:rsidR="00B46B7D" w:rsidRDefault="000F27F2">
            <w:pPr>
              <w:snapToGrid w:val="0"/>
              <w:ind w:firstLineChars="0" w:firstLine="0"/>
              <w:jc w:val="center"/>
            </w:pPr>
            <w:r>
              <w:rPr>
                <w:rFonts w:hint="eastAsia"/>
              </w:rPr>
              <w:t>3</w:t>
            </w:r>
          </w:p>
        </w:tc>
      </w:tr>
      <w:tr w:rsidR="00B46B7D" w14:paraId="24F673A7" w14:textId="77777777">
        <w:trPr>
          <w:trHeight w:val="626"/>
          <w:jc w:val="center"/>
        </w:trPr>
        <w:tc>
          <w:tcPr>
            <w:tcW w:w="907" w:type="dxa"/>
            <w:vAlign w:val="center"/>
          </w:tcPr>
          <w:p w14:paraId="67113A6A" w14:textId="77777777" w:rsidR="00B46B7D" w:rsidRDefault="000F27F2">
            <w:pPr>
              <w:snapToGrid w:val="0"/>
              <w:ind w:firstLineChars="0" w:firstLine="0"/>
              <w:jc w:val="center"/>
            </w:pPr>
            <w:r>
              <w:t>下部结构</w:t>
            </w:r>
          </w:p>
        </w:tc>
        <w:tc>
          <w:tcPr>
            <w:tcW w:w="896" w:type="dxa"/>
            <w:vAlign w:val="center"/>
          </w:tcPr>
          <w:p w14:paraId="1AFAD0AC" w14:textId="77777777" w:rsidR="00B46B7D" w:rsidRDefault="000F27F2">
            <w:pPr>
              <w:snapToGrid w:val="0"/>
              <w:ind w:firstLineChars="0" w:firstLine="0"/>
              <w:jc w:val="center"/>
            </w:pPr>
            <w:r>
              <w:rPr>
                <w:rFonts w:hint="eastAsia"/>
              </w:rPr>
              <w:t>6</w:t>
            </w:r>
          </w:p>
        </w:tc>
        <w:tc>
          <w:tcPr>
            <w:tcW w:w="1528" w:type="dxa"/>
            <w:vAlign w:val="center"/>
          </w:tcPr>
          <w:p w14:paraId="232419FF" w14:textId="77777777" w:rsidR="00B46B7D" w:rsidRDefault="000F27F2">
            <w:pPr>
              <w:snapToGrid w:val="0"/>
              <w:ind w:firstLineChars="0" w:firstLine="0"/>
              <w:jc w:val="center"/>
            </w:pPr>
            <w:r>
              <w:rPr>
                <w:rFonts w:hint="eastAsia"/>
              </w:rPr>
              <w:t>倾角</w:t>
            </w:r>
          </w:p>
        </w:tc>
        <w:tc>
          <w:tcPr>
            <w:tcW w:w="2185" w:type="dxa"/>
            <w:vAlign w:val="center"/>
          </w:tcPr>
          <w:p w14:paraId="3B06185D" w14:textId="77777777" w:rsidR="00B46B7D" w:rsidRDefault="000F27F2">
            <w:pPr>
              <w:snapToGrid w:val="0"/>
              <w:ind w:firstLineChars="0" w:firstLine="0"/>
              <w:jc w:val="center"/>
            </w:pPr>
            <w:r>
              <w:rPr>
                <w:rFonts w:hint="eastAsia"/>
              </w:rPr>
              <w:t>1#</w:t>
            </w:r>
            <w:r>
              <w:rPr>
                <w:rFonts w:hint="eastAsia"/>
              </w:rPr>
              <w:t>墩和</w:t>
            </w:r>
            <w:r>
              <w:rPr>
                <w:rFonts w:hint="eastAsia"/>
              </w:rPr>
              <w:t>2#</w:t>
            </w:r>
            <w:r>
              <w:rPr>
                <w:rFonts w:hint="eastAsia"/>
              </w:rPr>
              <w:t>墩墩身</w:t>
            </w:r>
          </w:p>
        </w:tc>
        <w:tc>
          <w:tcPr>
            <w:tcW w:w="1505" w:type="dxa"/>
            <w:vAlign w:val="center"/>
          </w:tcPr>
          <w:p w14:paraId="73E1819F" w14:textId="77777777" w:rsidR="00B46B7D" w:rsidRDefault="000F27F2">
            <w:pPr>
              <w:snapToGrid w:val="0"/>
              <w:ind w:firstLineChars="0" w:firstLine="0"/>
              <w:jc w:val="center"/>
            </w:pPr>
            <w:r>
              <w:t>倾角</w:t>
            </w:r>
            <w:r>
              <w:rPr>
                <w:rFonts w:hint="eastAsia"/>
              </w:rPr>
              <w:t>计</w:t>
            </w:r>
          </w:p>
        </w:tc>
        <w:tc>
          <w:tcPr>
            <w:tcW w:w="1043" w:type="dxa"/>
            <w:vAlign w:val="center"/>
          </w:tcPr>
          <w:p w14:paraId="2D36A8CC" w14:textId="77777777" w:rsidR="00B46B7D" w:rsidRDefault="000F27F2">
            <w:pPr>
              <w:snapToGrid w:val="0"/>
              <w:ind w:firstLineChars="0" w:firstLine="0"/>
              <w:jc w:val="center"/>
            </w:pPr>
            <w:r>
              <w:rPr>
                <w:rFonts w:hint="eastAsia"/>
              </w:rPr>
              <w:t>2</w:t>
            </w:r>
          </w:p>
        </w:tc>
      </w:tr>
      <w:tr w:rsidR="00B46B7D" w14:paraId="2BA371F2" w14:textId="77777777">
        <w:trPr>
          <w:trHeight w:val="510"/>
          <w:jc w:val="center"/>
        </w:trPr>
        <w:tc>
          <w:tcPr>
            <w:tcW w:w="907" w:type="dxa"/>
            <w:vAlign w:val="center"/>
          </w:tcPr>
          <w:p w14:paraId="1DBF8378" w14:textId="77777777" w:rsidR="00B46B7D" w:rsidRDefault="000F27F2">
            <w:pPr>
              <w:snapToGrid w:val="0"/>
              <w:ind w:firstLineChars="0" w:firstLine="0"/>
              <w:jc w:val="center"/>
            </w:pPr>
            <w:r>
              <w:t>合计</w:t>
            </w:r>
          </w:p>
        </w:tc>
        <w:tc>
          <w:tcPr>
            <w:tcW w:w="896" w:type="dxa"/>
            <w:vAlign w:val="center"/>
          </w:tcPr>
          <w:p w14:paraId="5723561A" w14:textId="77777777" w:rsidR="00B46B7D" w:rsidRDefault="000F27F2">
            <w:pPr>
              <w:snapToGrid w:val="0"/>
              <w:ind w:firstLineChars="0" w:firstLine="0"/>
              <w:jc w:val="center"/>
            </w:pPr>
            <w:r>
              <w:t>--</w:t>
            </w:r>
          </w:p>
        </w:tc>
        <w:tc>
          <w:tcPr>
            <w:tcW w:w="1528" w:type="dxa"/>
            <w:vAlign w:val="center"/>
          </w:tcPr>
          <w:p w14:paraId="01AB168A" w14:textId="77777777" w:rsidR="00B46B7D" w:rsidRDefault="000F27F2">
            <w:pPr>
              <w:snapToGrid w:val="0"/>
              <w:ind w:firstLineChars="0" w:firstLine="0"/>
              <w:jc w:val="center"/>
            </w:pPr>
            <w:r>
              <w:t>--</w:t>
            </w:r>
          </w:p>
        </w:tc>
        <w:tc>
          <w:tcPr>
            <w:tcW w:w="2185" w:type="dxa"/>
            <w:vAlign w:val="center"/>
          </w:tcPr>
          <w:p w14:paraId="1B8C5F9C" w14:textId="77777777" w:rsidR="00B46B7D" w:rsidRDefault="000F27F2">
            <w:pPr>
              <w:snapToGrid w:val="0"/>
              <w:ind w:firstLineChars="0" w:firstLine="0"/>
              <w:jc w:val="center"/>
            </w:pPr>
            <w:r>
              <w:t>--</w:t>
            </w:r>
          </w:p>
        </w:tc>
        <w:tc>
          <w:tcPr>
            <w:tcW w:w="1505" w:type="dxa"/>
            <w:vAlign w:val="center"/>
          </w:tcPr>
          <w:p w14:paraId="733CB558" w14:textId="77777777" w:rsidR="00B46B7D" w:rsidRDefault="000F27F2">
            <w:pPr>
              <w:snapToGrid w:val="0"/>
              <w:ind w:firstLineChars="0" w:firstLine="0"/>
              <w:jc w:val="center"/>
            </w:pPr>
            <w:r>
              <w:t>--</w:t>
            </w:r>
          </w:p>
        </w:tc>
        <w:tc>
          <w:tcPr>
            <w:tcW w:w="1043" w:type="dxa"/>
            <w:vAlign w:val="center"/>
          </w:tcPr>
          <w:p w14:paraId="7B05E15C" w14:textId="77777777" w:rsidR="00B46B7D" w:rsidRDefault="000F27F2">
            <w:pPr>
              <w:snapToGrid w:val="0"/>
              <w:ind w:firstLineChars="0" w:firstLine="0"/>
              <w:jc w:val="center"/>
            </w:pPr>
            <w:r>
              <w:rPr>
                <w:rFonts w:hint="eastAsia"/>
              </w:rPr>
              <w:t>21</w:t>
            </w:r>
          </w:p>
        </w:tc>
      </w:tr>
    </w:tbl>
    <w:p w14:paraId="38571D91" w14:textId="77777777" w:rsidR="00B46B7D" w:rsidRDefault="00B46B7D">
      <w:pPr>
        <w:pStyle w:val="Flietext"/>
      </w:pPr>
    </w:p>
    <w:p w14:paraId="0116168D" w14:textId="77777777" w:rsidR="00B46B7D" w:rsidRDefault="000F27F2">
      <w:pPr>
        <w:pStyle w:val="2"/>
        <w:numPr>
          <w:ilvl w:val="1"/>
          <w:numId w:val="0"/>
        </w:numPr>
        <w:snapToGrid w:val="0"/>
      </w:pPr>
      <w:bookmarkStart w:id="57" w:name="_Toc30451"/>
      <w:bookmarkStart w:id="58" w:name="_Toc14073"/>
      <w:r>
        <w:rPr>
          <w:rFonts w:hint="eastAsia"/>
        </w:rPr>
        <w:t xml:space="preserve">A.2 </w:t>
      </w:r>
      <w:r>
        <w:rPr>
          <w:rFonts w:hint="eastAsia"/>
        </w:rPr>
        <w:t>测点布置及编号</w:t>
      </w:r>
      <w:bookmarkEnd w:id="57"/>
      <w:bookmarkEnd w:id="58"/>
    </w:p>
    <w:p w14:paraId="476BCEA7" w14:textId="77777777" w:rsidR="00B46B7D" w:rsidRDefault="000F27F2">
      <w:pPr>
        <w:pStyle w:val="3"/>
        <w:ind w:firstLine="482"/>
      </w:pPr>
      <w:bookmarkStart w:id="59" w:name="_Toc30162"/>
      <w:bookmarkStart w:id="60" w:name="_Toc30893"/>
      <w:r>
        <w:rPr>
          <w:rFonts w:hint="eastAsia"/>
        </w:rPr>
        <w:t xml:space="preserve">A.2.1 </w:t>
      </w:r>
      <w:r>
        <w:rPr>
          <w:rFonts w:hint="eastAsia"/>
        </w:rPr>
        <w:t>桥面交通流参数</w:t>
      </w:r>
      <w:bookmarkEnd w:id="59"/>
      <w:bookmarkEnd w:id="60"/>
    </w:p>
    <w:p w14:paraId="0DE3B5B0" w14:textId="77777777" w:rsidR="00B46B7D" w:rsidRDefault="000F27F2">
      <w:r>
        <w:rPr>
          <w:rFonts w:hint="eastAsia"/>
        </w:rPr>
        <w:t>桥面动态称重系统及视频测点如图</w:t>
      </w:r>
      <w:r>
        <w:rPr>
          <w:rFonts w:hint="eastAsia"/>
        </w:rPr>
        <w:t>A-2</w:t>
      </w:r>
      <w:r>
        <w:rPr>
          <w:rFonts w:hint="eastAsia"/>
        </w:rPr>
        <w:t>所示，其中上桥方向（福州至永泰方向）编为车道</w:t>
      </w:r>
      <w:r>
        <w:rPr>
          <w:rFonts w:hint="eastAsia"/>
        </w:rPr>
        <w:t>1</w:t>
      </w:r>
      <w:r>
        <w:rPr>
          <w:rFonts w:hint="eastAsia"/>
        </w:rPr>
        <w:t>，下桥方向（永泰至福州方向）为车道</w:t>
      </w:r>
      <w:r>
        <w:rPr>
          <w:rFonts w:hint="eastAsia"/>
        </w:rPr>
        <w:t>2</w:t>
      </w:r>
      <w:r>
        <w:rPr>
          <w:rFonts w:hint="eastAsia"/>
        </w:rPr>
        <w:t>。</w:t>
      </w:r>
    </w:p>
    <w:p w14:paraId="73BDD7C8" w14:textId="77777777" w:rsidR="00B46B7D" w:rsidRDefault="00B46B7D">
      <w:pPr>
        <w:pStyle w:val="Flietext"/>
      </w:pPr>
    </w:p>
    <w:p w14:paraId="550C125C" w14:textId="77777777" w:rsidR="00B46B7D" w:rsidRDefault="000F27F2">
      <w:pPr>
        <w:snapToGrid w:val="0"/>
        <w:ind w:firstLineChars="0" w:firstLine="0"/>
        <w:jc w:val="center"/>
      </w:pPr>
      <w:r>
        <w:rPr>
          <w:noProof/>
        </w:rPr>
        <w:lastRenderedPageBreak/>
        <w:drawing>
          <wp:inline distT="0" distB="0" distL="0" distR="0" wp14:anchorId="488C8A5C" wp14:editId="52A4C436">
            <wp:extent cx="4703445" cy="1433830"/>
            <wp:effectExtent l="0" t="0" r="0" b="0"/>
            <wp:docPr id="6"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9"/>
                    <pic:cNvPicPr>
                      <a:picLocks noChangeAspect="1" noChangeArrowheads="1"/>
                    </pic:cNvPicPr>
                  </pic:nvPicPr>
                  <pic:blipFill>
                    <a:blip r:embed="rId42" cstate="print">
                      <a:extLst>
                        <a:ext uri="{28A0092B-C50C-407E-A947-70E740481C1C}">
                          <a14:useLocalDpi xmlns:a14="http://schemas.microsoft.com/office/drawing/2010/main" val="0"/>
                        </a:ext>
                      </a:extLst>
                    </a:blip>
                    <a:srcRect t="-8382"/>
                    <a:stretch>
                      <a:fillRect/>
                    </a:stretch>
                  </pic:blipFill>
                  <pic:spPr>
                    <a:xfrm>
                      <a:off x="0" y="0"/>
                      <a:ext cx="4703445" cy="1433830"/>
                    </a:xfrm>
                    <a:prstGeom prst="rect">
                      <a:avLst/>
                    </a:prstGeom>
                    <a:noFill/>
                    <a:ln>
                      <a:noFill/>
                    </a:ln>
                    <a:effectLst/>
                  </pic:spPr>
                </pic:pic>
              </a:graphicData>
            </a:graphic>
          </wp:inline>
        </w:drawing>
      </w:r>
    </w:p>
    <w:p w14:paraId="4B293341" w14:textId="77777777" w:rsidR="00B46B7D" w:rsidRDefault="000F27F2">
      <w:pPr>
        <w:pStyle w:val="a5"/>
      </w:pPr>
      <w:bookmarkStart w:id="61" w:name="_Ref8647"/>
      <w:r>
        <w:t>图</w:t>
      </w:r>
      <w:r>
        <w:t xml:space="preserve"> </w:t>
      </w:r>
      <w:bookmarkEnd w:id="61"/>
      <w:r>
        <w:rPr>
          <w:rFonts w:hint="eastAsia"/>
        </w:rPr>
        <w:t xml:space="preserve">A-2 </w:t>
      </w:r>
      <w:r>
        <w:rPr>
          <w:rFonts w:hint="eastAsia"/>
        </w:rPr>
        <w:t>动态称重系统及视频测点布置</w:t>
      </w:r>
      <w:r>
        <w:rPr>
          <w:rFonts w:hint="eastAsia"/>
          <w:szCs w:val="21"/>
        </w:rPr>
        <w:t>示意图</w:t>
      </w:r>
    </w:p>
    <w:p w14:paraId="06A02AAB" w14:textId="77777777" w:rsidR="00B46B7D" w:rsidRDefault="00B46B7D"/>
    <w:p w14:paraId="4991A4BB" w14:textId="77777777" w:rsidR="00B46B7D" w:rsidRDefault="000F27F2">
      <w:pPr>
        <w:pStyle w:val="3"/>
        <w:ind w:firstLine="482"/>
      </w:pPr>
      <w:bookmarkStart w:id="62" w:name="_Toc17145"/>
      <w:bookmarkStart w:id="63" w:name="_Toc12654"/>
      <w:r>
        <w:rPr>
          <w:rFonts w:hint="eastAsia"/>
        </w:rPr>
        <w:t xml:space="preserve">A.2.2 </w:t>
      </w:r>
      <w:r>
        <w:rPr>
          <w:rFonts w:hint="eastAsia"/>
        </w:rPr>
        <w:t>主梁</w:t>
      </w:r>
      <w:r>
        <w:t>应变</w:t>
      </w:r>
      <w:bookmarkEnd w:id="62"/>
      <w:bookmarkEnd w:id="63"/>
    </w:p>
    <w:p w14:paraId="73698621" w14:textId="77777777" w:rsidR="00B46B7D" w:rsidRDefault="000F27F2">
      <w:bookmarkStart w:id="64" w:name="OLE_LINK7"/>
      <w:r>
        <w:t>应变测量采用混凝土表面应变计</w:t>
      </w:r>
      <w:r>
        <w:rPr>
          <w:rFonts w:hint="eastAsia"/>
        </w:rPr>
        <w:t>，监测截面为第</w:t>
      </w:r>
      <w:r>
        <w:rPr>
          <w:rFonts w:hint="eastAsia"/>
        </w:rPr>
        <w:t>2</w:t>
      </w:r>
      <w:r>
        <w:rPr>
          <w:rFonts w:hint="eastAsia"/>
        </w:rPr>
        <w:t>跨</w:t>
      </w:r>
      <w:proofErr w:type="gramStart"/>
      <w:r>
        <w:rPr>
          <w:rFonts w:hint="eastAsia"/>
        </w:rPr>
        <w:t>跨</w:t>
      </w:r>
      <w:proofErr w:type="gramEnd"/>
      <w:r>
        <w:rPr>
          <w:rFonts w:hint="eastAsia"/>
        </w:rPr>
        <w:t>中截面（</w:t>
      </w:r>
      <w:r>
        <w:rPr>
          <w:rFonts w:hint="eastAsia"/>
        </w:rPr>
        <w:t>B</w:t>
      </w:r>
      <w:r>
        <w:rPr>
          <w:rFonts w:hint="eastAsia"/>
        </w:rPr>
        <w:t>截面），截面共布置</w:t>
      </w:r>
      <w:r>
        <w:rPr>
          <w:rFonts w:hint="eastAsia"/>
        </w:rPr>
        <w:t>4</w:t>
      </w:r>
      <w:r>
        <w:rPr>
          <w:rFonts w:hint="eastAsia"/>
        </w:rPr>
        <w:t>个表面应变计，方向</w:t>
      </w:r>
      <w:proofErr w:type="gramStart"/>
      <w:r>
        <w:rPr>
          <w:rFonts w:hint="eastAsia"/>
        </w:rPr>
        <w:t>均为纵桥向</w:t>
      </w:r>
      <w:proofErr w:type="gramEnd"/>
      <w:r>
        <w:rPr>
          <w:rFonts w:hint="eastAsia"/>
        </w:rPr>
        <w:t>，从</w:t>
      </w:r>
      <w:proofErr w:type="gramStart"/>
      <w:r>
        <w:rPr>
          <w:rFonts w:hint="eastAsia"/>
        </w:rPr>
        <w:t>上游侧至下游</w:t>
      </w:r>
      <w:proofErr w:type="gramEnd"/>
      <w:r>
        <w:rPr>
          <w:rFonts w:hint="eastAsia"/>
        </w:rPr>
        <w:t>侧依次编为</w:t>
      </w:r>
      <w:r>
        <w:rPr>
          <w:rFonts w:hint="eastAsia"/>
        </w:rPr>
        <w:t>Sx-1~Sx-4</w:t>
      </w:r>
      <w:r>
        <w:rPr>
          <w:rFonts w:hint="eastAsia"/>
        </w:rPr>
        <w:t>，如图</w:t>
      </w:r>
      <w:r>
        <w:rPr>
          <w:rFonts w:hint="eastAsia"/>
        </w:rPr>
        <w:t>A-3</w:t>
      </w:r>
      <w:r>
        <w:rPr>
          <w:rFonts w:hint="eastAsia"/>
        </w:rPr>
        <w:t>所示。</w:t>
      </w:r>
    </w:p>
    <w:p w14:paraId="324B84EB" w14:textId="77777777" w:rsidR="00B46B7D" w:rsidRDefault="00B46B7D">
      <w:pPr>
        <w:pStyle w:val="Flietext"/>
      </w:pPr>
    </w:p>
    <w:p w14:paraId="1636F8A0" w14:textId="77777777" w:rsidR="00B46B7D" w:rsidRDefault="000F27F2">
      <w:pPr>
        <w:snapToGrid w:val="0"/>
        <w:ind w:firstLineChars="0" w:firstLine="0"/>
        <w:jc w:val="center"/>
      </w:pPr>
      <w:r>
        <w:rPr>
          <w:noProof/>
        </w:rPr>
        <w:drawing>
          <wp:inline distT="0" distB="0" distL="0" distR="0" wp14:anchorId="16082ED3" wp14:editId="52F91B02">
            <wp:extent cx="3526155" cy="1638300"/>
            <wp:effectExtent l="0" t="0" r="0" b="0"/>
            <wp:docPr id="7"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3526155" cy="1638300"/>
                    </a:xfrm>
                    <a:prstGeom prst="rect">
                      <a:avLst/>
                    </a:prstGeom>
                    <a:noFill/>
                    <a:ln>
                      <a:noFill/>
                    </a:ln>
                    <a:effectLst/>
                  </pic:spPr>
                </pic:pic>
              </a:graphicData>
            </a:graphic>
          </wp:inline>
        </w:drawing>
      </w:r>
    </w:p>
    <w:p w14:paraId="55ECD004" w14:textId="77777777" w:rsidR="00B46B7D" w:rsidRDefault="000F27F2">
      <w:pPr>
        <w:pStyle w:val="a5"/>
        <w:ind w:left="0"/>
      </w:pPr>
      <w:bookmarkStart w:id="65" w:name="_Ref8712"/>
      <w:r>
        <w:t>图</w:t>
      </w:r>
      <w:r>
        <w:t xml:space="preserve"> </w:t>
      </w:r>
      <w:bookmarkEnd w:id="65"/>
      <w:r>
        <w:rPr>
          <w:rFonts w:hint="eastAsia"/>
        </w:rPr>
        <w:t>A-3 B</w:t>
      </w:r>
      <w:r>
        <w:rPr>
          <w:rFonts w:hint="eastAsia"/>
        </w:rPr>
        <w:t>截面应变计</w:t>
      </w:r>
      <w:r>
        <w:t>布置图</w:t>
      </w:r>
    </w:p>
    <w:p w14:paraId="78F504A3" w14:textId="77777777" w:rsidR="00B46B7D" w:rsidRDefault="00B46B7D"/>
    <w:p w14:paraId="6ABFE396" w14:textId="77777777" w:rsidR="00B46B7D" w:rsidRDefault="000F27F2">
      <w:pPr>
        <w:pStyle w:val="3"/>
        <w:ind w:firstLine="482"/>
      </w:pPr>
      <w:bookmarkStart w:id="66" w:name="_Toc21023"/>
      <w:bookmarkStart w:id="67" w:name="_Toc25484"/>
      <w:r>
        <w:rPr>
          <w:rFonts w:hint="eastAsia"/>
        </w:rPr>
        <w:t xml:space="preserve">A.2.3 </w:t>
      </w:r>
      <w:r>
        <w:rPr>
          <w:rFonts w:hint="eastAsia"/>
        </w:rPr>
        <w:t>主梁温度</w:t>
      </w:r>
      <w:bookmarkEnd w:id="66"/>
      <w:bookmarkEnd w:id="67"/>
    </w:p>
    <w:p w14:paraId="5E8AF3CA" w14:textId="77777777" w:rsidR="00B46B7D" w:rsidRDefault="000F27F2">
      <w:r>
        <w:rPr>
          <w:rFonts w:hint="eastAsia"/>
        </w:rPr>
        <w:t>主梁温度监测位置与应变相同，均为</w:t>
      </w:r>
      <w:r>
        <w:rPr>
          <w:rFonts w:hint="eastAsia"/>
        </w:rPr>
        <w:t>B</w:t>
      </w:r>
      <w:r>
        <w:rPr>
          <w:rFonts w:hint="eastAsia"/>
        </w:rPr>
        <w:t>截面</w:t>
      </w:r>
      <w:r>
        <w:rPr>
          <w:rFonts w:hint="eastAsia"/>
        </w:rPr>
        <w:t>4</w:t>
      </w:r>
      <w:r>
        <w:rPr>
          <w:rFonts w:hint="eastAsia"/>
        </w:rPr>
        <w:t>片主梁，从</w:t>
      </w:r>
      <w:proofErr w:type="gramStart"/>
      <w:r>
        <w:rPr>
          <w:rFonts w:hint="eastAsia"/>
        </w:rPr>
        <w:t>上游侧至下游</w:t>
      </w:r>
      <w:proofErr w:type="gramEnd"/>
      <w:r>
        <w:rPr>
          <w:rFonts w:hint="eastAsia"/>
        </w:rPr>
        <w:t>侧依次编为</w:t>
      </w:r>
      <w:r>
        <w:rPr>
          <w:rFonts w:hint="eastAsia"/>
        </w:rPr>
        <w:t>T-1~T-4</w:t>
      </w:r>
      <w:r>
        <w:rPr>
          <w:rFonts w:hint="eastAsia"/>
        </w:rPr>
        <w:t>，如图</w:t>
      </w:r>
      <w:r>
        <w:rPr>
          <w:rFonts w:hint="eastAsia"/>
        </w:rPr>
        <w:t>A-4</w:t>
      </w:r>
      <w:r>
        <w:rPr>
          <w:rFonts w:hint="eastAsia"/>
        </w:rPr>
        <w:t>所示。</w:t>
      </w:r>
    </w:p>
    <w:p w14:paraId="13B787B8" w14:textId="77777777" w:rsidR="00B46B7D" w:rsidRDefault="00B46B7D">
      <w:pPr>
        <w:pStyle w:val="Flietext"/>
      </w:pPr>
    </w:p>
    <w:p w14:paraId="02DE5093" w14:textId="77777777" w:rsidR="00B46B7D" w:rsidRDefault="000F27F2">
      <w:pPr>
        <w:spacing w:line="240" w:lineRule="auto"/>
        <w:ind w:firstLineChars="0" w:firstLine="0"/>
        <w:jc w:val="center"/>
      </w:pPr>
      <w:r>
        <w:rPr>
          <w:noProof/>
        </w:rPr>
        <w:drawing>
          <wp:inline distT="0" distB="0" distL="0" distR="0" wp14:anchorId="398E0B12" wp14:editId="194B883C">
            <wp:extent cx="3620770" cy="1682750"/>
            <wp:effectExtent l="0" t="0" r="0" b="0"/>
            <wp:docPr id="8"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3620770" cy="1682750"/>
                    </a:xfrm>
                    <a:prstGeom prst="rect">
                      <a:avLst/>
                    </a:prstGeom>
                    <a:noFill/>
                    <a:ln>
                      <a:noFill/>
                    </a:ln>
                    <a:effectLst/>
                  </pic:spPr>
                </pic:pic>
              </a:graphicData>
            </a:graphic>
          </wp:inline>
        </w:drawing>
      </w:r>
    </w:p>
    <w:p w14:paraId="25C5C9C2" w14:textId="77777777" w:rsidR="00B46B7D" w:rsidRDefault="000F27F2">
      <w:pPr>
        <w:pStyle w:val="a5"/>
        <w:ind w:left="0"/>
      </w:pPr>
      <w:bookmarkStart w:id="68" w:name="_Ref3900"/>
      <w:r>
        <w:t>图</w:t>
      </w:r>
      <w:r>
        <w:t xml:space="preserve"> </w:t>
      </w:r>
      <w:bookmarkEnd w:id="68"/>
      <w:r>
        <w:rPr>
          <w:rFonts w:hint="eastAsia"/>
        </w:rPr>
        <w:t>A-4 B</w:t>
      </w:r>
      <w:r>
        <w:rPr>
          <w:rFonts w:hint="eastAsia"/>
        </w:rPr>
        <w:t>截面温度计</w:t>
      </w:r>
      <w:r>
        <w:t>布置图</w:t>
      </w:r>
    </w:p>
    <w:p w14:paraId="2FD9CD5B" w14:textId="77777777" w:rsidR="00B46B7D" w:rsidRDefault="00B46B7D"/>
    <w:p w14:paraId="51A7D72D" w14:textId="77777777" w:rsidR="00B46B7D" w:rsidRDefault="000F27F2">
      <w:pPr>
        <w:pStyle w:val="3"/>
        <w:ind w:firstLine="482"/>
      </w:pPr>
      <w:bookmarkStart w:id="69" w:name="_Toc17865"/>
      <w:bookmarkStart w:id="70" w:name="_Toc13697"/>
      <w:bookmarkEnd w:id="64"/>
      <w:r>
        <w:rPr>
          <w:rFonts w:hint="eastAsia"/>
        </w:rPr>
        <w:lastRenderedPageBreak/>
        <w:t xml:space="preserve">A.2.4 </w:t>
      </w:r>
      <w:r>
        <w:t>主梁振动</w:t>
      </w:r>
      <w:bookmarkEnd w:id="69"/>
      <w:bookmarkEnd w:id="70"/>
    </w:p>
    <w:p w14:paraId="2EF6BF40" w14:textId="77777777" w:rsidR="00B46B7D" w:rsidRDefault="000F27F2">
      <w:r>
        <w:rPr>
          <w:rFonts w:hint="eastAsia"/>
        </w:rPr>
        <w:t>主梁振动采用加速度传感器测量，加速度传感器布置于第</w:t>
      </w:r>
      <w:r>
        <w:rPr>
          <w:rFonts w:hint="eastAsia"/>
        </w:rPr>
        <w:t>1</w:t>
      </w:r>
      <w:r>
        <w:rPr>
          <w:rFonts w:hint="eastAsia"/>
        </w:rPr>
        <w:t>跨、第</w:t>
      </w:r>
      <w:r>
        <w:rPr>
          <w:rFonts w:hint="eastAsia"/>
        </w:rPr>
        <w:t>2</w:t>
      </w:r>
      <w:r>
        <w:rPr>
          <w:rFonts w:hint="eastAsia"/>
        </w:rPr>
        <w:t>跨及第</w:t>
      </w:r>
      <w:r>
        <w:rPr>
          <w:rFonts w:hint="eastAsia"/>
        </w:rPr>
        <w:t>3</w:t>
      </w:r>
      <w:r>
        <w:rPr>
          <w:rFonts w:hint="eastAsia"/>
        </w:rPr>
        <w:t>跨</w:t>
      </w:r>
      <w:proofErr w:type="gramStart"/>
      <w:r>
        <w:rPr>
          <w:rFonts w:hint="eastAsia"/>
        </w:rPr>
        <w:t>跨</w:t>
      </w:r>
      <w:proofErr w:type="gramEnd"/>
      <w:r>
        <w:rPr>
          <w:rFonts w:hint="eastAsia"/>
        </w:rPr>
        <w:t>中截面（</w:t>
      </w:r>
      <w:r>
        <w:rPr>
          <w:rFonts w:hint="eastAsia"/>
        </w:rPr>
        <w:t>A</w:t>
      </w:r>
      <w:r>
        <w:rPr>
          <w:rFonts w:hint="eastAsia"/>
        </w:rPr>
        <w:t>、</w:t>
      </w:r>
      <w:r>
        <w:rPr>
          <w:rFonts w:hint="eastAsia"/>
        </w:rPr>
        <w:t>B</w:t>
      </w:r>
      <w:r>
        <w:rPr>
          <w:rFonts w:hint="eastAsia"/>
        </w:rPr>
        <w:t>、</w:t>
      </w:r>
      <w:r>
        <w:rPr>
          <w:rFonts w:hint="eastAsia"/>
        </w:rPr>
        <w:t>C</w:t>
      </w:r>
      <w:r>
        <w:rPr>
          <w:rFonts w:hint="eastAsia"/>
        </w:rPr>
        <w:t>截面）的第二片主梁上，每个截面</w:t>
      </w:r>
      <w:proofErr w:type="gramStart"/>
      <w:r>
        <w:rPr>
          <w:rFonts w:hint="eastAsia"/>
        </w:rPr>
        <w:t>底部各</w:t>
      </w:r>
      <w:proofErr w:type="gramEnd"/>
      <w:r>
        <w:rPr>
          <w:rFonts w:hint="eastAsia"/>
        </w:rPr>
        <w:t>布置一个加速度传感器，共计</w:t>
      </w:r>
      <w:r>
        <w:rPr>
          <w:rFonts w:hint="eastAsia"/>
        </w:rPr>
        <w:t>3</w:t>
      </w:r>
      <w:r>
        <w:rPr>
          <w:rFonts w:hint="eastAsia"/>
        </w:rPr>
        <w:t>个，</w:t>
      </w:r>
      <w:proofErr w:type="gramStart"/>
      <w:r>
        <w:rPr>
          <w:rFonts w:hint="eastAsia"/>
        </w:rPr>
        <w:t>沿前进</w:t>
      </w:r>
      <w:proofErr w:type="gramEnd"/>
      <w:r>
        <w:rPr>
          <w:rFonts w:hint="eastAsia"/>
        </w:rPr>
        <w:t>方向次编号为</w:t>
      </w:r>
      <w:r>
        <w:rPr>
          <w:rFonts w:hint="eastAsia"/>
        </w:rPr>
        <w:t>Az-1~Az-3</w:t>
      </w:r>
      <w:r>
        <w:rPr>
          <w:rFonts w:hint="eastAsia"/>
        </w:rPr>
        <w:t>，安装位置如图</w:t>
      </w:r>
      <w:r>
        <w:rPr>
          <w:rFonts w:hint="eastAsia"/>
        </w:rPr>
        <w:t>A-5</w:t>
      </w:r>
      <w:r>
        <w:rPr>
          <w:rFonts w:hint="eastAsia"/>
        </w:rPr>
        <w:t>所示。</w:t>
      </w:r>
    </w:p>
    <w:p w14:paraId="4B13D54A" w14:textId="77777777" w:rsidR="00B46B7D" w:rsidRDefault="00B46B7D">
      <w:pPr>
        <w:pStyle w:val="Flietext"/>
      </w:pPr>
    </w:p>
    <w:p w14:paraId="52EA45F5" w14:textId="77777777" w:rsidR="00B46B7D" w:rsidRDefault="000F27F2">
      <w:pPr>
        <w:snapToGrid w:val="0"/>
        <w:ind w:firstLineChars="0" w:firstLine="0"/>
        <w:jc w:val="center"/>
      </w:pPr>
      <w:r>
        <w:rPr>
          <w:noProof/>
        </w:rPr>
        <w:drawing>
          <wp:inline distT="0" distB="0" distL="0" distR="0" wp14:anchorId="01B61F59" wp14:editId="42DD39A0">
            <wp:extent cx="3796665" cy="1499870"/>
            <wp:effectExtent l="0" t="0" r="0" b="0"/>
            <wp:docPr id="9"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3796665" cy="1499870"/>
                    </a:xfrm>
                    <a:prstGeom prst="rect">
                      <a:avLst/>
                    </a:prstGeom>
                    <a:noFill/>
                    <a:ln>
                      <a:noFill/>
                    </a:ln>
                    <a:effectLst/>
                  </pic:spPr>
                </pic:pic>
              </a:graphicData>
            </a:graphic>
          </wp:inline>
        </w:drawing>
      </w:r>
    </w:p>
    <w:p w14:paraId="008AAC30" w14:textId="77777777" w:rsidR="00B46B7D" w:rsidRDefault="000F27F2">
      <w:pPr>
        <w:pStyle w:val="a5"/>
        <w:ind w:left="0"/>
        <w:rPr>
          <w:szCs w:val="21"/>
        </w:rPr>
      </w:pPr>
      <w:bookmarkStart w:id="71" w:name="_Ref8836"/>
      <w:r>
        <w:t>图</w:t>
      </w:r>
      <w:r>
        <w:t xml:space="preserve"> </w:t>
      </w:r>
      <w:bookmarkEnd w:id="71"/>
      <w:r>
        <w:rPr>
          <w:rFonts w:hint="eastAsia"/>
        </w:rPr>
        <w:t xml:space="preserve">A-5 </w:t>
      </w:r>
      <w:r>
        <w:rPr>
          <w:rFonts w:hint="eastAsia"/>
        </w:rPr>
        <w:t>加速度传感布置</w:t>
      </w:r>
      <w:r>
        <w:rPr>
          <w:rFonts w:hint="eastAsia"/>
          <w:bCs/>
          <w:szCs w:val="21"/>
        </w:rPr>
        <w:t>图</w:t>
      </w:r>
    </w:p>
    <w:p w14:paraId="62FC5B4B" w14:textId="77777777" w:rsidR="00B46B7D" w:rsidRDefault="00B46B7D"/>
    <w:p w14:paraId="06472C62" w14:textId="77777777" w:rsidR="00B46B7D" w:rsidRDefault="000F27F2">
      <w:pPr>
        <w:pStyle w:val="3"/>
        <w:snapToGrid w:val="0"/>
        <w:ind w:firstLine="482"/>
      </w:pPr>
      <w:bookmarkStart w:id="72" w:name="_Toc20070"/>
      <w:bookmarkStart w:id="73" w:name="_Toc14508"/>
      <w:r>
        <w:rPr>
          <w:rFonts w:hint="eastAsia"/>
        </w:rPr>
        <w:t xml:space="preserve">A.2.5 </w:t>
      </w:r>
      <w:r>
        <w:rPr>
          <w:rFonts w:hint="eastAsia"/>
        </w:rPr>
        <w:t>桥墩倾角</w:t>
      </w:r>
      <w:bookmarkEnd w:id="72"/>
      <w:bookmarkEnd w:id="73"/>
    </w:p>
    <w:p w14:paraId="737E6C43" w14:textId="77777777" w:rsidR="00B46B7D" w:rsidRDefault="000F27F2">
      <w:r>
        <w:t>使用倾角仪</w:t>
      </w:r>
      <w:r>
        <w:rPr>
          <w:rFonts w:hint="eastAsia"/>
        </w:rPr>
        <w:t>监测</w:t>
      </w:r>
      <w:r>
        <w:t>各个桥墩倾斜情况，</w:t>
      </w:r>
      <w:r>
        <w:rPr>
          <w:rFonts w:hint="eastAsia"/>
        </w:rPr>
        <w:t>1#</w:t>
      </w:r>
      <w:r>
        <w:rPr>
          <w:rFonts w:hint="eastAsia"/>
        </w:rPr>
        <w:t>、</w:t>
      </w:r>
      <w:r>
        <w:rPr>
          <w:rFonts w:hint="eastAsia"/>
        </w:rPr>
        <w:t>2#</w:t>
      </w:r>
      <w:proofErr w:type="gramStart"/>
      <w:r>
        <w:rPr>
          <w:rFonts w:hint="eastAsia"/>
        </w:rPr>
        <w:t>墩</w:t>
      </w:r>
      <w:r>
        <w:t>每个</w:t>
      </w:r>
      <w:r>
        <w:rPr>
          <w:rFonts w:hint="eastAsia"/>
        </w:rPr>
        <w:t>墩顶各</w:t>
      </w:r>
      <w:proofErr w:type="gramEnd"/>
      <w:r>
        <w:rPr>
          <w:rFonts w:hint="eastAsia"/>
        </w:rPr>
        <w:t>布置</w:t>
      </w:r>
      <w:r>
        <w:t>1</w:t>
      </w:r>
      <w:r>
        <w:t>个，合计</w:t>
      </w:r>
      <w:r>
        <w:rPr>
          <w:rFonts w:hint="eastAsia"/>
        </w:rPr>
        <w:t>2</w:t>
      </w:r>
      <w:r>
        <w:t>个</w:t>
      </w:r>
      <w:r>
        <w:rPr>
          <w:rFonts w:hint="eastAsia"/>
        </w:rPr>
        <w:t>，</w:t>
      </w:r>
      <w:proofErr w:type="gramStart"/>
      <w:r>
        <w:rPr>
          <w:rFonts w:hint="eastAsia"/>
        </w:rPr>
        <w:t>沿前进</w:t>
      </w:r>
      <w:proofErr w:type="gramEnd"/>
      <w:r>
        <w:rPr>
          <w:rFonts w:hint="eastAsia"/>
        </w:rPr>
        <w:t>方向依次编为</w:t>
      </w:r>
      <w:r>
        <w:rPr>
          <w:rFonts w:hint="eastAsia"/>
        </w:rPr>
        <w:t>I-1</w:t>
      </w:r>
      <w:r>
        <w:rPr>
          <w:rFonts w:hint="eastAsia"/>
        </w:rPr>
        <w:t>、</w:t>
      </w:r>
      <w:r>
        <w:rPr>
          <w:rFonts w:hint="eastAsia"/>
        </w:rPr>
        <w:t>I-2</w:t>
      </w:r>
      <w:r>
        <w:rPr>
          <w:rFonts w:hint="eastAsia"/>
        </w:rPr>
        <w:t>，各桥墩倾角布置示意图如图</w:t>
      </w:r>
      <w:r>
        <w:rPr>
          <w:rFonts w:hint="eastAsia"/>
        </w:rPr>
        <w:t>A-6</w:t>
      </w:r>
      <w:r>
        <w:rPr>
          <w:rFonts w:hint="eastAsia"/>
        </w:rPr>
        <w:t>所示。</w:t>
      </w:r>
    </w:p>
    <w:p w14:paraId="540C3D2D" w14:textId="77777777" w:rsidR="00B46B7D" w:rsidRDefault="00B46B7D">
      <w:pPr>
        <w:pStyle w:val="Flietext"/>
      </w:pPr>
    </w:p>
    <w:p w14:paraId="7493C47B" w14:textId="77777777" w:rsidR="00B46B7D" w:rsidRDefault="000F27F2">
      <w:pPr>
        <w:snapToGrid w:val="0"/>
        <w:ind w:firstLineChars="0" w:firstLine="0"/>
        <w:jc w:val="center"/>
      </w:pPr>
      <w:r>
        <w:rPr>
          <w:noProof/>
        </w:rPr>
        <w:drawing>
          <wp:inline distT="0" distB="0" distL="0" distR="0" wp14:anchorId="3BF893FB" wp14:editId="4A51E165">
            <wp:extent cx="1433830" cy="1668145"/>
            <wp:effectExtent l="0" t="0" r="0" b="0"/>
            <wp:docPr id="1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1433830" cy="1668145"/>
                    </a:xfrm>
                    <a:prstGeom prst="rect">
                      <a:avLst/>
                    </a:prstGeom>
                    <a:noFill/>
                    <a:ln>
                      <a:noFill/>
                    </a:ln>
                    <a:effectLst/>
                  </pic:spPr>
                </pic:pic>
              </a:graphicData>
            </a:graphic>
          </wp:inline>
        </w:drawing>
      </w:r>
    </w:p>
    <w:p w14:paraId="63E59A6B" w14:textId="77777777" w:rsidR="00B46B7D" w:rsidRDefault="000F27F2">
      <w:pPr>
        <w:pStyle w:val="a5"/>
        <w:ind w:left="0"/>
        <w:rPr>
          <w:bCs/>
          <w:szCs w:val="21"/>
        </w:rPr>
      </w:pPr>
      <w:bookmarkStart w:id="74" w:name="_Ref8908"/>
      <w:r>
        <w:t>图</w:t>
      </w:r>
      <w:r>
        <w:t xml:space="preserve"> </w:t>
      </w:r>
      <w:bookmarkEnd w:id="74"/>
      <w:r>
        <w:rPr>
          <w:rFonts w:hint="eastAsia"/>
        </w:rPr>
        <w:t xml:space="preserve">A-6 </w:t>
      </w:r>
      <w:r>
        <w:rPr>
          <w:rFonts w:hint="eastAsia"/>
        </w:rPr>
        <w:t>桥墩</w:t>
      </w:r>
      <w:r>
        <w:rPr>
          <w:rFonts w:hint="eastAsia"/>
          <w:bCs/>
          <w:szCs w:val="21"/>
        </w:rPr>
        <w:t>倾角布置示意图</w:t>
      </w:r>
    </w:p>
    <w:p w14:paraId="7A61DEE6" w14:textId="77777777" w:rsidR="00B46B7D" w:rsidRDefault="00B46B7D"/>
    <w:p w14:paraId="17B10A34" w14:textId="77777777" w:rsidR="00B46B7D" w:rsidRDefault="000F27F2">
      <w:pPr>
        <w:pStyle w:val="3"/>
        <w:ind w:firstLine="482"/>
      </w:pPr>
      <w:bookmarkStart w:id="75" w:name="_Toc6195"/>
      <w:bookmarkStart w:id="76" w:name="_Toc16472"/>
      <w:bookmarkStart w:id="77" w:name="_Toc8914"/>
      <w:r>
        <w:rPr>
          <w:rFonts w:hint="eastAsia"/>
        </w:rPr>
        <w:t xml:space="preserve">A.2.6 </w:t>
      </w:r>
      <w:r>
        <w:rPr>
          <w:rFonts w:hint="eastAsia"/>
        </w:rPr>
        <w:t>测点布置小结</w:t>
      </w:r>
      <w:bookmarkEnd w:id="75"/>
      <w:bookmarkEnd w:id="76"/>
      <w:bookmarkEnd w:id="77"/>
    </w:p>
    <w:p w14:paraId="7DE12F0D" w14:textId="77777777" w:rsidR="00B46B7D" w:rsidRDefault="000F27F2">
      <w:r>
        <w:rPr>
          <w:rFonts w:hint="eastAsia"/>
        </w:rPr>
        <w:t>大</w:t>
      </w:r>
      <w:proofErr w:type="gramStart"/>
      <w:r>
        <w:rPr>
          <w:rFonts w:hint="eastAsia"/>
        </w:rPr>
        <w:t>樟</w:t>
      </w:r>
      <w:proofErr w:type="gramEnd"/>
      <w:r>
        <w:rPr>
          <w:rFonts w:hint="eastAsia"/>
        </w:rPr>
        <w:t>桥上布置各类型传感器和测点合计</w:t>
      </w:r>
      <w:r>
        <w:rPr>
          <w:rFonts w:hint="eastAsia"/>
        </w:rPr>
        <w:t>21</w:t>
      </w:r>
      <w:r>
        <w:rPr>
          <w:rFonts w:hint="eastAsia"/>
        </w:rPr>
        <w:t>个，桥梁监测测点分布示意图如</w:t>
      </w:r>
      <w:r>
        <w:t>图</w:t>
      </w:r>
      <w:r>
        <w:t xml:space="preserve"> </w:t>
      </w:r>
      <w:r>
        <w:rPr>
          <w:rFonts w:hint="eastAsia"/>
        </w:rPr>
        <w:t>A-7</w:t>
      </w:r>
      <w:r>
        <w:rPr>
          <w:rFonts w:hint="eastAsia"/>
        </w:rPr>
        <w:t>所示。</w:t>
      </w:r>
    </w:p>
    <w:p w14:paraId="42D6EE79" w14:textId="77777777" w:rsidR="00B46B7D" w:rsidRDefault="00B46B7D">
      <w:pPr>
        <w:snapToGrid w:val="0"/>
        <w:ind w:firstLineChars="0" w:firstLine="0"/>
      </w:pPr>
    </w:p>
    <w:p w14:paraId="4A876F66" w14:textId="77777777" w:rsidR="00B46B7D" w:rsidRDefault="000F27F2">
      <w:pPr>
        <w:pStyle w:val="Flietext"/>
        <w:ind w:firstLineChars="0" w:firstLine="0"/>
      </w:pPr>
      <w:r>
        <w:rPr>
          <w:noProof/>
        </w:rPr>
        <w:lastRenderedPageBreak/>
        <w:drawing>
          <wp:inline distT="0" distB="0" distL="114300" distR="114300" wp14:anchorId="4240B808" wp14:editId="47E0EAAA">
            <wp:extent cx="5429885" cy="2212975"/>
            <wp:effectExtent l="0" t="0" r="18415" b="0"/>
            <wp:docPr id="3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5"/>
                    <pic:cNvPicPr>
                      <a:picLocks noChangeAspect="1"/>
                    </pic:cNvPicPr>
                  </pic:nvPicPr>
                  <pic:blipFill>
                    <a:blip r:embed="rId47"/>
                    <a:stretch>
                      <a:fillRect/>
                    </a:stretch>
                  </pic:blipFill>
                  <pic:spPr>
                    <a:xfrm>
                      <a:off x="0" y="0"/>
                      <a:ext cx="5429885" cy="2212975"/>
                    </a:xfrm>
                    <a:prstGeom prst="rect">
                      <a:avLst/>
                    </a:prstGeom>
                    <a:noFill/>
                    <a:ln w="9525">
                      <a:noFill/>
                    </a:ln>
                  </pic:spPr>
                </pic:pic>
              </a:graphicData>
            </a:graphic>
          </wp:inline>
        </w:drawing>
      </w:r>
    </w:p>
    <w:p w14:paraId="48C974EB" w14:textId="77777777" w:rsidR="00B46B7D" w:rsidRDefault="000F27F2">
      <w:pPr>
        <w:pStyle w:val="a5"/>
      </w:pPr>
      <w:bookmarkStart w:id="78" w:name="_Ref9356"/>
      <w:r>
        <w:t>图</w:t>
      </w:r>
      <w:r>
        <w:t xml:space="preserve"> </w:t>
      </w:r>
      <w:bookmarkEnd w:id="78"/>
      <w:r>
        <w:rPr>
          <w:rFonts w:hint="eastAsia"/>
        </w:rPr>
        <w:t xml:space="preserve">A-7 </w:t>
      </w:r>
      <w:r>
        <w:rPr>
          <w:rFonts w:hint="eastAsia"/>
        </w:rPr>
        <w:t>桥梁监测测点分布示意图（尺寸单位：</w:t>
      </w:r>
      <w:r>
        <w:rPr>
          <w:rFonts w:hint="eastAsia"/>
        </w:rPr>
        <w:t>cm</w:t>
      </w:r>
      <w:r>
        <w:rPr>
          <w:rFonts w:hint="eastAsia"/>
        </w:rPr>
        <w:t>）</w:t>
      </w:r>
    </w:p>
    <w:sectPr w:rsidR="00B46B7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7F1D8" w14:textId="77777777" w:rsidR="00A77164" w:rsidRDefault="00A77164">
      <w:pPr>
        <w:spacing w:line="240" w:lineRule="auto"/>
      </w:pPr>
      <w:r>
        <w:separator/>
      </w:r>
    </w:p>
  </w:endnote>
  <w:endnote w:type="continuationSeparator" w:id="0">
    <w:p w14:paraId="3429EFDC" w14:textId="77777777" w:rsidR="00A77164" w:rsidRDefault="00A771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00"/>
    <w:family w:val="auto"/>
    <w:pitch w:val="default"/>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9EC5F" w14:textId="77777777" w:rsidR="00B46B7D" w:rsidRDefault="00B46B7D">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9D884" w14:textId="77777777" w:rsidR="00B46B7D" w:rsidRDefault="00B46B7D">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C28BB" w14:textId="77777777" w:rsidR="00B46B7D" w:rsidRDefault="00B46B7D">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D2AEE" w14:textId="77777777" w:rsidR="00B46B7D" w:rsidRDefault="000F27F2">
    <w:pPr>
      <w:pStyle w:val="ac"/>
      <w:ind w:firstLine="360"/>
    </w:pPr>
    <w:r>
      <w:rPr>
        <w:noProof/>
      </w:rPr>
      <mc:AlternateContent>
        <mc:Choice Requires="wps">
          <w:drawing>
            <wp:anchor distT="0" distB="0" distL="114300" distR="114300" simplePos="0" relativeHeight="251659264" behindDoc="0" locked="0" layoutInCell="1" allowOverlap="1" wp14:anchorId="24DD8CB5" wp14:editId="626BBB11">
              <wp:simplePos x="0" y="0"/>
              <wp:positionH relativeFrom="margin">
                <wp:align>center</wp:align>
              </wp:positionH>
              <wp:positionV relativeFrom="paragraph">
                <wp:posOffset>0</wp:posOffset>
              </wp:positionV>
              <wp:extent cx="286385" cy="196850"/>
              <wp:effectExtent l="0" t="0" r="1905"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196850"/>
                      </a:xfrm>
                      <a:prstGeom prst="rect">
                        <a:avLst/>
                      </a:prstGeom>
                      <a:noFill/>
                      <a:ln>
                        <a:noFill/>
                      </a:ln>
                    </wps:spPr>
                    <wps:txbx>
                      <w:txbxContent>
                        <w:p w14:paraId="59F467AC" w14:textId="77777777" w:rsidR="00B46B7D" w:rsidRDefault="000F27F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rFonts w:hint="eastAsia"/>
                              <w:sz w:val="18"/>
                            </w:rPr>
                            <w:t>1</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type w14:anchorId="24DD8CB5" id="_x0000_t202" coordsize="21600,21600" o:spt="202" path="m,l,21600r21600,l21600,xe">
              <v:stroke joinstyle="miter"/>
              <v:path gradientshapeok="t" o:connecttype="rect"/>
            </v:shapetype>
            <v:shape id="文本框 2" o:spid="_x0000_s1026" type="#_x0000_t202" style="position:absolute;left:0;text-align:left;margin-left:0;margin-top:0;width:22.55pt;height:15.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" filled="f" stroked="f">
              <v:textbox style="mso-fit-shape-to-text:t" inset="0,0,0,0">
                <w:txbxContent>
                  <w:p w14:paraId="59F467AC" w14:textId="77777777" w:rsidR="00B46B7D" w:rsidRDefault="000F27F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rFonts w:hint="eastAsia"/>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2156F" w14:textId="77777777" w:rsidR="00A77164" w:rsidRDefault="00A77164">
      <w:pPr>
        <w:spacing w:line="240" w:lineRule="auto"/>
      </w:pPr>
      <w:r>
        <w:separator/>
      </w:r>
    </w:p>
  </w:footnote>
  <w:footnote w:type="continuationSeparator" w:id="0">
    <w:p w14:paraId="7B107020" w14:textId="77777777" w:rsidR="00A77164" w:rsidRDefault="00A771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D161A" w14:textId="77777777" w:rsidR="00B46B7D" w:rsidRDefault="00B46B7D">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DC888" w14:textId="77777777" w:rsidR="00B46B7D" w:rsidRDefault="00B46B7D">
    <w:pPr>
      <w:pStyle w:val="ad"/>
      <w:pBdr>
        <w:bottom w:val="single" w:sz="4" w:space="1" w:color="auto"/>
      </w:pBdr>
      <w:ind w:firstLine="360"/>
      <w:jc w:val="both"/>
      <w:rPr>
        <w:rFonts w:eastAsia="宋体"/>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B42C9" w14:textId="77777777" w:rsidR="00B46B7D" w:rsidRDefault="00B46B7D">
    <w:pPr>
      <w:pStyle w:val="a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C3D23ED"/>
    <w:multiLevelType w:val="singleLevel"/>
    <w:tmpl w:val="DC3D23ED"/>
    <w:lvl w:ilvl="0">
      <w:start w:val="1"/>
      <w:numFmt w:val="decimal"/>
      <w:suff w:val="nothing"/>
      <w:lvlText w:val="%1、"/>
      <w:lvlJc w:val="left"/>
    </w:lvl>
  </w:abstractNum>
  <w:abstractNum w:abstractNumId="1" w15:restartNumberingAfterBreak="0">
    <w:nsid w:val="5DDDE490"/>
    <w:multiLevelType w:val="multilevel"/>
    <w:tmpl w:val="5DDDE490"/>
    <w:lvl w:ilvl="0">
      <w:start w:val="1"/>
      <w:numFmt w:val="decimal"/>
      <w:pStyle w:val="1"/>
      <w:isLgl/>
      <w:lvlText w:val="%1."/>
      <w:lvlJc w:val="left"/>
      <w:pPr>
        <w:ind w:left="425" w:hanging="425"/>
      </w:pPr>
      <w:rPr>
        <w:rFonts w:ascii="宋体" w:eastAsia="宋体" w:hAnsi="宋体" w:cs="宋体" w:hint="default"/>
      </w:rPr>
    </w:lvl>
    <w:lvl w:ilvl="1">
      <w:start w:val="1"/>
      <w:numFmt w:val="decimal"/>
      <w:pStyle w:val="2"/>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4DF"/>
    <w:rsid w:val="0001367D"/>
    <w:rsid w:val="00027CD0"/>
    <w:rsid w:val="0003211B"/>
    <w:rsid w:val="000324B5"/>
    <w:rsid w:val="00033A36"/>
    <w:rsid w:val="00034BA6"/>
    <w:rsid w:val="0004557C"/>
    <w:rsid w:val="000601E1"/>
    <w:rsid w:val="00065F55"/>
    <w:rsid w:val="000A6E7B"/>
    <w:rsid w:val="000D45E5"/>
    <w:rsid w:val="000E6949"/>
    <w:rsid w:val="000F27F2"/>
    <w:rsid w:val="00112E7E"/>
    <w:rsid w:val="00134D09"/>
    <w:rsid w:val="00156A94"/>
    <w:rsid w:val="00157DAA"/>
    <w:rsid w:val="001C2425"/>
    <w:rsid w:val="001D39F8"/>
    <w:rsid w:val="001D5CF9"/>
    <w:rsid w:val="001E153C"/>
    <w:rsid w:val="001E20EE"/>
    <w:rsid w:val="001F11EA"/>
    <w:rsid w:val="001F4DE3"/>
    <w:rsid w:val="00210B40"/>
    <w:rsid w:val="0021201D"/>
    <w:rsid w:val="00214BDC"/>
    <w:rsid w:val="00225832"/>
    <w:rsid w:val="00233CF5"/>
    <w:rsid w:val="002461F1"/>
    <w:rsid w:val="00275A22"/>
    <w:rsid w:val="002823D6"/>
    <w:rsid w:val="00295A93"/>
    <w:rsid w:val="002B1407"/>
    <w:rsid w:val="002D15AD"/>
    <w:rsid w:val="002D410B"/>
    <w:rsid w:val="002D6E99"/>
    <w:rsid w:val="002F7677"/>
    <w:rsid w:val="003126FA"/>
    <w:rsid w:val="003227A8"/>
    <w:rsid w:val="003372E3"/>
    <w:rsid w:val="0033786A"/>
    <w:rsid w:val="00343428"/>
    <w:rsid w:val="00362144"/>
    <w:rsid w:val="003628CE"/>
    <w:rsid w:val="003649C8"/>
    <w:rsid w:val="003652BB"/>
    <w:rsid w:val="00365845"/>
    <w:rsid w:val="00391330"/>
    <w:rsid w:val="003C3208"/>
    <w:rsid w:val="003E2260"/>
    <w:rsid w:val="00421125"/>
    <w:rsid w:val="004343F5"/>
    <w:rsid w:val="00440AAA"/>
    <w:rsid w:val="0044693D"/>
    <w:rsid w:val="004477A7"/>
    <w:rsid w:val="004566C5"/>
    <w:rsid w:val="0047563F"/>
    <w:rsid w:val="00483D10"/>
    <w:rsid w:val="0049432E"/>
    <w:rsid w:val="004971C6"/>
    <w:rsid w:val="004C27B9"/>
    <w:rsid w:val="004E0227"/>
    <w:rsid w:val="004E1A0D"/>
    <w:rsid w:val="004F5B62"/>
    <w:rsid w:val="005000C1"/>
    <w:rsid w:val="00502D23"/>
    <w:rsid w:val="00511A57"/>
    <w:rsid w:val="00513E8E"/>
    <w:rsid w:val="005437E4"/>
    <w:rsid w:val="00566048"/>
    <w:rsid w:val="0057152C"/>
    <w:rsid w:val="0058621D"/>
    <w:rsid w:val="005D203E"/>
    <w:rsid w:val="005D7804"/>
    <w:rsid w:val="00625F75"/>
    <w:rsid w:val="00670651"/>
    <w:rsid w:val="00670D98"/>
    <w:rsid w:val="00687233"/>
    <w:rsid w:val="006A5503"/>
    <w:rsid w:val="006B1201"/>
    <w:rsid w:val="006C3674"/>
    <w:rsid w:val="00711400"/>
    <w:rsid w:val="0075627F"/>
    <w:rsid w:val="007B25C7"/>
    <w:rsid w:val="007B26BC"/>
    <w:rsid w:val="007B7217"/>
    <w:rsid w:val="007C3D8A"/>
    <w:rsid w:val="007E6332"/>
    <w:rsid w:val="007F5011"/>
    <w:rsid w:val="008047DC"/>
    <w:rsid w:val="00815FC1"/>
    <w:rsid w:val="00827580"/>
    <w:rsid w:val="00834576"/>
    <w:rsid w:val="00844929"/>
    <w:rsid w:val="00892859"/>
    <w:rsid w:val="00893CEA"/>
    <w:rsid w:val="008A137F"/>
    <w:rsid w:val="008B7242"/>
    <w:rsid w:val="008E7730"/>
    <w:rsid w:val="00940F34"/>
    <w:rsid w:val="0095535A"/>
    <w:rsid w:val="00961CE3"/>
    <w:rsid w:val="00975B2F"/>
    <w:rsid w:val="009B03BF"/>
    <w:rsid w:val="009B10C4"/>
    <w:rsid w:val="009E6D2D"/>
    <w:rsid w:val="009E74E8"/>
    <w:rsid w:val="009F6652"/>
    <w:rsid w:val="00A20233"/>
    <w:rsid w:val="00A20D9E"/>
    <w:rsid w:val="00A31E7A"/>
    <w:rsid w:val="00A46B2F"/>
    <w:rsid w:val="00A72D96"/>
    <w:rsid w:val="00A738B4"/>
    <w:rsid w:val="00A744B3"/>
    <w:rsid w:val="00A77164"/>
    <w:rsid w:val="00AD3BDE"/>
    <w:rsid w:val="00B27C9F"/>
    <w:rsid w:val="00B46B7D"/>
    <w:rsid w:val="00B55850"/>
    <w:rsid w:val="00B57EB6"/>
    <w:rsid w:val="00B66A81"/>
    <w:rsid w:val="00BB27BF"/>
    <w:rsid w:val="00C05299"/>
    <w:rsid w:val="00C32285"/>
    <w:rsid w:val="00C57693"/>
    <w:rsid w:val="00C636CD"/>
    <w:rsid w:val="00C656D2"/>
    <w:rsid w:val="00C7614D"/>
    <w:rsid w:val="00C778C2"/>
    <w:rsid w:val="00CB2B12"/>
    <w:rsid w:val="00CC0E55"/>
    <w:rsid w:val="00CE509B"/>
    <w:rsid w:val="00CF60B7"/>
    <w:rsid w:val="00D037CC"/>
    <w:rsid w:val="00D0510B"/>
    <w:rsid w:val="00D27B4A"/>
    <w:rsid w:val="00D343F9"/>
    <w:rsid w:val="00D367C1"/>
    <w:rsid w:val="00D36FF9"/>
    <w:rsid w:val="00D4219A"/>
    <w:rsid w:val="00D50071"/>
    <w:rsid w:val="00D514DF"/>
    <w:rsid w:val="00D9644D"/>
    <w:rsid w:val="00DD02B4"/>
    <w:rsid w:val="00DE75E0"/>
    <w:rsid w:val="00E03D33"/>
    <w:rsid w:val="00E15969"/>
    <w:rsid w:val="00E21594"/>
    <w:rsid w:val="00E346D1"/>
    <w:rsid w:val="00E771D0"/>
    <w:rsid w:val="00E91B1A"/>
    <w:rsid w:val="00EC149F"/>
    <w:rsid w:val="00EC4374"/>
    <w:rsid w:val="00F179A0"/>
    <w:rsid w:val="00F365BF"/>
    <w:rsid w:val="00F41B3D"/>
    <w:rsid w:val="00F643FB"/>
    <w:rsid w:val="00F74A0C"/>
    <w:rsid w:val="00FB102F"/>
    <w:rsid w:val="00FC6C6E"/>
    <w:rsid w:val="00FE5CE7"/>
    <w:rsid w:val="00FF0BB8"/>
    <w:rsid w:val="01137C67"/>
    <w:rsid w:val="011D0327"/>
    <w:rsid w:val="01302FDF"/>
    <w:rsid w:val="015C4465"/>
    <w:rsid w:val="01703D47"/>
    <w:rsid w:val="018B3E84"/>
    <w:rsid w:val="0190262E"/>
    <w:rsid w:val="019C34AA"/>
    <w:rsid w:val="01B32C6D"/>
    <w:rsid w:val="01B33CF4"/>
    <w:rsid w:val="01E334D6"/>
    <w:rsid w:val="01F5147A"/>
    <w:rsid w:val="01F77DCA"/>
    <w:rsid w:val="01FF5655"/>
    <w:rsid w:val="02005428"/>
    <w:rsid w:val="02354158"/>
    <w:rsid w:val="02431381"/>
    <w:rsid w:val="02785D7C"/>
    <w:rsid w:val="02CB0704"/>
    <w:rsid w:val="031F4E8D"/>
    <w:rsid w:val="03294420"/>
    <w:rsid w:val="034A4C8F"/>
    <w:rsid w:val="036C0D8C"/>
    <w:rsid w:val="039E6A12"/>
    <w:rsid w:val="03AF75CE"/>
    <w:rsid w:val="03B02ABE"/>
    <w:rsid w:val="03C0455C"/>
    <w:rsid w:val="03CB7445"/>
    <w:rsid w:val="03EA0986"/>
    <w:rsid w:val="03FE3840"/>
    <w:rsid w:val="041D10F0"/>
    <w:rsid w:val="048833E5"/>
    <w:rsid w:val="048F78B5"/>
    <w:rsid w:val="04944CA6"/>
    <w:rsid w:val="04A73EC2"/>
    <w:rsid w:val="04C7566A"/>
    <w:rsid w:val="04CC22C8"/>
    <w:rsid w:val="04F4394A"/>
    <w:rsid w:val="057C253F"/>
    <w:rsid w:val="05814E3A"/>
    <w:rsid w:val="059F6A45"/>
    <w:rsid w:val="05A96CFE"/>
    <w:rsid w:val="05E719F1"/>
    <w:rsid w:val="06015CA9"/>
    <w:rsid w:val="064C59A2"/>
    <w:rsid w:val="065F7CF9"/>
    <w:rsid w:val="06645B29"/>
    <w:rsid w:val="0697331D"/>
    <w:rsid w:val="06A4621E"/>
    <w:rsid w:val="06E37125"/>
    <w:rsid w:val="06E50644"/>
    <w:rsid w:val="0746187F"/>
    <w:rsid w:val="07516D2A"/>
    <w:rsid w:val="077E1311"/>
    <w:rsid w:val="078C7AFE"/>
    <w:rsid w:val="078D4835"/>
    <w:rsid w:val="0796642D"/>
    <w:rsid w:val="07C50849"/>
    <w:rsid w:val="07CC7651"/>
    <w:rsid w:val="07D44E66"/>
    <w:rsid w:val="07E265EF"/>
    <w:rsid w:val="08087586"/>
    <w:rsid w:val="080E1038"/>
    <w:rsid w:val="08141F7B"/>
    <w:rsid w:val="082A61F2"/>
    <w:rsid w:val="082D3DC3"/>
    <w:rsid w:val="08487963"/>
    <w:rsid w:val="084D2F75"/>
    <w:rsid w:val="087423AB"/>
    <w:rsid w:val="08797B6C"/>
    <w:rsid w:val="08864805"/>
    <w:rsid w:val="08A059CD"/>
    <w:rsid w:val="08CC6836"/>
    <w:rsid w:val="08EC6CDD"/>
    <w:rsid w:val="08ED2260"/>
    <w:rsid w:val="092F5EAE"/>
    <w:rsid w:val="09343326"/>
    <w:rsid w:val="09515F73"/>
    <w:rsid w:val="09AC2FB5"/>
    <w:rsid w:val="09D0677D"/>
    <w:rsid w:val="0A120475"/>
    <w:rsid w:val="0A27250F"/>
    <w:rsid w:val="0A2F4D6E"/>
    <w:rsid w:val="0A2F69FC"/>
    <w:rsid w:val="0A644882"/>
    <w:rsid w:val="0A6B6270"/>
    <w:rsid w:val="0A88156D"/>
    <w:rsid w:val="0AAF3B5B"/>
    <w:rsid w:val="0AB9678A"/>
    <w:rsid w:val="0ABF6CF3"/>
    <w:rsid w:val="0ACF4CB3"/>
    <w:rsid w:val="0AE6777A"/>
    <w:rsid w:val="0B005C9C"/>
    <w:rsid w:val="0B226B90"/>
    <w:rsid w:val="0B2C67B9"/>
    <w:rsid w:val="0B5461D5"/>
    <w:rsid w:val="0B6A57FD"/>
    <w:rsid w:val="0B7700FF"/>
    <w:rsid w:val="0B7B44D4"/>
    <w:rsid w:val="0B9532D8"/>
    <w:rsid w:val="0BAF6E7F"/>
    <w:rsid w:val="0BB66D3C"/>
    <w:rsid w:val="0BC05209"/>
    <w:rsid w:val="0BC2103A"/>
    <w:rsid w:val="0BCF2F0E"/>
    <w:rsid w:val="0BD23DE0"/>
    <w:rsid w:val="0C357871"/>
    <w:rsid w:val="0C700FC5"/>
    <w:rsid w:val="0C723E33"/>
    <w:rsid w:val="0C9142CD"/>
    <w:rsid w:val="0CA60184"/>
    <w:rsid w:val="0CA94735"/>
    <w:rsid w:val="0CAB624E"/>
    <w:rsid w:val="0CC65C6A"/>
    <w:rsid w:val="0CDA49A8"/>
    <w:rsid w:val="0CFE4F67"/>
    <w:rsid w:val="0D085E74"/>
    <w:rsid w:val="0D0C71C0"/>
    <w:rsid w:val="0D0D6AEB"/>
    <w:rsid w:val="0D1E577C"/>
    <w:rsid w:val="0D451251"/>
    <w:rsid w:val="0D4E70B6"/>
    <w:rsid w:val="0D5F6719"/>
    <w:rsid w:val="0D772BAC"/>
    <w:rsid w:val="0DA3565C"/>
    <w:rsid w:val="0DAA0EA8"/>
    <w:rsid w:val="0DEC277D"/>
    <w:rsid w:val="0DEC4282"/>
    <w:rsid w:val="0E0B6E39"/>
    <w:rsid w:val="0E286B03"/>
    <w:rsid w:val="0E401BA8"/>
    <w:rsid w:val="0E6E3D91"/>
    <w:rsid w:val="0E712915"/>
    <w:rsid w:val="0EA67DA7"/>
    <w:rsid w:val="0EEC33E4"/>
    <w:rsid w:val="0EF34903"/>
    <w:rsid w:val="0F1702F8"/>
    <w:rsid w:val="0F514390"/>
    <w:rsid w:val="0F521E62"/>
    <w:rsid w:val="0F5731B5"/>
    <w:rsid w:val="0F681367"/>
    <w:rsid w:val="0F7D4992"/>
    <w:rsid w:val="0F817AFA"/>
    <w:rsid w:val="0F9105E9"/>
    <w:rsid w:val="0FA26034"/>
    <w:rsid w:val="0FAE77D5"/>
    <w:rsid w:val="0FBB2479"/>
    <w:rsid w:val="0FC20951"/>
    <w:rsid w:val="0FC4541B"/>
    <w:rsid w:val="0FFB5534"/>
    <w:rsid w:val="10087A3D"/>
    <w:rsid w:val="10112891"/>
    <w:rsid w:val="10362AC9"/>
    <w:rsid w:val="1057556F"/>
    <w:rsid w:val="10767DBD"/>
    <w:rsid w:val="107846B8"/>
    <w:rsid w:val="10874C35"/>
    <w:rsid w:val="10896F7C"/>
    <w:rsid w:val="10902DD3"/>
    <w:rsid w:val="1090429D"/>
    <w:rsid w:val="109A4E06"/>
    <w:rsid w:val="10A33646"/>
    <w:rsid w:val="10AA5229"/>
    <w:rsid w:val="10C75A08"/>
    <w:rsid w:val="10C90430"/>
    <w:rsid w:val="10C9618A"/>
    <w:rsid w:val="10CA6959"/>
    <w:rsid w:val="11133BCF"/>
    <w:rsid w:val="11230ED7"/>
    <w:rsid w:val="11300D55"/>
    <w:rsid w:val="113E60B7"/>
    <w:rsid w:val="11483A42"/>
    <w:rsid w:val="11A85A31"/>
    <w:rsid w:val="11AE4309"/>
    <w:rsid w:val="11B83643"/>
    <w:rsid w:val="11C824BE"/>
    <w:rsid w:val="11C91933"/>
    <w:rsid w:val="11D23B3D"/>
    <w:rsid w:val="11E70B0E"/>
    <w:rsid w:val="12072D41"/>
    <w:rsid w:val="12227F53"/>
    <w:rsid w:val="12325D12"/>
    <w:rsid w:val="1252638B"/>
    <w:rsid w:val="12915092"/>
    <w:rsid w:val="12E178C7"/>
    <w:rsid w:val="130D08ED"/>
    <w:rsid w:val="13215416"/>
    <w:rsid w:val="13332C1A"/>
    <w:rsid w:val="1354005E"/>
    <w:rsid w:val="135743EE"/>
    <w:rsid w:val="13772E90"/>
    <w:rsid w:val="13891728"/>
    <w:rsid w:val="138D26AA"/>
    <w:rsid w:val="13A709C3"/>
    <w:rsid w:val="13E4761F"/>
    <w:rsid w:val="13E84057"/>
    <w:rsid w:val="140B0C4D"/>
    <w:rsid w:val="14185726"/>
    <w:rsid w:val="141A09AC"/>
    <w:rsid w:val="14225096"/>
    <w:rsid w:val="144E4823"/>
    <w:rsid w:val="14591EF4"/>
    <w:rsid w:val="14731F16"/>
    <w:rsid w:val="14880C64"/>
    <w:rsid w:val="14B76DC6"/>
    <w:rsid w:val="14B90769"/>
    <w:rsid w:val="14C801EB"/>
    <w:rsid w:val="14D95D3A"/>
    <w:rsid w:val="14E1681F"/>
    <w:rsid w:val="14F51F70"/>
    <w:rsid w:val="14FC02A8"/>
    <w:rsid w:val="15124099"/>
    <w:rsid w:val="151473FE"/>
    <w:rsid w:val="152E5916"/>
    <w:rsid w:val="152F1A39"/>
    <w:rsid w:val="153B5D6D"/>
    <w:rsid w:val="15524E92"/>
    <w:rsid w:val="15573AEA"/>
    <w:rsid w:val="155A63F3"/>
    <w:rsid w:val="156147C3"/>
    <w:rsid w:val="156870D2"/>
    <w:rsid w:val="157A1996"/>
    <w:rsid w:val="1581051E"/>
    <w:rsid w:val="15A079AB"/>
    <w:rsid w:val="15E62658"/>
    <w:rsid w:val="15E710CA"/>
    <w:rsid w:val="15F77F29"/>
    <w:rsid w:val="15FE2D10"/>
    <w:rsid w:val="15FE41A3"/>
    <w:rsid w:val="160E0744"/>
    <w:rsid w:val="16521A86"/>
    <w:rsid w:val="167F5B01"/>
    <w:rsid w:val="16AA40AC"/>
    <w:rsid w:val="16AA6AB7"/>
    <w:rsid w:val="16BF32DD"/>
    <w:rsid w:val="16D12609"/>
    <w:rsid w:val="17195246"/>
    <w:rsid w:val="171A39DE"/>
    <w:rsid w:val="17257232"/>
    <w:rsid w:val="173E79F3"/>
    <w:rsid w:val="174D2D21"/>
    <w:rsid w:val="17825CF4"/>
    <w:rsid w:val="17E60087"/>
    <w:rsid w:val="183C0733"/>
    <w:rsid w:val="185D05FF"/>
    <w:rsid w:val="185E586B"/>
    <w:rsid w:val="18783619"/>
    <w:rsid w:val="18837645"/>
    <w:rsid w:val="1885363E"/>
    <w:rsid w:val="189B1949"/>
    <w:rsid w:val="18DD41FE"/>
    <w:rsid w:val="193057AA"/>
    <w:rsid w:val="1951354B"/>
    <w:rsid w:val="19656B73"/>
    <w:rsid w:val="196A23EE"/>
    <w:rsid w:val="19874D66"/>
    <w:rsid w:val="1995704E"/>
    <w:rsid w:val="199B2640"/>
    <w:rsid w:val="19D66BF0"/>
    <w:rsid w:val="19E41341"/>
    <w:rsid w:val="19F95B5A"/>
    <w:rsid w:val="19FF135C"/>
    <w:rsid w:val="1A0B5A92"/>
    <w:rsid w:val="1A4E6739"/>
    <w:rsid w:val="1A5B1873"/>
    <w:rsid w:val="1ABD2A4F"/>
    <w:rsid w:val="1AC929D5"/>
    <w:rsid w:val="1AC95B72"/>
    <w:rsid w:val="1AD318A5"/>
    <w:rsid w:val="1B0B1B81"/>
    <w:rsid w:val="1B0F0F5D"/>
    <w:rsid w:val="1B163ECF"/>
    <w:rsid w:val="1B286109"/>
    <w:rsid w:val="1B342F30"/>
    <w:rsid w:val="1B4A2B93"/>
    <w:rsid w:val="1B703F97"/>
    <w:rsid w:val="1B975C8B"/>
    <w:rsid w:val="1B994B79"/>
    <w:rsid w:val="1B9A4825"/>
    <w:rsid w:val="1BA931BD"/>
    <w:rsid w:val="1BBD59B0"/>
    <w:rsid w:val="1BE505B0"/>
    <w:rsid w:val="1BF145B7"/>
    <w:rsid w:val="1BF35BFE"/>
    <w:rsid w:val="1C1F0296"/>
    <w:rsid w:val="1C2C3BCB"/>
    <w:rsid w:val="1C5A7FC4"/>
    <w:rsid w:val="1CA81FDD"/>
    <w:rsid w:val="1CB915E0"/>
    <w:rsid w:val="1CCE521B"/>
    <w:rsid w:val="1CE16763"/>
    <w:rsid w:val="1CE929C4"/>
    <w:rsid w:val="1D0F7775"/>
    <w:rsid w:val="1D161A0E"/>
    <w:rsid w:val="1D1640C3"/>
    <w:rsid w:val="1D2A2FFC"/>
    <w:rsid w:val="1D2C370C"/>
    <w:rsid w:val="1D6A4306"/>
    <w:rsid w:val="1D8F3BF5"/>
    <w:rsid w:val="1D983800"/>
    <w:rsid w:val="1DA740F5"/>
    <w:rsid w:val="1DAA5AFA"/>
    <w:rsid w:val="1DCE0470"/>
    <w:rsid w:val="1DD23A38"/>
    <w:rsid w:val="1DD87BFD"/>
    <w:rsid w:val="1DE35E7E"/>
    <w:rsid w:val="1E222518"/>
    <w:rsid w:val="1E2F44DA"/>
    <w:rsid w:val="1E347F38"/>
    <w:rsid w:val="1E37035F"/>
    <w:rsid w:val="1E5377E1"/>
    <w:rsid w:val="1E7316BF"/>
    <w:rsid w:val="1E983848"/>
    <w:rsid w:val="1EFF77F0"/>
    <w:rsid w:val="1F0F46D6"/>
    <w:rsid w:val="1F281511"/>
    <w:rsid w:val="1F4501E7"/>
    <w:rsid w:val="1F484663"/>
    <w:rsid w:val="1F596F06"/>
    <w:rsid w:val="1F6A2062"/>
    <w:rsid w:val="1F6D0005"/>
    <w:rsid w:val="1FB1646A"/>
    <w:rsid w:val="1FB843E7"/>
    <w:rsid w:val="1FE01366"/>
    <w:rsid w:val="1FFC5534"/>
    <w:rsid w:val="20027CA5"/>
    <w:rsid w:val="20050D50"/>
    <w:rsid w:val="201D60C4"/>
    <w:rsid w:val="202D580B"/>
    <w:rsid w:val="20614DC0"/>
    <w:rsid w:val="20634D59"/>
    <w:rsid w:val="208D341A"/>
    <w:rsid w:val="209F6110"/>
    <w:rsid w:val="20A3180F"/>
    <w:rsid w:val="20D17C2F"/>
    <w:rsid w:val="20DC70F3"/>
    <w:rsid w:val="20FF5A35"/>
    <w:rsid w:val="21177060"/>
    <w:rsid w:val="211E64C7"/>
    <w:rsid w:val="21532DB8"/>
    <w:rsid w:val="216D2618"/>
    <w:rsid w:val="217312FF"/>
    <w:rsid w:val="21B27FC9"/>
    <w:rsid w:val="21C94D04"/>
    <w:rsid w:val="21D9609B"/>
    <w:rsid w:val="21DB43D3"/>
    <w:rsid w:val="22003684"/>
    <w:rsid w:val="2207069D"/>
    <w:rsid w:val="22285CC9"/>
    <w:rsid w:val="222C1801"/>
    <w:rsid w:val="223C07E8"/>
    <w:rsid w:val="226242FD"/>
    <w:rsid w:val="22AA7B73"/>
    <w:rsid w:val="22CD59FD"/>
    <w:rsid w:val="22D40590"/>
    <w:rsid w:val="231712C9"/>
    <w:rsid w:val="234910D3"/>
    <w:rsid w:val="235374E1"/>
    <w:rsid w:val="236C08D2"/>
    <w:rsid w:val="2387092F"/>
    <w:rsid w:val="238A0B7E"/>
    <w:rsid w:val="23911CB1"/>
    <w:rsid w:val="23B14BE9"/>
    <w:rsid w:val="23BF2CB7"/>
    <w:rsid w:val="23D018E1"/>
    <w:rsid w:val="23DB4CAF"/>
    <w:rsid w:val="240166AB"/>
    <w:rsid w:val="240962D4"/>
    <w:rsid w:val="240F5CDC"/>
    <w:rsid w:val="244E2F53"/>
    <w:rsid w:val="2468311F"/>
    <w:rsid w:val="24932A8D"/>
    <w:rsid w:val="24DB4B55"/>
    <w:rsid w:val="24F16E61"/>
    <w:rsid w:val="25006E6A"/>
    <w:rsid w:val="251B14FD"/>
    <w:rsid w:val="252F70B3"/>
    <w:rsid w:val="253554E3"/>
    <w:rsid w:val="257C40C1"/>
    <w:rsid w:val="257F35DA"/>
    <w:rsid w:val="258C14E5"/>
    <w:rsid w:val="25B71EB0"/>
    <w:rsid w:val="25D31232"/>
    <w:rsid w:val="25ED5CD9"/>
    <w:rsid w:val="25FF407E"/>
    <w:rsid w:val="260C21B6"/>
    <w:rsid w:val="261448BD"/>
    <w:rsid w:val="26154766"/>
    <w:rsid w:val="262B6A01"/>
    <w:rsid w:val="2639047F"/>
    <w:rsid w:val="265A3888"/>
    <w:rsid w:val="266D27D6"/>
    <w:rsid w:val="267D3B45"/>
    <w:rsid w:val="2681708D"/>
    <w:rsid w:val="269103B3"/>
    <w:rsid w:val="26A71FEF"/>
    <w:rsid w:val="26AA46A0"/>
    <w:rsid w:val="26AE1B03"/>
    <w:rsid w:val="26B22B85"/>
    <w:rsid w:val="26B3452E"/>
    <w:rsid w:val="26BB4A7B"/>
    <w:rsid w:val="26D256AD"/>
    <w:rsid w:val="26E70F6D"/>
    <w:rsid w:val="26EE222A"/>
    <w:rsid w:val="270B260F"/>
    <w:rsid w:val="27236208"/>
    <w:rsid w:val="272375EC"/>
    <w:rsid w:val="274441C7"/>
    <w:rsid w:val="275E6B48"/>
    <w:rsid w:val="278C3AB8"/>
    <w:rsid w:val="2791792B"/>
    <w:rsid w:val="27B6411B"/>
    <w:rsid w:val="27B64411"/>
    <w:rsid w:val="27CD5322"/>
    <w:rsid w:val="27E150CF"/>
    <w:rsid w:val="27E6380A"/>
    <w:rsid w:val="27E92E76"/>
    <w:rsid w:val="27EF4539"/>
    <w:rsid w:val="28004496"/>
    <w:rsid w:val="28032CA5"/>
    <w:rsid w:val="28334E90"/>
    <w:rsid w:val="2843064C"/>
    <w:rsid w:val="2850273A"/>
    <w:rsid w:val="285D0A52"/>
    <w:rsid w:val="288B0537"/>
    <w:rsid w:val="28AC763C"/>
    <w:rsid w:val="28D02715"/>
    <w:rsid w:val="28E732F9"/>
    <w:rsid w:val="28FB04E3"/>
    <w:rsid w:val="292B5AD1"/>
    <w:rsid w:val="29323798"/>
    <w:rsid w:val="2953742B"/>
    <w:rsid w:val="2965391A"/>
    <w:rsid w:val="298F0F48"/>
    <w:rsid w:val="29A24E62"/>
    <w:rsid w:val="29A43D7A"/>
    <w:rsid w:val="29E47D8E"/>
    <w:rsid w:val="29EB1DF8"/>
    <w:rsid w:val="29EF286A"/>
    <w:rsid w:val="2A180F14"/>
    <w:rsid w:val="2A1A2B63"/>
    <w:rsid w:val="2A2374ED"/>
    <w:rsid w:val="2A242DA1"/>
    <w:rsid w:val="2A255764"/>
    <w:rsid w:val="2A7A7A81"/>
    <w:rsid w:val="2A925448"/>
    <w:rsid w:val="2AB04776"/>
    <w:rsid w:val="2AC20FE1"/>
    <w:rsid w:val="2AC560D9"/>
    <w:rsid w:val="2ACC4B9D"/>
    <w:rsid w:val="2AE10BCE"/>
    <w:rsid w:val="2AF04A82"/>
    <w:rsid w:val="2AF6059B"/>
    <w:rsid w:val="2AFA0F3F"/>
    <w:rsid w:val="2B254B98"/>
    <w:rsid w:val="2B291ECE"/>
    <w:rsid w:val="2B316E2C"/>
    <w:rsid w:val="2B320B67"/>
    <w:rsid w:val="2B3C3A79"/>
    <w:rsid w:val="2B433C26"/>
    <w:rsid w:val="2B756DCD"/>
    <w:rsid w:val="2BB541B0"/>
    <w:rsid w:val="2BC13888"/>
    <w:rsid w:val="2BE54CB5"/>
    <w:rsid w:val="2BFE3F72"/>
    <w:rsid w:val="2C101414"/>
    <w:rsid w:val="2C200E88"/>
    <w:rsid w:val="2C835E02"/>
    <w:rsid w:val="2C8C0F52"/>
    <w:rsid w:val="2C923245"/>
    <w:rsid w:val="2C9352DD"/>
    <w:rsid w:val="2C976A65"/>
    <w:rsid w:val="2CD80854"/>
    <w:rsid w:val="2CEB2BF2"/>
    <w:rsid w:val="2CEF3F1A"/>
    <w:rsid w:val="2CF16D8D"/>
    <w:rsid w:val="2D01473A"/>
    <w:rsid w:val="2D800A70"/>
    <w:rsid w:val="2DA95AC6"/>
    <w:rsid w:val="2DC57EB3"/>
    <w:rsid w:val="2DD835A7"/>
    <w:rsid w:val="2DDC43AA"/>
    <w:rsid w:val="2DDD1110"/>
    <w:rsid w:val="2DE15B1C"/>
    <w:rsid w:val="2DF7437E"/>
    <w:rsid w:val="2E0D6D18"/>
    <w:rsid w:val="2E3D01D5"/>
    <w:rsid w:val="2E5B6884"/>
    <w:rsid w:val="2E5D3226"/>
    <w:rsid w:val="2E6779CB"/>
    <w:rsid w:val="2E685588"/>
    <w:rsid w:val="2E9A2358"/>
    <w:rsid w:val="2EAF2E32"/>
    <w:rsid w:val="2EB42FBD"/>
    <w:rsid w:val="2ED46B74"/>
    <w:rsid w:val="2EE70EC9"/>
    <w:rsid w:val="2EEB3A72"/>
    <w:rsid w:val="2F1451F6"/>
    <w:rsid w:val="2F1851EB"/>
    <w:rsid w:val="2F2910E7"/>
    <w:rsid w:val="2F2B5984"/>
    <w:rsid w:val="2F352BF8"/>
    <w:rsid w:val="2F3E5592"/>
    <w:rsid w:val="2F3F5844"/>
    <w:rsid w:val="2F405013"/>
    <w:rsid w:val="2F523F8D"/>
    <w:rsid w:val="2F557383"/>
    <w:rsid w:val="2F6705C0"/>
    <w:rsid w:val="2F760468"/>
    <w:rsid w:val="2F7C3C02"/>
    <w:rsid w:val="2F9214B5"/>
    <w:rsid w:val="2FB91234"/>
    <w:rsid w:val="2FE97DE3"/>
    <w:rsid w:val="300C4637"/>
    <w:rsid w:val="302C75E5"/>
    <w:rsid w:val="302F41A5"/>
    <w:rsid w:val="303877B5"/>
    <w:rsid w:val="30436FF7"/>
    <w:rsid w:val="305D1798"/>
    <w:rsid w:val="30644FFB"/>
    <w:rsid w:val="306A60DF"/>
    <w:rsid w:val="3092483D"/>
    <w:rsid w:val="30AF6766"/>
    <w:rsid w:val="30B50EBC"/>
    <w:rsid w:val="31054765"/>
    <w:rsid w:val="310D3C66"/>
    <w:rsid w:val="31401B08"/>
    <w:rsid w:val="314411BA"/>
    <w:rsid w:val="31616C79"/>
    <w:rsid w:val="31A01235"/>
    <w:rsid w:val="31C66225"/>
    <w:rsid w:val="31C74D59"/>
    <w:rsid w:val="31CA2FFB"/>
    <w:rsid w:val="31D54DE9"/>
    <w:rsid w:val="31F40AC9"/>
    <w:rsid w:val="31FA377F"/>
    <w:rsid w:val="31FC0ED8"/>
    <w:rsid w:val="320A656B"/>
    <w:rsid w:val="320E4535"/>
    <w:rsid w:val="321E5AF5"/>
    <w:rsid w:val="322C6F4D"/>
    <w:rsid w:val="322E06D6"/>
    <w:rsid w:val="32401DAE"/>
    <w:rsid w:val="325F04DE"/>
    <w:rsid w:val="327E044B"/>
    <w:rsid w:val="328129FB"/>
    <w:rsid w:val="3284421C"/>
    <w:rsid w:val="32AF6243"/>
    <w:rsid w:val="32BA64B8"/>
    <w:rsid w:val="32E369B7"/>
    <w:rsid w:val="332F7118"/>
    <w:rsid w:val="33351B83"/>
    <w:rsid w:val="33500264"/>
    <w:rsid w:val="33585F01"/>
    <w:rsid w:val="33591F2F"/>
    <w:rsid w:val="33744469"/>
    <w:rsid w:val="3392319D"/>
    <w:rsid w:val="339271D0"/>
    <w:rsid w:val="33B008EA"/>
    <w:rsid w:val="33B8318B"/>
    <w:rsid w:val="33DE2B0C"/>
    <w:rsid w:val="33EB6534"/>
    <w:rsid w:val="33F30844"/>
    <w:rsid w:val="341A104A"/>
    <w:rsid w:val="34344464"/>
    <w:rsid w:val="343E19FB"/>
    <w:rsid w:val="345743E0"/>
    <w:rsid w:val="34697DBE"/>
    <w:rsid w:val="34854E2D"/>
    <w:rsid w:val="34A566D0"/>
    <w:rsid w:val="34DF4AE4"/>
    <w:rsid w:val="34EA71DE"/>
    <w:rsid w:val="350F0B4C"/>
    <w:rsid w:val="35116ED1"/>
    <w:rsid w:val="351774CC"/>
    <w:rsid w:val="3518164B"/>
    <w:rsid w:val="354E16ED"/>
    <w:rsid w:val="355925FD"/>
    <w:rsid w:val="35797961"/>
    <w:rsid w:val="35C804D1"/>
    <w:rsid w:val="35C868BE"/>
    <w:rsid w:val="35CB77C8"/>
    <w:rsid w:val="35FA16B6"/>
    <w:rsid w:val="35FB3578"/>
    <w:rsid w:val="362F5F11"/>
    <w:rsid w:val="36391DFC"/>
    <w:rsid w:val="363F6010"/>
    <w:rsid w:val="365A7585"/>
    <w:rsid w:val="366539C2"/>
    <w:rsid w:val="36695986"/>
    <w:rsid w:val="3689182D"/>
    <w:rsid w:val="36A24758"/>
    <w:rsid w:val="36AD4CB9"/>
    <w:rsid w:val="36B02915"/>
    <w:rsid w:val="37192016"/>
    <w:rsid w:val="372E1343"/>
    <w:rsid w:val="373D4F95"/>
    <w:rsid w:val="376806FF"/>
    <w:rsid w:val="376B660A"/>
    <w:rsid w:val="3771661D"/>
    <w:rsid w:val="379D6174"/>
    <w:rsid w:val="37A91A17"/>
    <w:rsid w:val="385C1F37"/>
    <w:rsid w:val="387750A3"/>
    <w:rsid w:val="3877681A"/>
    <w:rsid w:val="38982069"/>
    <w:rsid w:val="389846EA"/>
    <w:rsid w:val="38A36C61"/>
    <w:rsid w:val="38AE350F"/>
    <w:rsid w:val="38D22617"/>
    <w:rsid w:val="38D44B62"/>
    <w:rsid w:val="38D4718D"/>
    <w:rsid w:val="39054AB9"/>
    <w:rsid w:val="396A15B9"/>
    <w:rsid w:val="397630AC"/>
    <w:rsid w:val="397A0971"/>
    <w:rsid w:val="39A92DE0"/>
    <w:rsid w:val="39BE3A98"/>
    <w:rsid w:val="39DA2F4B"/>
    <w:rsid w:val="39EF2754"/>
    <w:rsid w:val="3A003CA1"/>
    <w:rsid w:val="3A354273"/>
    <w:rsid w:val="3A4257F9"/>
    <w:rsid w:val="3A4C7800"/>
    <w:rsid w:val="3A714DF5"/>
    <w:rsid w:val="3A7D596F"/>
    <w:rsid w:val="3A885A4B"/>
    <w:rsid w:val="3AA82DD4"/>
    <w:rsid w:val="3ABA43D4"/>
    <w:rsid w:val="3B2228E4"/>
    <w:rsid w:val="3B2A1710"/>
    <w:rsid w:val="3B407CC9"/>
    <w:rsid w:val="3B50078D"/>
    <w:rsid w:val="3B523578"/>
    <w:rsid w:val="3BA757B1"/>
    <w:rsid w:val="3BB211C4"/>
    <w:rsid w:val="3BC35C10"/>
    <w:rsid w:val="3BD217FE"/>
    <w:rsid w:val="3BED5ED4"/>
    <w:rsid w:val="3BF345E6"/>
    <w:rsid w:val="3C06199D"/>
    <w:rsid w:val="3C290686"/>
    <w:rsid w:val="3C324568"/>
    <w:rsid w:val="3C521DF0"/>
    <w:rsid w:val="3C715CFA"/>
    <w:rsid w:val="3C9C3A59"/>
    <w:rsid w:val="3CA07D3A"/>
    <w:rsid w:val="3CA15552"/>
    <w:rsid w:val="3CA222F6"/>
    <w:rsid w:val="3CB669DA"/>
    <w:rsid w:val="3D0331C2"/>
    <w:rsid w:val="3D22688F"/>
    <w:rsid w:val="3D406BAF"/>
    <w:rsid w:val="3D6B1CD1"/>
    <w:rsid w:val="3D736904"/>
    <w:rsid w:val="3D9E6983"/>
    <w:rsid w:val="3DA840C7"/>
    <w:rsid w:val="3DEA4FE7"/>
    <w:rsid w:val="3E03506D"/>
    <w:rsid w:val="3E05296C"/>
    <w:rsid w:val="3E092F18"/>
    <w:rsid w:val="3E26289B"/>
    <w:rsid w:val="3E8045B6"/>
    <w:rsid w:val="3E877384"/>
    <w:rsid w:val="3E8B3B8D"/>
    <w:rsid w:val="3E8B7AE7"/>
    <w:rsid w:val="3EA768BD"/>
    <w:rsid w:val="3EAB5CFC"/>
    <w:rsid w:val="3EBC5F91"/>
    <w:rsid w:val="3EC94446"/>
    <w:rsid w:val="3ED86E5B"/>
    <w:rsid w:val="3ED93AFE"/>
    <w:rsid w:val="3EEC6004"/>
    <w:rsid w:val="3F0452A9"/>
    <w:rsid w:val="3F093526"/>
    <w:rsid w:val="3F1D7DF7"/>
    <w:rsid w:val="3F502962"/>
    <w:rsid w:val="3F562DAA"/>
    <w:rsid w:val="3F5A71E5"/>
    <w:rsid w:val="3F727F95"/>
    <w:rsid w:val="3FA46AD4"/>
    <w:rsid w:val="3FA5192A"/>
    <w:rsid w:val="3FCB0216"/>
    <w:rsid w:val="3FCC43BE"/>
    <w:rsid w:val="3FE10489"/>
    <w:rsid w:val="403662A3"/>
    <w:rsid w:val="40395B64"/>
    <w:rsid w:val="40684DCD"/>
    <w:rsid w:val="40A17BD3"/>
    <w:rsid w:val="40C4256B"/>
    <w:rsid w:val="41073EB9"/>
    <w:rsid w:val="410D6416"/>
    <w:rsid w:val="411C2485"/>
    <w:rsid w:val="41284712"/>
    <w:rsid w:val="412A1E9B"/>
    <w:rsid w:val="412E593B"/>
    <w:rsid w:val="41301349"/>
    <w:rsid w:val="414212E1"/>
    <w:rsid w:val="41514A09"/>
    <w:rsid w:val="415520DC"/>
    <w:rsid w:val="41575403"/>
    <w:rsid w:val="417F20F0"/>
    <w:rsid w:val="41934268"/>
    <w:rsid w:val="42085EF2"/>
    <w:rsid w:val="42312423"/>
    <w:rsid w:val="423E3E1A"/>
    <w:rsid w:val="42493EAB"/>
    <w:rsid w:val="425E7B8E"/>
    <w:rsid w:val="42952686"/>
    <w:rsid w:val="42A05A78"/>
    <w:rsid w:val="42A76BA4"/>
    <w:rsid w:val="42B10015"/>
    <w:rsid w:val="42C91305"/>
    <w:rsid w:val="42DE5656"/>
    <w:rsid w:val="42F2000A"/>
    <w:rsid w:val="43014063"/>
    <w:rsid w:val="431F6A94"/>
    <w:rsid w:val="43337588"/>
    <w:rsid w:val="4337401E"/>
    <w:rsid w:val="433D61E6"/>
    <w:rsid w:val="43453C68"/>
    <w:rsid w:val="43794F2C"/>
    <w:rsid w:val="4380002F"/>
    <w:rsid w:val="43960F6A"/>
    <w:rsid w:val="439C29DB"/>
    <w:rsid w:val="43B44E95"/>
    <w:rsid w:val="43C470AD"/>
    <w:rsid w:val="44065B1E"/>
    <w:rsid w:val="44133113"/>
    <w:rsid w:val="441D429E"/>
    <w:rsid w:val="44251EC3"/>
    <w:rsid w:val="444F7854"/>
    <w:rsid w:val="445B6191"/>
    <w:rsid w:val="44667F19"/>
    <w:rsid w:val="44686297"/>
    <w:rsid w:val="44725573"/>
    <w:rsid w:val="44885B7B"/>
    <w:rsid w:val="449D6B45"/>
    <w:rsid w:val="44A07892"/>
    <w:rsid w:val="44D35DA2"/>
    <w:rsid w:val="44DA2D49"/>
    <w:rsid w:val="44E31F4A"/>
    <w:rsid w:val="44F3750E"/>
    <w:rsid w:val="450905D5"/>
    <w:rsid w:val="45180AFC"/>
    <w:rsid w:val="45316ED4"/>
    <w:rsid w:val="453861A9"/>
    <w:rsid w:val="456E4D3A"/>
    <w:rsid w:val="45776C99"/>
    <w:rsid w:val="457F25CC"/>
    <w:rsid w:val="457F3C1A"/>
    <w:rsid w:val="458735E8"/>
    <w:rsid w:val="459B6909"/>
    <w:rsid w:val="45AA2C4B"/>
    <w:rsid w:val="45AB1417"/>
    <w:rsid w:val="45E641CD"/>
    <w:rsid w:val="45ED7168"/>
    <w:rsid w:val="45EE0A09"/>
    <w:rsid w:val="45F72FD2"/>
    <w:rsid w:val="460D0A00"/>
    <w:rsid w:val="461A3215"/>
    <w:rsid w:val="4625469A"/>
    <w:rsid w:val="46327BF1"/>
    <w:rsid w:val="469578F9"/>
    <w:rsid w:val="469F6270"/>
    <w:rsid w:val="46A664E3"/>
    <w:rsid w:val="46BA18DC"/>
    <w:rsid w:val="46C42691"/>
    <w:rsid w:val="46DB052C"/>
    <w:rsid w:val="46DC3E0E"/>
    <w:rsid w:val="47043CE4"/>
    <w:rsid w:val="47182A0C"/>
    <w:rsid w:val="47314D1C"/>
    <w:rsid w:val="47352AD7"/>
    <w:rsid w:val="47917144"/>
    <w:rsid w:val="479C2B3A"/>
    <w:rsid w:val="47B75AA6"/>
    <w:rsid w:val="47BC30D3"/>
    <w:rsid w:val="47E36911"/>
    <w:rsid w:val="47E629A9"/>
    <w:rsid w:val="481F4AFB"/>
    <w:rsid w:val="48343B61"/>
    <w:rsid w:val="483D7591"/>
    <w:rsid w:val="486320AA"/>
    <w:rsid w:val="490D69BC"/>
    <w:rsid w:val="49122196"/>
    <w:rsid w:val="49484518"/>
    <w:rsid w:val="494A4DF1"/>
    <w:rsid w:val="494B40B9"/>
    <w:rsid w:val="494C1AEE"/>
    <w:rsid w:val="49564154"/>
    <w:rsid w:val="49590688"/>
    <w:rsid w:val="49623834"/>
    <w:rsid w:val="499F4451"/>
    <w:rsid w:val="49C91ABB"/>
    <w:rsid w:val="49C95FA6"/>
    <w:rsid w:val="49F07F31"/>
    <w:rsid w:val="4A0B5ABC"/>
    <w:rsid w:val="4A2F4538"/>
    <w:rsid w:val="4A563BE4"/>
    <w:rsid w:val="4A6858B9"/>
    <w:rsid w:val="4AC64EE2"/>
    <w:rsid w:val="4ACE3780"/>
    <w:rsid w:val="4AEA3583"/>
    <w:rsid w:val="4AEE320B"/>
    <w:rsid w:val="4AF21769"/>
    <w:rsid w:val="4B7F5748"/>
    <w:rsid w:val="4B913C00"/>
    <w:rsid w:val="4B964C2E"/>
    <w:rsid w:val="4BC32B57"/>
    <w:rsid w:val="4BE774BD"/>
    <w:rsid w:val="4BEE7B3B"/>
    <w:rsid w:val="4C1D6AB8"/>
    <w:rsid w:val="4C2A0C83"/>
    <w:rsid w:val="4C2B5095"/>
    <w:rsid w:val="4C3A6518"/>
    <w:rsid w:val="4C507447"/>
    <w:rsid w:val="4C5360F4"/>
    <w:rsid w:val="4C541D55"/>
    <w:rsid w:val="4C5B5118"/>
    <w:rsid w:val="4C970F0A"/>
    <w:rsid w:val="4CBF0925"/>
    <w:rsid w:val="4CC50183"/>
    <w:rsid w:val="4CDE1D25"/>
    <w:rsid w:val="4D136A43"/>
    <w:rsid w:val="4D1E01B5"/>
    <w:rsid w:val="4D65796A"/>
    <w:rsid w:val="4DC768D4"/>
    <w:rsid w:val="4DC7712A"/>
    <w:rsid w:val="4DDB494C"/>
    <w:rsid w:val="4DDE6DA2"/>
    <w:rsid w:val="4DF17CBD"/>
    <w:rsid w:val="4E132C5C"/>
    <w:rsid w:val="4E443755"/>
    <w:rsid w:val="4E774A22"/>
    <w:rsid w:val="4E87684B"/>
    <w:rsid w:val="4E88770A"/>
    <w:rsid w:val="4E92754C"/>
    <w:rsid w:val="4EB1724B"/>
    <w:rsid w:val="4EBA5A63"/>
    <w:rsid w:val="4EBC65F5"/>
    <w:rsid w:val="4EDB4BD8"/>
    <w:rsid w:val="4EEA3D81"/>
    <w:rsid w:val="4EEC0A7C"/>
    <w:rsid w:val="4EF01C6A"/>
    <w:rsid w:val="4EF9431E"/>
    <w:rsid w:val="4F0249DB"/>
    <w:rsid w:val="4F1830C5"/>
    <w:rsid w:val="4F2F5399"/>
    <w:rsid w:val="4F7A3AB8"/>
    <w:rsid w:val="4FA91368"/>
    <w:rsid w:val="4FB42307"/>
    <w:rsid w:val="4FBD7A9D"/>
    <w:rsid w:val="4FD401B5"/>
    <w:rsid w:val="500415CE"/>
    <w:rsid w:val="501349B3"/>
    <w:rsid w:val="502F339D"/>
    <w:rsid w:val="50345521"/>
    <w:rsid w:val="50355BDF"/>
    <w:rsid w:val="503F0A31"/>
    <w:rsid w:val="504760C7"/>
    <w:rsid w:val="505F6F28"/>
    <w:rsid w:val="50736017"/>
    <w:rsid w:val="50BE105B"/>
    <w:rsid w:val="50CE5B90"/>
    <w:rsid w:val="50D50FF8"/>
    <w:rsid w:val="50E46A0B"/>
    <w:rsid w:val="50F219EA"/>
    <w:rsid w:val="50F925DC"/>
    <w:rsid w:val="50FF01A1"/>
    <w:rsid w:val="5120333C"/>
    <w:rsid w:val="5125044B"/>
    <w:rsid w:val="51581173"/>
    <w:rsid w:val="51620E7D"/>
    <w:rsid w:val="51621C69"/>
    <w:rsid w:val="51636924"/>
    <w:rsid w:val="518279F4"/>
    <w:rsid w:val="51A77557"/>
    <w:rsid w:val="51B11639"/>
    <w:rsid w:val="51C167CF"/>
    <w:rsid w:val="51DF3EA6"/>
    <w:rsid w:val="51FF3F22"/>
    <w:rsid w:val="52022F26"/>
    <w:rsid w:val="520722A3"/>
    <w:rsid w:val="521857DB"/>
    <w:rsid w:val="523A5433"/>
    <w:rsid w:val="524878BB"/>
    <w:rsid w:val="525629B9"/>
    <w:rsid w:val="527B66F7"/>
    <w:rsid w:val="52887429"/>
    <w:rsid w:val="52AA6C3E"/>
    <w:rsid w:val="52B27121"/>
    <w:rsid w:val="52BB2F40"/>
    <w:rsid w:val="530C41C3"/>
    <w:rsid w:val="531D1D91"/>
    <w:rsid w:val="532018FD"/>
    <w:rsid w:val="53391FB1"/>
    <w:rsid w:val="535E3D78"/>
    <w:rsid w:val="53681341"/>
    <w:rsid w:val="536A0847"/>
    <w:rsid w:val="53732332"/>
    <w:rsid w:val="53832F6D"/>
    <w:rsid w:val="53913011"/>
    <w:rsid w:val="539258A9"/>
    <w:rsid w:val="53B17CA3"/>
    <w:rsid w:val="53B84282"/>
    <w:rsid w:val="53C02028"/>
    <w:rsid w:val="540172B4"/>
    <w:rsid w:val="540560A8"/>
    <w:rsid w:val="541733C2"/>
    <w:rsid w:val="54254158"/>
    <w:rsid w:val="544F76A3"/>
    <w:rsid w:val="545079C6"/>
    <w:rsid w:val="545F0ACE"/>
    <w:rsid w:val="54604C3A"/>
    <w:rsid w:val="54674BC7"/>
    <w:rsid w:val="54784B4C"/>
    <w:rsid w:val="54941A32"/>
    <w:rsid w:val="54D15AEB"/>
    <w:rsid w:val="54FC7CF1"/>
    <w:rsid w:val="55020468"/>
    <w:rsid w:val="552F2292"/>
    <w:rsid w:val="55542F9B"/>
    <w:rsid w:val="555A71A6"/>
    <w:rsid w:val="55A72A51"/>
    <w:rsid w:val="55B40502"/>
    <w:rsid w:val="55C10C61"/>
    <w:rsid w:val="55D545F2"/>
    <w:rsid w:val="55E057A3"/>
    <w:rsid w:val="55E23841"/>
    <w:rsid w:val="55E629A2"/>
    <w:rsid w:val="55E76FC9"/>
    <w:rsid w:val="560C0690"/>
    <w:rsid w:val="560D2CCC"/>
    <w:rsid w:val="56193D07"/>
    <w:rsid w:val="561C6205"/>
    <w:rsid w:val="56386AA1"/>
    <w:rsid w:val="563E2039"/>
    <w:rsid w:val="56413C17"/>
    <w:rsid w:val="56484DEF"/>
    <w:rsid w:val="564D0CFA"/>
    <w:rsid w:val="56647D37"/>
    <w:rsid w:val="56751642"/>
    <w:rsid w:val="56871EFA"/>
    <w:rsid w:val="56907B0D"/>
    <w:rsid w:val="56A94F96"/>
    <w:rsid w:val="56B5144D"/>
    <w:rsid w:val="56BD0FED"/>
    <w:rsid w:val="56D02793"/>
    <w:rsid w:val="56ED12B9"/>
    <w:rsid w:val="56FE2377"/>
    <w:rsid w:val="572F0B90"/>
    <w:rsid w:val="572F78AC"/>
    <w:rsid w:val="573277B6"/>
    <w:rsid w:val="57497910"/>
    <w:rsid w:val="5754219F"/>
    <w:rsid w:val="57843537"/>
    <w:rsid w:val="5787455D"/>
    <w:rsid w:val="578D25EE"/>
    <w:rsid w:val="578E4150"/>
    <w:rsid w:val="57A3778F"/>
    <w:rsid w:val="57B16B89"/>
    <w:rsid w:val="57BA0171"/>
    <w:rsid w:val="57CE68A4"/>
    <w:rsid w:val="57DA319E"/>
    <w:rsid w:val="57E11A3A"/>
    <w:rsid w:val="57E7502B"/>
    <w:rsid w:val="57FA50C4"/>
    <w:rsid w:val="585E463A"/>
    <w:rsid w:val="585F557E"/>
    <w:rsid w:val="58831494"/>
    <w:rsid w:val="588F3756"/>
    <w:rsid w:val="58946657"/>
    <w:rsid w:val="589D7E81"/>
    <w:rsid w:val="58A56286"/>
    <w:rsid w:val="58B377F2"/>
    <w:rsid w:val="58D77972"/>
    <w:rsid w:val="58DB5D3A"/>
    <w:rsid w:val="58DE73AD"/>
    <w:rsid w:val="58FA747A"/>
    <w:rsid w:val="590B7950"/>
    <w:rsid w:val="59230B5F"/>
    <w:rsid w:val="59506F5D"/>
    <w:rsid w:val="59566B0A"/>
    <w:rsid w:val="59747396"/>
    <w:rsid w:val="598F446B"/>
    <w:rsid w:val="59A5600A"/>
    <w:rsid w:val="59B46E60"/>
    <w:rsid w:val="59B4744C"/>
    <w:rsid w:val="59BE1559"/>
    <w:rsid w:val="59CA634D"/>
    <w:rsid w:val="59D016D7"/>
    <w:rsid w:val="59F10B32"/>
    <w:rsid w:val="59F313C0"/>
    <w:rsid w:val="59F33873"/>
    <w:rsid w:val="5A116ADD"/>
    <w:rsid w:val="5A192C88"/>
    <w:rsid w:val="5A277315"/>
    <w:rsid w:val="5A2A2F46"/>
    <w:rsid w:val="5A3225C8"/>
    <w:rsid w:val="5A4460F3"/>
    <w:rsid w:val="5A606991"/>
    <w:rsid w:val="5A6F55DA"/>
    <w:rsid w:val="5AB6583F"/>
    <w:rsid w:val="5ABC2C00"/>
    <w:rsid w:val="5AC6670D"/>
    <w:rsid w:val="5AE471F5"/>
    <w:rsid w:val="5AF629CD"/>
    <w:rsid w:val="5AF83AE6"/>
    <w:rsid w:val="5AFA5F01"/>
    <w:rsid w:val="5AFB78D6"/>
    <w:rsid w:val="5B15117F"/>
    <w:rsid w:val="5B1950E9"/>
    <w:rsid w:val="5B1E64EC"/>
    <w:rsid w:val="5B2F7A40"/>
    <w:rsid w:val="5B3067AD"/>
    <w:rsid w:val="5B322AA0"/>
    <w:rsid w:val="5B4E3595"/>
    <w:rsid w:val="5B50109B"/>
    <w:rsid w:val="5B50207F"/>
    <w:rsid w:val="5B544A9E"/>
    <w:rsid w:val="5B5C0024"/>
    <w:rsid w:val="5B5C27B6"/>
    <w:rsid w:val="5B7A2AEC"/>
    <w:rsid w:val="5B8240B9"/>
    <w:rsid w:val="5B90554C"/>
    <w:rsid w:val="5B9C0E90"/>
    <w:rsid w:val="5BBE2C4C"/>
    <w:rsid w:val="5BD75F60"/>
    <w:rsid w:val="5BE30C58"/>
    <w:rsid w:val="5BF12660"/>
    <w:rsid w:val="5C1B0824"/>
    <w:rsid w:val="5C304751"/>
    <w:rsid w:val="5C3D563B"/>
    <w:rsid w:val="5C40051D"/>
    <w:rsid w:val="5C4F29EE"/>
    <w:rsid w:val="5C57324E"/>
    <w:rsid w:val="5C6606D6"/>
    <w:rsid w:val="5C73765D"/>
    <w:rsid w:val="5C7C2C58"/>
    <w:rsid w:val="5C7E62C2"/>
    <w:rsid w:val="5C8E2728"/>
    <w:rsid w:val="5CAB1CAA"/>
    <w:rsid w:val="5CBB0152"/>
    <w:rsid w:val="5CBB1936"/>
    <w:rsid w:val="5CC702D7"/>
    <w:rsid w:val="5CD77758"/>
    <w:rsid w:val="5CE22165"/>
    <w:rsid w:val="5D223DE8"/>
    <w:rsid w:val="5D2B3C98"/>
    <w:rsid w:val="5D777928"/>
    <w:rsid w:val="5D784A0C"/>
    <w:rsid w:val="5D7C7F12"/>
    <w:rsid w:val="5DA266DF"/>
    <w:rsid w:val="5DA76914"/>
    <w:rsid w:val="5DBC66AD"/>
    <w:rsid w:val="5E0332AE"/>
    <w:rsid w:val="5E0553C7"/>
    <w:rsid w:val="5E1B3997"/>
    <w:rsid w:val="5E3D3141"/>
    <w:rsid w:val="5E5172FE"/>
    <w:rsid w:val="5E6C6D17"/>
    <w:rsid w:val="5E7F15A9"/>
    <w:rsid w:val="5E93418E"/>
    <w:rsid w:val="5EB22D01"/>
    <w:rsid w:val="5EB351EE"/>
    <w:rsid w:val="5EBC3EAD"/>
    <w:rsid w:val="5EBD2AEA"/>
    <w:rsid w:val="5EC1417C"/>
    <w:rsid w:val="5F1772ED"/>
    <w:rsid w:val="5F2A458E"/>
    <w:rsid w:val="5F375E7E"/>
    <w:rsid w:val="5F3841FA"/>
    <w:rsid w:val="5F4D2FE7"/>
    <w:rsid w:val="5F5C15BE"/>
    <w:rsid w:val="5F6E2084"/>
    <w:rsid w:val="5F75394C"/>
    <w:rsid w:val="5F937A7B"/>
    <w:rsid w:val="5FA55D9E"/>
    <w:rsid w:val="5FBB71BB"/>
    <w:rsid w:val="5FBC6BCB"/>
    <w:rsid w:val="5FC42CBE"/>
    <w:rsid w:val="5FC517C7"/>
    <w:rsid w:val="5FCB629B"/>
    <w:rsid w:val="5FE93CCB"/>
    <w:rsid w:val="60145D10"/>
    <w:rsid w:val="601B4F43"/>
    <w:rsid w:val="6033711D"/>
    <w:rsid w:val="603871BE"/>
    <w:rsid w:val="60391AA8"/>
    <w:rsid w:val="605E6D33"/>
    <w:rsid w:val="606D6982"/>
    <w:rsid w:val="608C1D24"/>
    <w:rsid w:val="60A466F3"/>
    <w:rsid w:val="60B705F4"/>
    <w:rsid w:val="60BD570B"/>
    <w:rsid w:val="60BE5F58"/>
    <w:rsid w:val="60C645AA"/>
    <w:rsid w:val="60D5430E"/>
    <w:rsid w:val="60E855C4"/>
    <w:rsid w:val="60EB61FE"/>
    <w:rsid w:val="60F65EE4"/>
    <w:rsid w:val="61094963"/>
    <w:rsid w:val="61281991"/>
    <w:rsid w:val="613C535D"/>
    <w:rsid w:val="614A4BAC"/>
    <w:rsid w:val="615A3D81"/>
    <w:rsid w:val="615E02AB"/>
    <w:rsid w:val="617F2A48"/>
    <w:rsid w:val="61D000F4"/>
    <w:rsid w:val="61D308B1"/>
    <w:rsid w:val="61D74737"/>
    <w:rsid w:val="61E74685"/>
    <w:rsid w:val="62121941"/>
    <w:rsid w:val="622E04AF"/>
    <w:rsid w:val="6247651A"/>
    <w:rsid w:val="625B31D9"/>
    <w:rsid w:val="62816031"/>
    <w:rsid w:val="6287217C"/>
    <w:rsid w:val="62A91E57"/>
    <w:rsid w:val="62AA1E48"/>
    <w:rsid w:val="62AC6A1A"/>
    <w:rsid w:val="62C600D1"/>
    <w:rsid w:val="62DF1058"/>
    <w:rsid w:val="62E07D83"/>
    <w:rsid w:val="62F776B4"/>
    <w:rsid w:val="632C3918"/>
    <w:rsid w:val="632C5BE2"/>
    <w:rsid w:val="633566B4"/>
    <w:rsid w:val="633857D9"/>
    <w:rsid w:val="63850E0D"/>
    <w:rsid w:val="63AC5066"/>
    <w:rsid w:val="63DC5720"/>
    <w:rsid w:val="63EA4205"/>
    <w:rsid w:val="63EC3209"/>
    <w:rsid w:val="63EF65B2"/>
    <w:rsid w:val="6403147D"/>
    <w:rsid w:val="64032189"/>
    <w:rsid w:val="64053B28"/>
    <w:rsid w:val="640923B2"/>
    <w:rsid w:val="641970CD"/>
    <w:rsid w:val="641B4539"/>
    <w:rsid w:val="64416D99"/>
    <w:rsid w:val="645178D0"/>
    <w:rsid w:val="646079D1"/>
    <w:rsid w:val="648137A2"/>
    <w:rsid w:val="648D2E7C"/>
    <w:rsid w:val="64AA7761"/>
    <w:rsid w:val="64C06B7F"/>
    <w:rsid w:val="64ED3CC8"/>
    <w:rsid w:val="6533045F"/>
    <w:rsid w:val="65372B47"/>
    <w:rsid w:val="653B1AC6"/>
    <w:rsid w:val="65590A29"/>
    <w:rsid w:val="65624FAB"/>
    <w:rsid w:val="6571690F"/>
    <w:rsid w:val="65887390"/>
    <w:rsid w:val="658B07D3"/>
    <w:rsid w:val="659638B0"/>
    <w:rsid w:val="659E56C2"/>
    <w:rsid w:val="65AC42CE"/>
    <w:rsid w:val="65B84BF9"/>
    <w:rsid w:val="65BD1BEE"/>
    <w:rsid w:val="65DA7EE0"/>
    <w:rsid w:val="65EC4084"/>
    <w:rsid w:val="65FC0D61"/>
    <w:rsid w:val="665D7DE4"/>
    <w:rsid w:val="669E5858"/>
    <w:rsid w:val="669E7105"/>
    <w:rsid w:val="66D24B94"/>
    <w:rsid w:val="670A1461"/>
    <w:rsid w:val="67154443"/>
    <w:rsid w:val="672373FD"/>
    <w:rsid w:val="67327F80"/>
    <w:rsid w:val="673616F6"/>
    <w:rsid w:val="676B0D1B"/>
    <w:rsid w:val="67706773"/>
    <w:rsid w:val="67A85B76"/>
    <w:rsid w:val="67BD1FEE"/>
    <w:rsid w:val="67C40B06"/>
    <w:rsid w:val="67E44261"/>
    <w:rsid w:val="67EB2B4C"/>
    <w:rsid w:val="68544709"/>
    <w:rsid w:val="68620903"/>
    <w:rsid w:val="689F2F2B"/>
    <w:rsid w:val="68A136BF"/>
    <w:rsid w:val="68BD273F"/>
    <w:rsid w:val="68D00469"/>
    <w:rsid w:val="68F27795"/>
    <w:rsid w:val="690C06BE"/>
    <w:rsid w:val="691027EC"/>
    <w:rsid w:val="69387B5E"/>
    <w:rsid w:val="693A6DCD"/>
    <w:rsid w:val="69412943"/>
    <w:rsid w:val="694B4977"/>
    <w:rsid w:val="694E200A"/>
    <w:rsid w:val="69587353"/>
    <w:rsid w:val="696C2B27"/>
    <w:rsid w:val="697F5009"/>
    <w:rsid w:val="698E330E"/>
    <w:rsid w:val="69997810"/>
    <w:rsid w:val="69A41060"/>
    <w:rsid w:val="69D2188E"/>
    <w:rsid w:val="69F74C8F"/>
    <w:rsid w:val="69FF1A76"/>
    <w:rsid w:val="6A124C2C"/>
    <w:rsid w:val="6A1638D3"/>
    <w:rsid w:val="6A290B11"/>
    <w:rsid w:val="6A2B0EE6"/>
    <w:rsid w:val="6A474A15"/>
    <w:rsid w:val="6A4F53F8"/>
    <w:rsid w:val="6A51432A"/>
    <w:rsid w:val="6ACC33C6"/>
    <w:rsid w:val="6B0404D7"/>
    <w:rsid w:val="6B0703D8"/>
    <w:rsid w:val="6B3208BD"/>
    <w:rsid w:val="6BA80A36"/>
    <w:rsid w:val="6BB30155"/>
    <w:rsid w:val="6BEA4C3A"/>
    <w:rsid w:val="6C1816CF"/>
    <w:rsid w:val="6C3F3080"/>
    <w:rsid w:val="6C4A3186"/>
    <w:rsid w:val="6C5B5F61"/>
    <w:rsid w:val="6C641FF4"/>
    <w:rsid w:val="6C660652"/>
    <w:rsid w:val="6C68729B"/>
    <w:rsid w:val="6C9872AA"/>
    <w:rsid w:val="6D9940E7"/>
    <w:rsid w:val="6DAE5BE0"/>
    <w:rsid w:val="6DB82124"/>
    <w:rsid w:val="6DC675CF"/>
    <w:rsid w:val="6DE33288"/>
    <w:rsid w:val="6E0F038B"/>
    <w:rsid w:val="6E236B6C"/>
    <w:rsid w:val="6E475136"/>
    <w:rsid w:val="6E5B613A"/>
    <w:rsid w:val="6E5E1D29"/>
    <w:rsid w:val="6E6229A0"/>
    <w:rsid w:val="6E6A3E53"/>
    <w:rsid w:val="6E7837AD"/>
    <w:rsid w:val="6E8E748F"/>
    <w:rsid w:val="6E972E03"/>
    <w:rsid w:val="6EBA6F82"/>
    <w:rsid w:val="6ED0220B"/>
    <w:rsid w:val="6F0D47F4"/>
    <w:rsid w:val="6F12267B"/>
    <w:rsid w:val="6F2336CA"/>
    <w:rsid w:val="6F2912D1"/>
    <w:rsid w:val="6F365009"/>
    <w:rsid w:val="6F8C32F1"/>
    <w:rsid w:val="6FB1222C"/>
    <w:rsid w:val="6FDC3E16"/>
    <w:rsid w:val="6FF8477B"/>
    <w:rsid w:val="6FFB1666"/>
    <w:rsid w:val="700035DA"/>
    <w:rsid w:val="70012E6D"/>
    <w:rsid w:val="703032C5"/>
    <w:rsid w:val="704C6517"/>
    <w:rsid w:val="70710B44"/>
    <w:rsid w:val="707668C0"/>
    <w:rsid w:val="7099251D"/>
    <w:rsid w:val="70AB2FFB"/>
    <w:rsid w:val="70B43455"/>
    <w:rsid w:val="7111760B"/>
    <w:rsid w:val="7127276F"/>
    <w:rsid w:val="71492D50"/>
    <w:rsid w:val="715547DF"/>
    <w:rsid w:val="716A5FBA"/>
    <w:rsid w:val="71904950"/>
    <w:rsid w:val="719A487D"/>
    <w:rsid w:val="71AF5CC5"/>
    <w:rsid w:val="71C82598"/>
    <w:rsid w:val="71DE0582"/>
    <w:rsid w:val="71F34410"/>
    <w:rsid w:val="72012887"/>
    <w:rsid w:val="72062D74"/>
    <w:rsid w:val="72420E33"/>
    <w:rsid w:val="725F6620"/>
    <w:rsid w:val="72610435"/>
    <w:rsid w:val="726307BF"/>
    <w:rsid w:val="726C464A"/>
    <w:rsid w:val="72811500"/>
    <w:rsid w:val="728D50EB"/>
    <w:rsid w:val="72A4540F"/>
    <w:rsid w:val="72BB2A32"/>
    <w:rsid w:val="72D70512"/>
    <w:rsid w:val="72FA5B79"/>
    <w:rsid w:val="73102D48"/>
    <w:rsid w:val="73157331"/>
    <w:rsid w:val="73415D49"/>
    <w:rsid w:val="73582E08"/>
    <w:rsid w:val="73634504"/>
    <w:rsid w:val="738B57EE"/>
    <w:rsid w:val="739C4C67"/>
    <w:rsid w:val="73A01017"/>
    <w:rsid w:val="73B05790"/>
    <w:rsid w:val="73B42E13"/>
    <w:rsid w:val="73B81A94"/>
    <w:rsid w:val="7428075A"/>
    <w:rsid w:val="74922BF3"/>
    <w:rsid w:val="74B56DC1"/>
    <w:rsid w:val="74F51DA9"/>
    <w:rsid w:val="75087265"/>
    <w:rsid w:val="750D1429"/>
    <w:rsid w:val="75562861"/>
    <w:rsid w:val="755974AA"/>
    <w:rsid w:val="75705063"/>
    <w:rsid w:val="7584165F"/>
    <w:rsid w:val="75C70555"/>
    <w:rsid w:val="75EC5B07"/>
    <w:rsid w:val="75F533B9"/>
    <w:rsid w:val="75FA2917"/>
    <w:rsid w:val="76020F03"/>
    <w:rsid w:val="76356323"/>
    <w:rsid w:val="765873A0"/>
    <w:rsid w:val="76681DDF"/>
    <w:rsid w:val="766E5F32"/>
    <w:rsid w:val="7670376C"/>
    <w:rsid w:val="76771EA3"/>
    <w:rsid w:val="768F1E85"/>
    <w:rsid w:val="769C151B"/>
    <w:rsid w:val="76E73BEC"/>
    <w:rsid w:val="76F16D95"/>
    <w:rsid w:val="771E691E"/>
    <w:rsid w:val="7722001D"/>
    <w:rsid w:val="77221A8D"/>
    <w:rsid w:val="773D4210"/>
    <w:rsid w:val="7755249C"/>
    <w:rsid w:val="77863E82"/>
    <w:rsid w:val="778E4B42"/>
    <w:rsid w:val="77B323F2"/>
    <w:rsid w:val="77ED4BB9"/>
    <w:rsid w:val="77F9249F"/>
    <w:rsid w:val="77FB0C77"/>
    <w:rsid w:val="77FB7AAD"/>
    <w:rsid w:val="7817377F"/>
    <w:rsid w:val="781D7C51"/>
    <w:rsid w:val="783D36A8"/>
    <w:rsid w:val="784B429E"/>
    <w:rsid w:val="785A4262"/>
    <w:rsid w:val="78795870"/>
    <w:rsid w:val="787F6B17"/>
    <w:rsid w:val="78945D33"/>
    <w:rsid w:val="789E59C7"/>
    <w:rsid w:val="78AA5612"/>
    <w:rsid w:val="78C5077A"/>
    <w:rsid w:val="78C620A3"/>
    <w:rsid w:val="78E70853"/>
    <w:rsid w:val="79216AFD"/>
    <w:rsid w:val="792350D5"/>
    <w:rsid w:val="7950683F"/>
    <w:rsid w:val="79534B87"/>
    <w:rsid w:val="79582954"/>
    <w:rsid w:val="79622446"/>
    <w:rsid w:val="79712638"/>
    <w:rsid w:val="79B11C15"/>
    <w:rsid w:val="79BC5FBF"/>
    <w:rsid w:val="79ED2FEB"/>
    <w:rsid w:val="7A287080"/>
    <w:rsid w:val="7AA35535"/>
    <w:rsid w:val="7AA507A0"/>
    <w:rsid w:val="7AD057D6"/>
    <w:rsid w:val="7B206394"/>
    <w:rsid w:val="7B502DE2"/>
    <w:rsid w:val="7B60003C"/>
    <w:rsid w:val="7B8A52B1"/>
    <w:rsid w:val="7B8D5AE3"/>
    <w:rsid w:val="7BBB239D"/>
    <w:rsid w:val="7BD17A7F"/>
    <w:rsid w:val="7C057BBD"/>
    <w:rsid w:val="7C1D019E"/>
    <w:rsid w:val="7C21414D"/>
    <w:rsid w:val="7C226031"/>
    <w:rsid w:val="7C3E5225"/>
    <w:rsid w:val="7C61220F"/>
    <w:rsid w:val="7C69045D"/>
    <w:rsid w:val="7C73745F"/>
    <w:rsid w:val="7C787431"/>
    <w:rsid w:val="7CAD0B44"/>
    <w:rsid w:val="7CBC78AC"/>
    <w:rsid w:val="7CBF092D"/>
    <w:rsid w:val="7CFD15C9"/>
    <w:rsid w:val="7D0211C2"/>
    <w:rsid w:val="7D1164F8"/>
    <w:rsid w:val="7D13659A"/>
    <w:rsid w:val="7D2C3E8E"/>
    <w:rsid w:val="7D553C96"/>
    <w:rsid w:val="7D7D5561"/>
    <w:rsid w:val="7D8A1A0F"/>
    <w:rsid w:val="7D8F462D"/>
    <w:rsid w:val="7DBA733E"/>
    <w:rsid w:val="7DCC1C9A"/>
    <w:rsid w:val="7DE40DE3"/>
    <w:rsid w:val="7DEF2F46"/>
    <w:rsid w:val="7DF831FB"/>
    <w:rsid w:val="7E020886"/>
    <w:rsid w:val="7E070986"/>
    <w:rsid w:val="7E3E7923"/>
    <w:rsid w:val="7E406060"/>
    <w:rsid w:val="7E4F067C"/>
    <w:rsid w:val="7E526044"/>
    <w:rsid w:val="7E587CB6"/>
    <w:rsid w:val="7E5B06BD"/>
    <w:rsid w:val="7E6228B7"/>
    <w:rsid w:val="7E6F63D7"/>
    <w:rsid w:val="7E707CAD"/>
    <w:rsid w:val="7E994055"/>
    <w:rsid w:val="7EA13E66"/>
    <w:rsid w:val="7EA3119E"/>
    <w:rsid w:val="7EBA0E05"/>
    <w:rsid w:val="7EC320A7"/>
    <w:rsid w:val="7EC640D4"/>
    <w:rsid w:val="7ED916D9"/>
    <w:rsid w:val="7EDE6F36"/>
    <w:rsid w:val="7EE333E4"/>
    <w:rsid w:val="7EFB0965"/>
    <w:rsid w:val="7F0E6962"/>
    <w:rsid w:val="7F1B568C"/>
    <w:rsid w:val="7F362DA6"/>
    <w:rsid w:val="7F3763D6"/>
    <w:rsid w:val="7F4C7F11"/>
    <w:rsid w:val="7F7F2FBC"/>
    <w:rsid w:val="7F827A30"/>
    <w:rsid w:val="7FC917D7"/>
    <w:rsid w:val="7FD2213C"/>
    <w:rsid w:val="7FE34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F3CDD8"/>
  <w15:docId w15:val="{EECD6758-FC43-435A-83F4-E5005AAF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qFormat="1"/>
    <w:lsdException w:name="header" w:qFormat="1"/>
    <w:lsdException w:name="footer" w:qFormat="1"/>
    <w:lsdException w:name="caption" w:qFormat="1"/>
    <w:lsdException w:name="page number" w:qFormat="1"/>
    <w:lsdException w:name="Title" w:qFormat="1"/>
    <w:lsdException w:name="Default Paragraph Font" w:uiPriority="1" w:unhideWhenUsed="1" w:qFormat="1"/>
    <w:lsdException w:name="Body Text" w:qFormat="1"/>
    <w:lsdException w:name="Body Text Indent" w:qFormat="1"/>
    <w:lsdException w:name="Subtitle" w:qFormat="1"/>
    <w:lsdException w:name="Body Text First Indent" w:qFormat="1"/>
    <w:lsdException w:name="Hyperlink" w:uiPriority="99" w:unhideWhenUsed="1" w:qFormat="1"/>
    <w:lsdException w:name="Strong" w:qFormat="1"/>
    <w:lsdException w:name="Emphasis" w:qFormat="1"/>
    <w:lsdException w:name="Document Map"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Flietext"/>
    <w:qFormat/>
    <w:pPr>
      <w:widowControl w:val="0"/>
      <w:spacing w:line="312" w:lineRule="auto"/>
      <w:ind w:firstLineChars="200" w:firstLine="480"/>
      <w:jc w:val="both"/>
    </w:pPr>
    <w:rPr>
      <w:rFonts w:eastAsia="仿宋"/>
      <w:kern w:val="2"/>
      <w:sz w:val="24"/>
      <w:szCs w:val="24"/>
    </w:rPr>
  </w:style>
  <w:style w:type="paragraph" w:styleId="1">
    <w:name w:val="heading 1"/>
    <w:basedOn w:val="a"/>
    <w:next w:val="a"/>
    <w:qFormat/>
    <w:pPr>
      <w:keepNext/>
      <w:keepLines/>
      <w:numPr>
        <w:numId w:val="1"/>
      </w:numPr>
      <w:tabs>
        <w:tab w:val="left" w:pos="180"/>
      </w:tabs>
      <w:autoSpaceDE w:val="0"/>
      <w:autoSpaceDN w:val="0"/>
      <w:adjustRightInd w:val="0"/>
      <w:snapToGrid w:val="0"/>
      <w:spacing w:afterLines="50" w:after="50" w:line="480" w:lineRule="exact"/>
      <w:ind w:firstLineChars="0" w:firstLine="0"/>
      <w:textAlignment w:val="baseline"/>
      <w:outlineLvl w:val="0"/>
    </w:pPr>
    <w:rPr>
      <w:rFonts w:eastAsia="仿宋_GB2312"/>
      <w:b/>
      <w:bCs/>
      <w:kern w:val="44"/>
      <w:sz w:val="28"/>
    </w:rPr>
  </w:style>
  <w:style w:type="paragraph" w:styleId="2">
    <w:name w:val="heading 2"/>
    <w:basedOn w:val="a"/>
    <w:next w:val="a"/>
    <w:qFormat/>
    <w:pPr>
      <w:keepNext/>
      <w:keepLines/>
      <w:numPr>
        <w:ilvl w:val="1"/>
        <w:numId w:val="1"/>
      </w:numPr>
      <w:ind w:left="567" w:firstLineChars="0" w:hanging="567"/>
      <w:outlineLvl w:val="1"/>
    </w:pPr>
    <w:rPr>
      <w:b/>
      <w:bCs/>
      <w:szCs w:val="32"/>
    </w:rPr>
  </w:style>
  <w:style w:type="paragraph" w:styleId="3">
    <w:name w:val="heading 3"/>
    <w:basedOn w:val="a"/>
    <w:next w:val="a"/>
    <w:qFormat/>
    <w:pPr>
      <w:keepNext/>
      <w:keepLines/>
      <w:outlineLvl w:val="2"/>
    </w:pPr>
    <w:rPr>
      <w:b/>
      <w:bCs/>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lietext">
    <w:name w:val="Fließtext"/>
    <w:basedOn w:val="a"/>
    <w:qFormat/>
    <w:pPr>
      <w:overflowPunct w:val="0"/>
      <w:autoSpaceDE w:val="0"/>
      <w:autoSpaceDN w:val="0"/>
      <w:adjustRightInd w:val="0"/>
      <w:textAlignment w:val="baseline"/>
    </w:pPr>
    <w:rPr>
      <w:kern w:val="28"/>
      <w:szCs w:val="20"/>
    </w:rPr>
  </w:style>
  <w:style w:type="paragraph" w:styleId="a3">
    <w:name w:val="Body Text First Indent"/>
    <w:basedOn w:val="a4"/>
    <w:qFormat/>
    <w:pPr>
      <w:ind w:firstLineChars="100" w:firstLine="420"/>
    </w:pPr>
  </w:style>
  <w:style w:type="paragraph" w:styleId="a4">
    <w:name w:val="Body Text"/>
    <w:basedOn w:val="a"/>
    <w:qFormat/>
    <w:pPr>
      <w:jc w:val="left"/>
    </w:pPr>
  </w:style>
  <w:style w:type="paragraph" w:styleId="a5">
    <w:name w:val="caption"/>
    <w:basedOn w:val="a"/>
    <w:next w:val="a"/>
    <w:link w:val="a6"/>
    <w:qFormat/>
    <w:pPr>
      <w:ind w:left="425" w:firstLineChars="0" w:firstLine="0"/>
      <w:jc w:val="center"/>
    </w:pPr>
    <w:rPr>
      <w:kern w:val="0"/>
      <w:szCs w:val="20"/>
    </w:rPr>
  </w:style>
  <w:style w:type="paragraph" w:styleId="a7">
    <w:name w:val="Document Map"/>
    <w:basedOn w:val="a"/>
    <w:link w:val="a8"/>
    <w:qFormat/>
    <w:rPr>
      <w:rFonts w:ascii="宋体"/>
      <w:sz w:val="18"/>
      <w:szCs w:val="18"/>
    </w:rPr>
  </w:style>
  <w:style w:type="paragraph" w:styleId="a9">
    <w:name w:val="annotation text"/>
    <w:basedOn w:val="a"/>
    <w:qFormat/>
    <w:pPr>
      <w:jc w:val="left"/>
    </w:pPr>
  </w:style>
  <w:style w:type="paragraph" w:styleId="aa">
    <w:name w:val="Body Text Indent"/>
    <w:basedOn w:val="a"/>
    <w:qFormat/>
    <w:pPr>
      <w:ind w:left="480" w:hangingChars="200" w:hanging="480"/>
    </w:pPr>
    <w:rPr>
      <w:szCs w:val="20"/>
    </w:rPr>
  </w:style>
  <w:style w:type="paragraph" w:styleId="TOC3">
    <w:name w:val="toc 3"/>
    <w:basedOn w:val="a"/>
    <w:next w:val="a"/>
    <w:uiPriority w:val="39"/>
    <w:qFormat/>
    <w:pPr>
      <w:ind w:leftChars="400" w:left="960" w:firstLineChars="0" w:firstLine="0"/>
    </w:pPr>
  </w:style>
  <w:style w:type="paragraph" w:styleId="ab">
    <w:name w:val="Plain Text"/>
    <w:basedOn w:val="a"/>
    <w:qFormat/>
    <w:pPr>
      <w:spacing w:beforeLines="50" w:before="156" w:afterLines="50" w:after="156"/>
      <w:ind w:firstLineChars="0" w:firstLine="0"/>
      <w:jc w:val="center"/>
    </w:pPr>
    <w:rPr>
      <w:rFonts w:ascii="宋体" w:hAnsi="Courier New"/>
    </w:rPr>
  </w:style>
  <w:style w:type="paragraph" w:styleId="ac">
    <w:name w:val="footer"/>
    <w:basedOn w:val="a"/>
    <w:qFormat/>
    <w:pPr>
      <w:tabs>
        <w:tab w:val="center" w:pos="4153"/>
        <w:tab w:val="right" w:pos="8306"/>
      </w:tabs>
      <w:snapToGrid w:val="0"/>
      <w:jc w:val="left"/>
    </w:pPr>
    <w:rPr>
      <w:sz w:val="18"/>
    </w:rPr>
  </w:style>
  <w:style w:type="paragraph" w:styleId="ad">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ind w:firstLineChars="0" w:firstLine="0"/>
    </w:pPr>
    <w:rPr>
      <w:b/>
      <w:sz w:val="28"/>
    </w:rPr>
  </w:style>
  <w:style w:type="paragraph" w:styleId="TOC2">
    <w:name w:val="toc 2"/>
    <w:basedOn w:val="a"/>
    <w:next w:val="a"/>
    <w:uiPriority w:val="39"/>
    <w:qFormat/>
    <w:pPr>
      <w:ind w:leftChars="200" w:left="480" w:firstLineChars="0" w:firstLine="0"/>
    </w:pPr>
  </w:style>
  <w:style w:type="paragraph" w:styleId="ae">
    <w:name w:val="Normal (Web)"/>
    <w:basedOn w:val="a"/>
    <w:qFormat/>
    <w:pPr>
      <w:spacing w:before="100" w:beforeAutospacing="1" w:after="100" w:afterAutospacing="1"/>
      <w:jc w:val="left"/>
    </w:pPr>
    <w:rPr>
      <w:kern w:val="0"/>
    </w:rPr>
  </w:style>
  <w:style w:type="paragraph" w:styleId="af">
    <w:name w:val="Title"/>
    <w:basedOn w:val="a"/>
    <w:next w:val="a"/>
    <w:qFormat/>
    <w:pPr>
      <w:spacing w:before="240" w:after="60"/>
      <w:jc w:val="center"/>
      <w:outlineLvl w:val="0"/>
    </w:pPr>
    <w:rPr>
      <w:rFonts w:ascii="Cambria" w:hAnsi="Cambria"/>
      <w:b/>
      <w:bCs/>
      <w:sz w:val="32"/>
      <w:szCs w:val="32"/>
    </w:rPr>
  </w:style>
  <w:style w:type="character" w:styleId="af0">
    <w:name w:val="page number"/>
    <w:basedOn w:val="a0"/>
    <w:qFormat/>
  </w:style>
  <w:style w:type="character" w:styleId="af1">
    <w:name w:val="Hyperlink"/>
    <w:basedOn w:val="a0"/>
    <w:uiPriority w:val="99"/>
    <w:unhideWhenUsed/>
    <w:qFormat/>
    <w:rPr>
      <w:color w:val="0563C1" w:themeColor="hyperlink"/>
      <w:u w:val="single"/>
    </w:rPr>
  </w:style>
  <w:style w:type="table" w:styleId="af2">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题注 字符"/>
    <w:link w:val="a5"/>
    <w:qFormat/>
    <w:rPr>
      <w:rFonts w:cs="Times New Roman"/>
      <w:kern w:val="0"/>
      <w:szCs w:val="20"/>
    </w:rPr>
  </w:style>
  <w:style w:type="character" w:customStyle="1" w:styleId="a8">
    <w:name w:val="文档结构图 字符"/>
    <w:link w:val="a7"/>
    <w:qFormat/>
    <w:rPr>
      <w:rFonts w:ascii="宋体" w:hAnsi="Calibri"/>
      <w:kern w:val="2"/>
      <w:sz w:val="18"/>
      <w:szCs w:val="18"/>
    </w:rPr>
  </w:style>
  <w:style w:type="character" w:customStyle="1" w:styleId="Char">
    <w:name w:val="图片 Char"/>
    <w:link w:val="af3"/>
    <w:qFormat/>
  </w:style>
  <w:style w:type="paragraph" w:customStyle="1" w:styleId="af3">
    <w:name w:val="图片"/>
    <w:basedOn w:val="a"/>
    <w:link w:val="Char"/>
    <w:qFormat/>
    <w:pPr>
      <w:jc w:val="center"/>
    </w:pPr>
    <w:rPr>
      <w:kern w:val="0"/>
      <w:sz w:val="20"/>
      <w:szCs w:val="20"/>
    </w:rPr>
  </w:style>
  <w:style w:type="character" w:customStyle="1" w:styleId="fontstyle01">
    <w:name w:val="fontstyle01"/>
    <w:qFormat/>
    <w:rPr>
      <w:rFonts w:ascii="宋体" w:eastAsia="宋体" w:hAnsi="宋体" w:cs="宋体" w:hint="eastAsia"/>
      <w:color w:val="000000"/>
      <w:sz w:val="24"/>
      <w:szCs w:val="24"/>
    </w:rPr>
  </w:style>
  <w:style w:type="paragraph" w:customStyle="1" w:styleId="af4">
    <w:name w:val="图表"/>
    <w:basedOn w:val="a"/>
    <w:uiPriority w:val="99"/>
    <w:qFormat/>
    <w:pPr>
      <w:jc w:val="center"/>
      <w:textAlignment w:val="center"/>
    </w:pPr>
    <w:rPr>
      <w:rFonts w:ascii="仿宋_GB2312" w:eastAsia="仿宋_GB2312" w:hAnsi="Calibri"/>
      <w:szCs w:val="21"/>
    </w:rPr>
  </w:style>
  <w:style w:type="paragraph" w:customStyle="1" w:styleId="20">
    <w:name w:val="样式 宋体 首行缩进:  2 字符"/>
    <w:basedOn w:val="a"/>
    <w:qFormat/>
    <w:pPr>
      <w:spacing w:line="240" w:lineRule="auto"/>
      <w:ind w:firstLine="510"/>
    </w:pPr>
    <w:rPr>
      <w:rFonts w:ascii="宋体" w:hAnsi="宋体"/>
      <w:szCs w:val="20"/>
    </w:rPr>
  </w:style>
  <w:style w:type="paragraph" w:customStyle="1" w:styleId="k">
    <w:name w:val="k 正文"/>
    <w:basedOn w:val="a"/>
    <w:qFormat/>
    <w:pPr>
      <w:spacing w:beforeLines="50"/>
    </w:pPr>
    <w:rPr>
      <w:rFonts w:ascii="宋体" w:hAnsi="宋体"/>
      <w:szCs w:val="22"/>
    </w:rPr>
  </w:style>
  <w:style w:type="paragraph" w:customStyle="1" w:styleId="0">
    <w:name w:val="样式 首行缩进:  0 字符"/>
    <w:basedOn w:val="a"/>
    <w:qFormat/>
    <w:pPr>
      <w:ind w:firstLine="200"/>
    </w:pPr>
    <w:rPr>
      <w:rFonts w:eastAsia="宋体" w:cs="宋体"/>
      <w:szCs w:val="20"/>
    </w:rPr>
  </w:style>
  <w:style w:type="paragraph" w:customStyle="1" w:styleId="af5">
    <w:name w:val="表内文字"/>
    <w:basedOn w:val="a"/>
    <w:qFormat/>
    <w:pPr>
      <w:jc w:val="center"/>
    </w:pPr>
    <w:rPr>
      <w:kern w:val="0"/>
      <w:szCs w:val="22"/>
    </w:rPr>
  </w:style>
  <w:style w:type="paragraph" w:customStyle="1" w:styleId="NEW">
    <w:name w:val="NEW正文"/>
    <w:basedOn w:val="a"/>
    <w:qFormat/>
  </w:style>
  <w:style w:type="paragraph" w:customStyle="1" w:styleId="af6">
    <w:name w:val="文本文字"/>
    <w:basedOn w:val="af"/>
    <w:qFormat/>
    <w:pPr>
      <w:spacing w:before="0"/>
      <w:jc w:val="left"/>
      <w:outlineLvl w:val="9"/>
    </w:pPr>
    <w:rPr>
      <w:rFonts w:ascii="Times New Roman" w:hAnsi="Times New Roman"/>
      <w:b w:val="0"/>
      <w:sz w:val="24"/>
      <w:szCs w:val="24"/>
    </w:rPr>
  </w:style>
  <w:style w:type="paragraph" w:customStyle="1" w:styleId="af7">
    <w:name w:val="表文字"/>
    <w:basedOn w:val="a"/>
    <w:qFormat/>
    <w:pPr>
      <w:spacing w:line="300" w:lineRule="auto"/>
      <w:jc w:val="center"/>
    </w:pPr>
  </w:style>
  <w:style w:type="paragraph" w:customStyle="1" w:styleId="af8">
    <w:name w:val="图文居中"/>
    <w:basedOn w:val="a"/>
    <w:qFormat/>
    <w:pPr>
      <w:jc w:val="center"/>
    </w:pPr>
    <w:rPr>
      <w:rFonts w:ascii="Calibri" w:hAnsi="Calibri"/>
      <w:szCs w:val="22"/>
      <w:lang w:val="zh-CN"/>
    </w:rPr>
  </w:style>
  <w:style w:type="paragraph" w:customStyle="1" w:styleId="10">
    <w:name w:val="列表段落1"/>
    <w:basedOn w:val="a"/>
    <w:uiPriority w:val="34"/>
    <w:qFormat/>
    <w:pPr>
      <w:ind w:firstLine="420"/>
    </w:pPr>
  </w:style>
  <w:style w:type="paragraph" w:customStyle="1" w:styleId="af9">
    <w:name w:val="图表名"/>
    <w:basedOn w:val="a"/>
    <w:qFormat/>
    <w:pPr>
      <w:jc w:val="center"/>
    </w:pPr>
    <w:rPr>
      <w:b/>
    </w:rPr>
  </w:style>
  <w:style w:type="paragraph" w:customStyle="1" w:styleId="WXD2">
    <w:name w:val="！WXD居中不与下段同页2"/>
    <w:qFormat/>
    <w:pPr>
      <w:tabs>
        <w:tab w:val="center" w:pos="2211"/>
        <w:tab w:val="center" w:pos="6577"/>
      </w:tabs>
      <w:adjustRightInd w:val="0"/>
      <w:snapToGrid w:val="0"/>
      <w:jc w:val="center"/>
    </w:pPr>
    <w:rPr>
      <w:rFonts w:eastAsia="仿宋"/>
      <w:snapToGrid w:val="0"/>
      <w:color w:val="000000"/>
      <w:kern w:val="2"/>
      <w:sz w:val="24"/>
      <w:szCs w:val="21"/>
    </w:rPr>
  </w:style>
  <w:style w:type="paragraph" w:customStyle="1" w:styleId="chs">
    <w:name w:val="图标题chs"/>
    <w:basedOn w:val="a"/>
    <w:qFormat/>
    <w:pPr>
      <w:spacing w:line="240" w:lineRule="atLeast"/>
      <w:ind w:firstLineChars="0" w:firstLine="0"/>
      <w:jc w:val="center"/>
    </w:pPr>
    <w:rPr>
      <w:b/>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oleObject" Target="embeddings/oleObject3.bin"/><Relationship Id="rId26" Type="http://schemas.openxmlformats.org/officeDocument/2006/relationships/image" Target="media/image8.png"/><Relationship Id="rId39" Type="http://schemas.openxmlformats.org/officeDocument/2006/relationships/image" Target="media/image17.png"/><Relationship Id="rId21" Type="http://schemas.openxmlformats.org/officeDocument/2006/relationships/image" Target="media/image4.emf"/><Relationship Id="rId34" Type="http://schemas.openxmlformats.org/officeDocument/2006/relationships/image" Target="media/image12.emf"/><Relationship Id="rId42" Type="http://schemas.openxmlformats.org/officeDocument/2006/relationships/image" Target="media/image20.emf"/><Relationship Id="rId47" Type="http://schemas.openxmlformats.org/officeDocument/2006/relationships/image" Target="media/image25.e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oleObject" Target="embeddings/oleObject4.bin"/><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oleObject" Target="embeddings/oleObject7.bin"/><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emf"/><Relationship Id="rId5" Type="http://schemas.openxmlformats.org/officeDocument/2006/relationships/settings" Target="settings.xml"/><Relationship Id="rId15" Type="http://schemas.openxmlformats.org/officeDocument/2006/relationships/image" Target="media/image1.wmf"/><Relationship Id="rId23" Type="http://schemas.openxmlformats.org/officeDocument/2006/relationships/footer" Target="footer4.xml"/><Relationship Id="rId28" Type="http://schemas.openxmlformats.org/officeDocument/2006/relationships/image" Target="media/image10.wmf"/><Relationship Id="rId36" Type="http://schemas.openxmlformats.org/officeDocument/2006/relationships/image" Target="media/image14.emf"/><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2.jpeg"/><Relationship Id="rId31" Type="http://schemas.openxmlformats.org/officeDocument/2006/relationships/oleObject" Target="embeddings/oleObject6.bin"/><Relationship Id="rId44" Type="http://schemas.openxmlformats.org/officeDocument/2006/relationships/image" Target="media/image22.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emf"/><Relationship Id="rId27" Type="http://schemas.openxmlformats.org/officeDocument/2006/relationships/image" Target="media/image9.png"/><Relationship Id="rId30" Type="http://schemas.openxmlformats.org/officeDocument/2006/relationships/oleObject" Target="embeddings/oleObject5.bin"/><Relationship Id="rId35" Type="http://schemas.openxmlformats.org/officeDocument/2006/relationships/image" Target="media/image13.emf"/><Relationship Id="rId43" Type="http://schemas.openxmlformats.org/officeDocument/2006/relationships/image" Target="media/image21.emf"/><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oleObject" Target="embeddings/oleObject2.bin"/><Relationship Id="rId25" Type="http://schemas.openxmlformats.org/officeDocument/2006/relationships/image" Target="media/image7.png"/><Relationship Id="rId33" Type="http://schemas.openxmlformats.org/officeDocument/2006/relationships/image" Target="media/image11.emf"/><Relationship Id="rId38" Type="http://schemas.openxmlformats.org/officeDocument/2006/relationships/image" Target="media/image16.png"/><Relationship Id="rId46" Type="http://schemas.openxmlformats.org/officeDocument/2006/relationships/image" Target="media/image24.emf"/><Relationship Id="rId20" Type="http://schemas.openxmlformats.org/officeDocument/2006/relationships/image" Target="media/image3.jpeg"/><Relationship Id="rId41"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3ADDD8-AAD1-4A71-A1D3-0313199DA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22</Pages>
  <Words>1685</Words>
  <Characters>9605</Characters>
  <Application>Microsoft Office Word</Application>
  <DocSecurity>0</DocSecurity>
  <Lines>80</Lines>
  <Paragraphs>22</Paragraphs>
  <ScaleCrop>false</ScaleCrop>
  <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林 迪南</cp:lastModifiedBy>
  <cp:revision>96</cp:revision>
  <cp:lastPrinted>2021-01-05T02:34:00Z</cp:lastPrinted>
  <dcterms:created xsi:type="dcterms:W3CDTF">2020-03-22T06:36:00Z</dcterms:created>
  <dcterms:modified xsi:type="dcterms:W3CDTF">2021-07-29T06:53:00Z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y fmtid="{D5CDD505-2E9C-101B-9397-08002B2CF9AE}" pid="3" name="ICV">
    <vt:lpwstr>8DD1B2E4B6FB404B96945BE1027862E2</vt:lpwstr>
  </property>
</Properties>
</file>