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C92" w:rsidRPr="00D21C92" w:rsidRDefault="00D21C92">
      <w:pPr>
        <w:rPr>
          <w:rFonts w:hint="eastAsia"/>
        </w:rPr>
      </w:pPr>
      <w:r>
        <w:rPr>
          <w:rFonts w:hint="eastAsia"/>
        </w:rPr>
        <w:t>桥梁跨径6m。</w:t>
      </w:r>
      <w:r w:rsidR="007E0EF5">
        <w:rPr>
          <w:rFonts w:hint="eastAsia"/>
        </w:rPr>
        <w:t>采用beam3</w:t>
      </w:r>
      <w:r>
        <w:rPr>
          <w:rFonts w:hint="eastAsia"/>
        </w:rPr>
        <w:t>单元</w:t>
      </w:r>
      <w:r w:rsidR="007E0EF5">
        <w:rPr>
          <w:rFonts w:hint="eastAsia"/>
        </w:rPr>
        <w:t>，</w:t>
      </w:r>
      <w:r>
        <w:rPr>
          <w:rFonts w:hint="eastAsia"/>
        </w:rPr>
        <w:t>总计101个，每个单元长度相等，共计102个节点。横截面积A</w:t>
      </w:r>
      <w:r>
        <w:t>=0.05m</w:t>
      </w:r>
      <w:r w:rsidRPr="00D21C92">
        <w:rPr>
          <w:vertAlign w:val="superscript"/>
        </w:rPr>
        <w:t>2</w:t>
      </w:r>
      <w:r>
        <w:rPr>
          <w:rFonts w:hint="eastAsia"/>
        </w:rPr>
        <w:t>，惯性矩I=1.67</w:t>
      </w:r>
      <w:r w:rsidRPr="00D21C92">
        <w:rPr>
          <w:rFonts w:hint="eastAsia"/>
        </w:rPr>
        <w:t>×</w:t>
      </w:r>
      <w:r>
        <w:rPr>
          <w:rFonts w:hint="eastAsia"/>
        </w:rPr>
        <w:t>10</w:t>
      </w:r>
      <w:r w:rsidRPr="00072794">
        <w:rPr>
          <w:rFonts w:hint="eastAsia"/>
          <w:vertAlign w:val="superscript"/>
        </w:rPr>
        <w:t>-4</w:t>
      </w:r>
      <w:r>
        <w:rPr>
          <w:rFonts w:hint="eastAsia"/>
        </w:rPr>
        <w:t>m</w:t>
      </w:r>
      <w:r w:rsidRPr="007E0EF5">
        <w:rPr>
          <w:rFonts w:hint="eastAsia"/>
          <w:vertAlign w:val="superscript"/>
        </w:rPr>
        <w:t>4</w:t>
      </w:r>
      <w:r>
        <w:rPr>
          <w:rFonts w:hint="eastAsia"/>
        </w:rPr>
        <w:t>，弹性模量3.45</w:t>
      </w:r>
      <w:r w:rsidRPr="00D21C92">
        <w:rPr>
          <w:rFonts w:hint="eastAsia"/>
        </w:rPr>
        <w:t>×</w:t>
      </w:r>
      <w:r>
        <w:rPr>
          <w:rFonts w:hint="eastAsia"/>
        </w:rPr>
        <w:t>10</w:t>
      </w:r>
      <w:r w:rsidRPr="00072794">
        <w:rPr>
          <w:vertAlign w:val="superscript"/>
        </w:rPr>
        <w:t>10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，</w:t>
      </w:r>
      <w:r w:rsidR="00C5300C">
        <w:rPr>
          <w:rFonts w:hint="eastAsia"/>
        </w:rPr>
        <w:t>密度</w:t>
      </w:r>
      <w:bookmarkStart w:id="0" w:name="_GoBack"/>
      <w:bookmarkEnd w:id="0"/>
      <w:r>
        <w:rPr>
          <w:rFonts w:hint="eastAsia"/>
        </w:rPr>
        <w:t>ρ=</w:t>
      </w:r>
      <w:r w:rsidR="00FE7C7D">
        <w:t>2500kg/m</w:t>
      </w:r>
      <w:r w:rsidR="00FE7C7D" w:rsidRPr="007E0EF5">
        <w:rPr>
          <w:vertAlign w:val="superscript"/>
        </w:rPr>
        <w:t>3</w:t>
      </w:r>
      <w:r w:rsidR="00FE7C7D">
        <w:rPr>
          <w:rFonts w:hint="eastAsia"/>
        </w:rPr>
        <w:t>。</w:t>
      </w:r>
    </w:p>
    <w:p w:rsidR="00B46F37" w:rsidRDefault="00B46F37">
      <w:pPr>
        <w:rPr>
          <w:rFonts w:hint="eastAsia"/>
        </w:rPr>
      </w:pPr>
    </w:p>
    <w:sectPr w:rsidR="00B46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16"/>
    <w:rsid w:val="00072794"/>
    <w:rsid w:val="00164D4B"/>
    <w:rsid w:val="0064483C"/>
    <w:rsid w:val="00685B5A"/>
    <w:rsid w:val="007E0EF5"/>
    <w:rsid w:val="00AB4616"/>
    <w:rsid w:val="00B46F37"/>
    <w:rsid w:val="00C5300C"/>
    <w:rsid w:val="00D21C92"/>
    <w:rsid w:val="00FE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473A"/>
  <w15:chartTrackingRefBased/>
  <w15:docId w15:val="{38626680-20B1-48ED-B2EB-61DE2786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Sujing Yuan</dc:creator>
  <cp:keywords/>
  <dc:description/>
  <cp:lastModifiedBy>Sujing Yuan</cp:lastModifiedBy>
  <cp:revision>5</cp:revision>
  <dcterms:created xsi:type="dcterms:W3CDTF">2017-09-17T09:14:00Z</dcterms:created>
  <dcterms:modified xsi:type="dcterms:W3CDTF">2017-09-17T09:26:00Z</dcterms:modified>
</cp:coreProperties>
</file>