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  <w:lang w:eastAsia="zh-CN"/>
        </w:rPr>
        <w:t>反方三辩：（自由辩论）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1.</w:t>
      </w:r>
      <w:r>
        <w:rPr>
          <w:rFonts w:hint="eastAsia"/>
          <w:sz w:val="18"/>
          <w:szCs w:val="18"/>
          <w:lang w:val="en-US" w:eastAsia="zh-CN"/>
        </w:rPr>
        <w:t>服从社会并不意味着有益于社会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苏格拉底认为接受审判是正义的，守法守规则则有益于社会，这显然不成立</w:t>
      </w:r>
    </w:p>
    <w:p>
      <w:pPr>
        <w:pStyle w:val="style179"/>
        <w:numPr>
          <w:ilvl w:val="0"/>
          <w:numId w:val="0"/>
        </w:numPr>
        <w:ind w:left="42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亚里士多德：好公民不代表好人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default"/>
          <w:sz w:val="18"/>
          <w:szCs w:val="18"/>
          <w:lang w:val="en-US" w:eastAsia="zh-CN"/>
        </w:rPr>
        <w:t>2.</w:t>
      </w:r>
      <w:r>
        <w:rPr>
          <w:rFonts w:hint="eastAsia"/>
          <w:sz w:val="18"/>
          <w:szCs w:val="18"/>
          <w:lang w:val="en-US" w:eastAsia="zh-CN"/>
        </w:rPr>
        <w:t>法律并非一定正义，需要不断完善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t>随着生产力的发展，社会思想意识也不断发生变化而法律则是人类思想的产物，人的价值观随着时代不断变化，法律仍然在完善，而苏格拉底接受了不正义的审判，无疑是对法律的认同，也就是对于不正义的认同，很显然这与正义违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  <w:lang w:val="en-US"/>
        </w:rPr>
        <w:t xml:space="preserve">     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苏格拉底在某些方面他高度个性化地追求自身完美，并非是对一般言论自由价值的信仰</w:t>
      </w:r>
    </w:p>
    <w:p>
      <w:pPr>
        <w:pStyle w:val="style0"/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pStyle w:val="style0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雅典法律的特点：</w:t>
      </w:r>
      <w:r>
        <w:rPr>
          <w:sz w:val="18"/>
          <w:szCs w:val="18"/>
          <w:lang w:val="en-US"/>
        </w:rPr>
        <w:t>多数人统治原则。它虽反映了民主的本质，但依旧存在弊端。少数服从多数，这是亘古不变的民主基本原则，但在雅典，只强调多数的重要性而忽视少数的必要性，是十分片面的。雅典民主不包含少数原则，没有保障公民基本权利、言论和信仰自由，很多优秀的思想家、科学家先后受到公众法庭的错误判决。这是雅典人单纯强调多数原则所造成的悲剧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2E0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198EB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43947490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394</Words>
  <Characters>396</Characters>
  <Application>WPS Office</Application>
  <Paragraphs>10</Paragraphs>
  <CharactersWithSpaces>406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2022-04-13T07:41:13Z</dcterms:created>
  <dc:creator>MRX-W09</dc:creator>
  <lastModifiedBy>MRX-W09</lastModifiedBy>
  <dcterms:modified xsi:type="dcterms:W3CDTF">2022-04-13T08:37:28Z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5f8f6ecba54e40c3a1a9d4b78df13cdb</vt:lpwstr>
  </property>
</Properties>
</file>