
<file path=[Content_Types].xml><?xml version="1.0" encoding="utf-8"?>
<Types xmlns="http://schemas.openxmlformats.org/package/2006/content-types">
  <Default Extension="xml" ContentType="application/xml"/>
  <Default Extension="wmf" ContentType="image/x-wmf"/>
  <Default Extension="png" ContentType="image/png"/>
  <Default Extension="gif" ContentType="image/gi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pacing w:line="300" w:lineRule="auto"/>
        <w:ind w:left="0" w:leftChars="0"/>
        <w:jc w:val="center"/>
        <w:textAlignment w:val="auto"/>
        <w:rPr>
          <w:rFonts w:hint="eastAsia" w:ascii="宋体" w:hAnsi="宋体" w:cs="宋体"/>
          <w:b/>
          <w:bCs/>
          <w:color w:val="000000"/>
          <w:sz w:val="28"/>
          <w:szCs w:val="28"/>
          <w:lang w:val="en-US" w:eastAsia="zh-CN"/>
        </w:rPr>
      </w:pPr>
      <w:r>
        <w:rPr>
          <w:rFonts w:hint="eastAsia" w:ascii="宋体" w:hAnsi="宋体" w:eastAsia="宋体" w:cs="宋体"/>
          <w:b/>
          <w:bCs/>
          <w:sz w:val="28"/>
          <w:szCs w:val="28"/>
        </w:rPr>
        <w:pict>
          <v:shape id="图片 100164" o:spid="_x0000_s2201" o:spt="75" type="#_x0000_t75" style="position:absolute;left:0pt;margin-left:806pt;margin-top:867pt;height:22pt;width:36pt;mso-position-horizontal-relative:page;mso-position-vertical-relative:page;z-index:1024;mso-width-relative:margin;mso-height-relative:margin;" filled="f" o:preferrelative="t" stroked="f" coordsize="21600,21600">
            <v:path/>
            <v:fill on="f" focussize="0,0"/>
            <v:stroke on="f" joinstyle="miter"/>
            <v:imagedata r:id="rId6" o:title=""/>
            <o:lock v:ext="edit" aspectratio="t"/>
          </v:shape>
        </w:pict>
      </w:r>
      <w:r>
        <w:rPr>
          <w:rFonts w:hint="eastAsia" w:ascii="宋体" w:hAnsi="宋体" w:cs="宋体"/>
          <w:b/>
          <w:bCs/>
          <w:color w:val="000000"/>
          <w:sz w:val="28"/>
          <w:szCs w:val="28"/>
          <w:lang w:val="en-US" w:eastAsia="zh-CN"/>
        </w:rPr>
        <w:t>风华中学高二地理等级考模拟卷（1）</w:t>
      </w:r>
    </w:p>
    <w:p>
      <w:pPr>
        <w:keepNext w:val="0"/>
        <w:keepLines w:val="0"/>
        <w:pageBreakBefore w:val="0"/>
        <w:widowControl w:val="0"/>
        <w:kinsoku/>
        <w:wordWrap/>
        <w:overflowPunct/>
        <w:topLinePunct w:val="0"/>
        <w:autoSpaceDE/>
        <w:autoSpaceDN/>
        <w:bidi w:val="0"/>
        <w:adjustRightInd/>
        <w:spacing w:line="300" w:lineRule="auto"/>
        <w:ind w:left="0" w:leftChars="0"/>
        <w:jc w:val="center"/>
        <w:textAlignment w:val="auto"/>
        <w:rPr>
          <w:rFonts w:hint="default" w:ascii="宋体" w:hAnsi="宋体" w:eastAsia="宋体" w:cs="宋体"/>
          <w:b/>
          <w:bCs/>
          <w:color w:val="000000"/>
          <w:sz w:val="24"/>
          <w:szCs w:val="24"/>
          <w:u w:val="single"/>
          <w:lang w:val="en-US" w:eastAsia="zh-CN"/>
        </w:rPr>
      </w:pPr>
      <w:r>
        <w:rPr>
          <w:rFonts w:hint="eastAsia" w:ascii="宋体" w:hAnsi="宋体" w:eastAsia="宋体" w:cs="宋体"/>
          <w:b/>
          <w:bCs/>
          <w:color w:val="000000"/>
          <w:sz w:val="24"/>
          <w:szCs w:val="24"/>
        </w:rPr>
        <w:t xml:space="preserve"> </w:t>
      </w:r>
      <w:r>
        <w:rPr>
          <w:rFonts w:hint="eastAsia" w:ascii="宋体" w:hAnsi="宋体" w:cs="宋体"/>
          <w:b/>
          <w:bCs/>
          <w:color w:val="000000"/>
          <w:sz w:val="24"/>
          <w:szCs w:val="24"/>
          <w:lang w:val="en-US" w:eastAsia="zh-CN"/>
        </w:rPr>
        <w:t>班级</w:t>
      </w:r>
      <w:r>
        <w:rPr>
          <w:rFonts w:hint="eastAsia" w:ascii="宋体" w:hAnsi="宋体" w:cs="宋体"/>
          <w:b/>
          <w:bCs/>
          <w:color w:val="000000"/>
          <w:sz w:val="24"/>
          <w:szCs w:val="24"/>
          <w:u w:val="single"/>
          <w:lang w:val="en-US" w:eastAsia="zh-CN"/>
        </w:rPr>
        <w:t xml:space="preserve">      </w:t>
      </w:r>
      <w:r>
        <w:rPr>
          <w:rFonts w:hint="eastAsia" w:ascii="宋体" w:hAnsi="宋体" w:cs="宋体"/>
          <w:b/>
          <w:bCs/>
          <w:color w:val="000000"/>
          <w:sz w:val="24"/>
          <w:szCs w:val="24"/>
          <w:u w:val="none"/>
          <w:lang w:val="en-US" w:eastAsia="zh-CN"/>
        </w:rPr>
        <w:t xml:space="preserve">   姓名</w:t>
      </w:r>
      <w:r>
        <w:rPr>
          <w:rFonts w:hint="eastAsia" w:ascii="宋体" w:hAnsi="宋体" w:cs="宋体"/>
          <w:b/>
          <w:bCs/>
          <w:color w:val="000000"/>
          <w:sz w:val="24"/>
          <w:szCs w:val="24"/>
          <w:u w:val="single"/>
          <w:lang w:val="en-US" w:eastAsia="zh-CN"/>
        </w:rPr>
        <w:t xml:space="preserve">           </w:t>
      </w:r>
      <w:r>
        <w:rPr>
          <w:rFonts w:hint="eastAsia" w:ascii="宋体" w:hAnsi="宋体" w:cs="宋体"/>
          <w:b/>
          <w:bCs/>
          <w:color w:val="000000"/>
          <w:sz w:val="24"/>
          <w:szCs w:val="24"/>
          <w:u w:val="none"/>
          <w:lang w:val="en-US" w:eastAsia="zh-CN"/>
        </w:rPr>
        <w:t xml:space="preserve">   学号</w:t>
      </w:r>
      <w:r>
        <w:rPr>
          <w:rFonts w:hint="eastAsia" w:ascii="宋体" w:hAnsi="宋体" w:cs="宋体"/>
          <w:b/>
          <w:bCs/>
          <w:color w:val="000000"/>
          <w:sz w:val="24"/>
          <w:szCs w:val="24"/>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一、选择题（共40分，每小题2分。每小题只有一个正确答案。）</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420" w:leftChars="0" w:hanging="420" w:hangingChars="200"/>
        <w:textAlignment w:val="auto"/>
        <w:rPr>
          <w:rFonts w:hint="default" w:ascii="宋体" w:hAnsi="宋体" w:eastAsia="宋体" w:cs="宋体"/>
          <w:b w:val="0"/>
          <w:bCs w:val="0"/>
          <w:color w:val="000000"/>
          <w:sz w:val="21"/>
          <w:szCs w:val="21"/>
          <w:lang w:val="en-US" w:eastAsia="zh-CN"/>
        </w:rPr>
      </w:pPr>
      <w:r>
        <w:rPr>
          <w:rFonts w:hint="eastAsia" w:ascii="宋体" w:hAnsi="宋体" w:cs="宋体"/>
          <w:b w:val="0"/>
          <w:bCs w:val="0"/>
          <w:color w:val="000000"/>
          <w:sz w:val="21"/>
          <w:szCs w:val="21"/>
          <w:lang w:val="en-US" w:eastAsia="zh-CN"/>
        </w:rPr>
        <w:t>1.</w:t>
      </w:r>
      <w:r>
        <w:rPr>
          <w:rFonts w:hint="eastAsia" w:ascii="宋体" w:hAnsi="宋体" w:eastAsia="宋体" w:cs="宋体"/>
          <w:b w:val="0"/>
          <w:bCs w:val="0"/>
          <w:color w:val="000000"/>
          <w:sz w:val="21"/>
          <w:szCs w:val="21"/>
        </w:rPr>
        <w:t>2020年7月23日，“天文一号”火星探测器在海南文昌成功发射，其目的星球所属行星类别的特征</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numPr>
          <w:ilvl w:val="0"/>
          <w:numId w:val="1"/>
        </w:numPr>
        <w:tabs>
          <w:tab w:val="left" w:pos="315"/>
          <w:tab w:val="left" w:pos="2520"/>
          <w:tab w:val="left" w:pos="4620"/>
          <w:tab w:val="left" w:pos="6720"/>
        </w:tabs>
        <w:kinsoku/>
        <w:wordWrap/>
        <w:overflowPunct/>
        <w:topLinePunct w:val="0"/>
        <w:autoSpaceDE/>
        <w:autoSpaceDN/>
        <w:bidi w:val="0"/>
        <w:adjustRightInd/>
        <w:spacing w:line="300" w:lineRule="auto"/>
        <w:ind w:left="218" w:leftChars="104" w:firstLine="0" w:firstLineChars="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平均密度大</w:t>
      </w:r>
      <w:r>
        <w:rPr>
          <w:rFonts w:hint="eastAsia" w:ascii="宋体" w:hAnsi="宋体" w:eastAsia="宋体" w:cs="宋体"/>
          <w:b w:val="0"/>
          <w:bCs w:val="0"/>
          <w:color w:val="000000"/>
          <w:sz w:val="21"/>
          <w:szCs w:val="21"/>
        </w:rPr>
        <w:tab/>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B．体积和质量大</w:t>
      </w:r>
      <w:r>
        <w:rPr>
          <w:rFonts w:hint="eastAsia" w:ascii="宋体" w:hAnsi="宋体" w:eastAsia="宋体" w:cs="宋体"/>
          <w:b w:val="0"/>
          <w:bCs w:val="0"/>
          <w:color w:val="000000"/>
          <w:sz w:val="21"/>
          <w:szCs w:val="21"/>
        </w:rPr>
        <w:tab/>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Chars="104"/>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C．距离太阳远</w:t>
      </w:r>
      <w:r>
        <w:rPr>
          <w:rFonts w:hint="eastAsia" w:ascii="宋体" w:hAnsi="宋体" w:eastAsia="宋体" w:cs="宋体"/>
          <w:b w:val="0"/>
          <w:bCs w:val="0"/>
          <w:color w:val="000000"/>
          <w:sz w:val="21"/>
          <w:szCs w:val="21"/>
        </w:rPr>
        <w:tab/>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D．能自己发光</w:t>
      </w:r>
    </w:p>
    <w:p>
      <w:pPr>
        <w:keepNext w:val="0"/>
        <w:keepLines w:val="0"/>
        <w:pageBreakBefore w:val="0"/>
        <w:widowControl w:val="0"/>
        <w:numPr>
          <w:ilvl w:val="0"/>
          <w:numId w:val="0"/>
        </w:numPr>
        <w:tabs>
          <w:tab w:val="left" w:pos="0"/>
          <w:tab w:val="left" w:pos="2520"/>
          <w:tab w:val="left" w:pos="4620"/>
          <w:tab w:val="left" w:pos="6720"/>
        </w:tabs>
        <w:kinsoku/>
        <w:wordWrap/>
        <w:overflowPunct/>
        <w:topLinePunct w:val="0"/>
        <w:autoSpaceDE/>
        <w:autoSpaceDN/>
        <w:bidi w:val="0"/>
        <w:adjustRightInd/>
        <w:spacing w:line="300" w:lineRule="auto"/>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2.</w:t>
      </w:r>
      <w:r>
        <w:rPr>
          <w:rFonts w:hint="eastAsia" w:ascii="宋体" w:hAnsi="宋体" w:eastAsia="宋体" w:cs="宋体"/>
          <w:b w:val="0"/>
          <w:bCs w:val="0"/>
          <w:color w:val="000000"/>
          <w:sz w:val="21"/>
          <w:szCs w:val="21"/>
        </w:rPr>
        <w:t>因疫情影响延迟一年的东京奥运会初定于当地时间（东9区）7月23日20点开幕，若能如期开幕，开幕时可能发生的现象有</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jc w:val="left"/>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①伦敦市民正在熟睡</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②上海夕阳西下</w:t>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420" w:leftChars="200" w:firstLine="0" w:firstLine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③东京市民正在晚餐</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④北京旭日东升</w:t>
      </w:r>
      <w:r>
        <w:rPr>
          <w:rFonts w:hint="eastAsia" w:ascii="宋体" w:hAnsi="宋体" w:eastAsia="宋体" w:cs="宋体"/>
          <w:b w:val="0"/>
          <w:bCs w:val="0"/>
          <w:color w:val="000000"/>
          <w:sz w:val="21"/>
          <w:szCs w:val="21"/>
        </w:rPr>
        <w:br w:type="textWrapping"/>
      </w:r>
      <w:r>
        <w:rPr>
          <w:rFonts w:hint="eastAsia" w:ascii="宋体" w:hAnsi="宋体" w:eastAsia="宋体" w:cs="宋体"/>
          <w:b w:val="0"/>
          <w:bCs w:val="0"/>
          <w:color w:val="000000"/>
          <w:sz w:val="21"/>
          <w:szCs w:val="21"/>
        </w:rPr>
        <w:t xml:space="preserve">A．①②            </w:t>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 xml:space="preserve"> B．①④</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420" w:leftChars="200" w:firstLine="0" w:firstLine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C．②③</w:t>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D．③④</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210" w:leftChars="0" w:hanging="210" w:hangingChars="100"/>
        <w:textAlignment w:val="auto"/>
        <w:rPr>
          <w:rFonts w:hint="eastAsia" w:ascii="宋体" w:hAnsi="宋体" w:eastAsia="宋体" w:cs="宋体"/>
          <w:b w:val="0"/>
          <w:bCs w:val="0"/>
          <w:color w:val="FF0000"/>
          <w:sz w:val="21"/>
          <w:szCs w:val="21"/>
        </w:rPr>
      </w:pPr>
      <w:r>
        <w:rPr>
          <w:rFonts w:hint="eastAsia" w:ascii="宋体" w:hAnsi="宋体" w:cs="宋体"/>
          <w:b w:val="0"/>
          <w:bCs w:val="0"/>
          <w:sz w:val="21"/>
          <w:szCs w:val="21"/>
          <w:lang w:val="en-US" w:eastAsia="zh-CN"/>
        </w:rPr>
        <w:t>3.</w:t>
      </w:r>
      <w:r>
        <w:rPr>
          <w:rFonts w:hint="eastAsia" w:ascii="宋体" w:hAnsi="宋体" w:eastAsia="宋体" w:cs="宋体"/>
          <w:b w:val="0"/>
          <w:bCs w:val="0"/>
          <w:sz w:val="21"/>
          <w:szCs w:val="21"/>
        </w:rPr>
        <w:t>下图为</w:t>
      </w:r>
      <w:r>
        <w:rPr>
          <w:rFonts w:hint="eastAsia" w:ascii="宋体" w:hAnsi="宋体" w:eastAsia="宋体" w:cs="宋体"/>
          <w:b w:val="0"/>
          <w:bCs w:val="0"/>
          <w:color w:val="000000"/>
          <w:sz w:val="21"/>
          <w:szCs w:val="21"/>
        </w:rPr>
        <w:t>北半球某地观察到的月相照片，右侧为月昼，左侧为月夜，中间为昼夜分界线，此刻之后的几日内，该分界线将</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sz w:val="21"/>
          <w:szCs w:val="21"/>
        </w:rPr>
        <w:pict>
          <v:shape id="图片 897" o:spid="_x0000_s2200" o:spt="75" alt="微信图片_20210219181405" type="#_x0000_t75" style="position:absolute;left:0pt;margin-left:134.35pt;margin-top:8.2pt;height:86.8pt;width:116.85pt;z-index:1024;mso-width-relative:page;mso-height-relative:page;" filled="f" o:preferrelative="t" stroked="f" coordsize="21600,21600">
            <v:path/>
            <v:fill on="f" focussize="0,0"/>
            <v:stroke on="f"/>
            <v:imagedata r:id="rId7" croptop="12131f" cropbottom="30646f" gain="81920f" blacklevel="0f" o:title="微信图片_20210219181405"/>
            <o:lock v:ext="edit" aspectratio="t"/>
          </v:shape>
        </w:pict>
      </w:r>
      <w:r>
        <w:rPr>
          <w:rFonts w:hint="eastAsia" w:ascii="宋体" w:hAnsi="宋体" w:eastAsia="宋体" w:cs="宋体"/>
          <w:b w:val="0"/>
          <w:bCs w:val="0"/>
          <w:color w:val="000000"/>
          <w:sz w:val="21"/>
          <w:szCs w:val="21"/>
        </w:rPr>
        <w:t xml:space="preserve">   A．向右侧移动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279" w:firstLineChars="133"/>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B．向左侧移动</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315" w:firstLineChars="15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C．不移动</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315" w:firstLineChars="15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D．左右摇摆不定</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315" w:firstLineChars="15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315" w:firstLineChars="150"/>
        <w:textAlignment w:val="auto"/>
        <w:rPr>
          <w:rFonts w:hint="eastAsia" w:ascii="宋体" w:hAnsi="宋体" w:eastAsia="宋体" w:cs="宋体"/>
          <w:b w:val="0"/>
          <w:bCs w:val="0"/>
          <w:color w:val="000000"/>
          <w:sz w:val="21"/>
          <w:szCs w:val="21"/>
        </w:rPr>
      </w:pP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210" w:leftChars="0" w:hanging="210" w:hangingChars="10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4.</w:t>
      </w:r>
      <w:r>
        <w:rPr>
          <w:rFonts w:hint="eastAsia" w:ascii="宋体" w:hAnsi="宋体" w:eastAsia="宋体" w:cs="宋体"/>
          <w:b w:val="0"/>
          <w:bCs w:val="0"/>
          <w:color w:val="000000"/>
          <w:sz w:val="21"/>
          <w:szCs w:val="21"/>
        </w:rPr>
        <w:t>2020年11月10日，“奋斗者”号顺利下潜至地球海洋最深处，在马里亚纳海沟坐底。从板块构造学说的角度，与马里亚纳海沟成因相似的是</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A．阿尔卑斯山脉</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B．非洲大裂谷</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C．日本列岛</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D．雅鲁藏布江谷地</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420" w:leftChars="0" w:firstLine="420" w:firstLineChars="20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5.</w:t>
      </w:r>
      <w:r>
        <w:rPr>
          <w:rFonts w:hint="eastAsia" w:ascii="宋体" w:hAnsi="宋体" w:eastAsia="宋体" w:cs="宋体"/>
          <w:b w:val="0"/>
          <w:bCs w:val="0"/>
          <w:color w:val="000000"/>
          <w:sz w:val="21"/>
          <w:szCs w:val="21"/>
        </w:rPr>
        <w:t>当地时间2021年2月18日，意大利埃特纳火山强烈喷发，喷发后形成的岩石具备的</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420" w:leftChars="0" w:firstLine="630" w:firstLineChars="3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特点是</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420"/>
          <w:tab w:val="left" w:pos="2520"/>
          <w:tab w:val="left" w:pos="4620"/>
          <w:tab w:val="left" w:pos="6720"/>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A．层理构造</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B．片理构造</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420"/>
          <w:tab w:val="left" w:pos="2520"/>
          <w:tab w:val="left" w:pos="4620"/>
          <w:tab w:val="left" w:pos="6720"/>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C．晶体颗粒物粗</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D．晶体颗粒物细</w:t>
      </w:r>
    </w:p>
    <w:p>
      <w:pPr>
        <w:keepNext w:val="0"/>
        <w:keepLines w:val="0"/>
        <w:pageBreakBefore w:val="0"/>
        <w:widowControl w:val="0"/>
        <w:numPr>
          <w:ilvl w:val="0"/>
          <w:numId w:val="0"/>
        </w:numPr>
        <w:tabs>
          <w:tab w:val="left" w:pos="315"/>
          <w:tab w:val="left" w:pos="4620"/>
          <w:tab w:val="left" w:pos="6720"/>
        </w:tabs>
        <w:kinsoku/>
        <w:wordWrap/>
        <w:overflowPunct/>
        <w:topLinePunct w:val="0"/>
        <w:autoSpaceDE/>
        <w:autoSpaceDN/>
        <w:bidi w:val="0"/>
        <w:adjustRightInd/>
        <w:spacing w:line="300" w:lineRule="auto"/>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6.</w:t>
      </w:r>
      <w:r>
        <w:rPr>
          <w:rFonts w:hint="eastAsia" w:ascii="宋体" w:hAnsi="宋体" w:eastAsia="宋体" w:cs="宋体"/>
          <w:b w:val="0"/>
          <w:bCs w:val="0"/>
          <w:color w:val="000000"/>
          <w:sz w:val="21"/>
          <w:szCs w:val="21"/>
        </w:rPr>
        <w:t>旅游者在湖北恩施游玩时，可观赏到峰丛、溶洞等典型喀斯特地貌景观，构成此类景观的主要岩石类型是</w:t>
      </w:r>
      <w:r>
        <w:rPr>
          <w:rFonts w:hint="eastAsia" w:ascii="宋体" w:hAnsi="宋体" w:cs="宋体"/>
          <w:b w:val="0"/>
          <w:bCs w:val="0"/>
          <w:color w:val="000000"/>
          <w:sz w:val="21"/>
          <w:szCs w:val="21"/>
          <w:lang w:val="en-US" w:eastAsia="zh-CN"/>
        </w:rPr>
        <w:t xml:space="preserve">                                                           (    )</w:t>
      </w:r>
      <w:r>
        <w:rPr>
          <w:rFonts w:hint="eastAsia" w:ascii="宋体" w:hAnsi="宋体" w:eastAsia="宋体" w:cs="宋体"/>
          <w:b w:val="0"/>
          <w:bCs w:val="0"/>
          <w:color w:val="000000"/>
          <w:sz w:val="21"/>
          <w:szCs w:val="21"/>
        </w:rPr>
        <w:br w:type="textWrapping"/>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 xml:space="preserve"> A．喷出岩</w:t>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B．侵入岩</w:t>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 xml:space="preserve"> </w:t>
      </w:r>
    </w:p>
    <w:p>
      <w:pPr>
        <w:keepNext w:val="0"/>
        <w:keepLines w:val="0"/>
        <w:pageBreakBefore w:val="0"/>
        <w:widowControl w:val="0"/>
        <w:numPr>
          <w:ilvl w:val="0"/>
          <w:numId w:val="0"/>
        </w:numPr>
        <w:tabs>
          <w:tab w:val="left" w:pos="315"/>
          <w:tab w:val="left" w:pos="4620"/>
          <w:tab w:val="left" w:pos="6720"/>
        </w:tabs>
        <w:kinsoku/>
        <w:wordWrap/>
        <w:overflowPunct/>
        <w:topLinePunct w:val="0"/>
        <w:autoSpaceDE/>
        <w:autoSpaceDN/>
        <w:bidi w:val="0"/>
        <w:adjustRightInd/>
        <w:spacing w:line="300" w:lineRule="auto"/>
        <w:ind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C．变质岩</w:t>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D．沉积岩</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284" w:leftChars="0" w:firstLine="210" w:firstLineChars="10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7.</w:t>
      </w:r>
      <w:r>
        <w:rPr>
          <w:rFonts w:hint="eastAsia" w:ascii="宋体" w:hAnsi="宋体" w:eastAsia="宋体" w:cs="宋体"/>
          <w:b w:val="0"/>
          <w:bCs w:val="0"/>
          <w:color w:val="000000"/>
          <w:sz w:val="21"/>
          <w:szCs w:val="21"/>
        </w:rPr>
        <w:t>青藏高原光照丰富，但热量不足，气温较低，导致其气温较低的主要原因是</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 xml:space="preserve"> A．大气吸收的太阳辐射有限</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B．大气吸收的地面辐射有限</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C．大气的削弱作用较弱</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D．地面辐射释放的能量较低</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73" w:leftChars="-35" w:firstLine="0" w:firstLineChars="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8.</w:t>
      </w:r>
      <w:r>
        <w:rPr>
          <w:rFonts w:hint="eastAsia" w:ascii="宋体" w:hAnsi="宋体" w:eastAsia="宋体" w:cs="宋体"/>
          <w:b w:val="0"/>
          <w:bCs w:val="0"/>
          <w:color w:val="000000"/>
          <w:sz w:val="21"/>
          <w:szCs w:val="21"/>
        </w:rPr>
        <w:t>2021年元旦前后上海连续经历了两次寒潮（天气状况如下表），两次都有显著降温，但晴雨状况差异较大，产生差异原因的有关表述中正确的是</w:t>
      </w:r>
      <w:r>
        <w:rPr>
          <w:rFonts w:hint="eastAsia" w:ascii="宋体" w:hAnsi="宋体" w:cs="宋体"/>
          <w:b w:val="0"/>
          <w:bCs w:val="0"/>
          <w:color w:val="000000"/>
          <w:sz w:val="21"/>
          <w:szCs w:val="21"/>
          <w:lang w:val="en-US" w:eastAsia="zh-CN"/>
        </w:rPr>
        <w:t xml:space="preserve">                        (    )</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1275"/>
        <w:gridCol w:w="1669"/>
        <w:gridCol w:w="742"/>
        <w:gridCol w:w="1275"/>
        <w:gridCol w:w="1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17"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28日</w:t>
            </w:r>
          </w:p>
        </w:tc>
        <w:tc>
          <w:tcPr>
            <w:tcW w:w="1275"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2~15℃</w:t>
            </w:r>
          </w:p>
        </w:tc>
        <w:tc>
          <w:tcPr>
            <w:tcW w:w="1669" w:type="dxa"/>
            <w:tcBorders>
              <w:right w:val="double" w:color="auto" w:sz="4" w:space="0"/>
            </w:tcBorders>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多云转阴</w:t>
            </w:r>
          </w:p>
        </w:tc>
        <w:tc>
          <w:tcPr>
            <w:tcW w:w="742" w:type="dxa"/>
            <w:tcBorders>
              <w:left w:val="double" w:color="auto" w:sz="4" w:space="0"/>
            </w:tcBorders>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6日</w:t>
            </w:r>
          </w:p>
        </w:tc>
        <w:tc>
          <w:tcPr>
            <w:tcW w:w="1275"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3~7℃</w:t>
            </w:r>
          </w:p>
        </w:tc>
        <w:tc>
          <w:tcPr>
            <w:tcW w:w="1377"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多云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29日</w:t>
            </w:r>
          </w:p>
        </w:tc>
        <w:tc>
          <w:tcPr>
            <w:tcW w:w="1275"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-5~16℃</w:t>
            </w:r>
          </w:p>
        </w:tc>
        <w:tc>
          <w:tcPr>
            <w:tcW w:w="1669" w:type="dxa"/>
            <w:tcBorders>
              <w:right w:val="double" w:color="auto" w:sz="4" w:space="0"/>
            </w:tcBorders>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小雨转雨夹雪</w:t>
            </w:r>
          </w:p>
        </w:tc>
        <w:tc>
          <w:tcPr>
            <w:tcW w:w="742" w:type="dxa"/>
            <w:tcBorders>
              <w:left w:val="double" w:color="auto" w:sz="4" w:space="0"/>
            </w:tcBorders>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7日</w:t>
            </w:r>
          </w:p>
        </w:tc>
        <w:tc>
          <w:tcPr>
            <w:tcW w:w="1275"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-5~-2℃</w:t>
            </w:r>
          </w:p>
        </w:tc>
        <w:tc>
          <w:tcPr>
            <w:tcW w:w="1377"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多云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30日</w:t>
            </w:r>
          </w:p>
        </w:tc>
        <w:tc>
          <w:tcPr>
            <w:tcW w:w="1275"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-6~2℃</w:t>
            </w:r>
          </w:p>
        </w:tc>
        <w:tc>
          <w:tcPr>
            <w:tcW w:w="1669" w:type="dxa"/>
            <w:tcBorders>
              <w:right w:val="double" w:color="auto" w:sz="4" w:space="0"/>
            </w:tcBorders>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晴</w:t>
            </w:r>
          </w:p>
        </w:tc>
        <w:tc>
          <w:tcPr>
            <w:tcW w:w="742" w:type="dxa"/>
            <w:tcBorders>
              <w:left w:val="double" w:color="auto" w:sz="4" w:space="0"/>
            </w:tcBorders>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8日</w:t>
            </w:r>
          </w:p>
        </w:tc>
        <w:tc>
          <w:tcPr>
            <w:tcW w:w="1275"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-6~-1℃</w:t>
            </w:r>
          </w:p>
        </w:tc>
        <w:tc>
          <w:tcPr>
            <w:tcW w:w="1377"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31日</w:t>
            </w:r>
          </w:p>
        </w:tc>
        <w:tc>
          <w:tcPr>
            <w:tcW w:w="1275"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-8~1℃</w:t>
            </w:r>
          </w:p>
        </w:tc>
        <w:tc>
          <w:tcPr>
            <w:tcW w:w="1669" w:type="dxa"/>
            <w:tcBorders>
              <w:right w:val="double" w:color="auto" w:sz="4" w:space="0"/>
            </w:tcBorders>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晴</w:t>
            </w:r>
          </w:p>
        </w:tc>
        <w:tc>
          <w:tcPr>
            <w:tcW w:w="742" w:type="dxa"/>
            <w:tcBorders>
              <w:left w:val="double" w:color="auto" w:sz="4" w:space="0"/>
            </w:tcBorders>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9日</w:t>
            </w:r>
          </w:p>
        </w:tc>
        <w:tc>
          <w:tcPr>
            <w:tcW w:w="1275"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-4~4℃</w:t>
            </w:r>
          </w:p>
        </w:tc>
        <w:tc>
          <w:tcPr>
            <w:tcW w:w="1377" w:type="dxa"/>
          </w:tcPr>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jc w:val="center"/>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晴</w:t>
            </w:r>
          </w:p>
        </w:tc>
      </w:tr>
    </w:tbl>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525" w:firstLineChars="25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A．28日前后冷空气携带大量水汽</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525" w:firstLineChars="25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B．28日前后南方暖湿气流势力较弱</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525" w:firstLineChars="25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C．6日前后冷空气较为干燥</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525" w:firstLineChars="25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D．6日前后南方暖湿气流势力较弱</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344" w:leftChars="64" w:hanging="210" w:hangingChars="10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9.</w:t>
      </w:r>
      <w:r>
        <w:rPr>
          <w:rFonts w:hint="eastAsia" w:ascii="宋体" w:hAnsi="宋体" w:eastAsia="宋体" w:cs="宋体"/>
          <w:b w:val="0"/>
          <w:bCs w:val="0"/>
          <w:color w:val="000000"/>
          <w:sz w:val="21"/>
          <w:szCs w:val="21"/>
        </w:rPr>
        <w:t>“驱散乱云，放释雷雨，把地中海从夏天的沉睡中吹醒”，雪莱在该文中描述的是哪一现象</w:t>
      </w:r>
      <w:r>
        <w:rPr>
          <w:rFonts w:hint="eastAsia" w:ascii="宋体" w:hAnsi="宋体" w:cs="宋体"/>
          <w:b w:val="0"/>
          <w:bCs w:val="0"/>
          <w:color w:val="000000"/>
          <w:sz w:val="21"/>
          <w:szCs w:val="21"/>
          <w:lang w:val="en-US" w:eastAsia="zh-CN"/>
        </w:rPr>
        <w:t xml:space="preserve">                                                                 (    )</w:t>
      </w:r>
      <w:r>
        <w:rPr>
          <w:rFonts w:hint="eastAsia" w:ascii="宋体" w:hAnsi="宋体" w:eastAsia="宋体" w:cs="宋体"/>
          <w:b w:val="0"/>
          <w:bCs w:val="0"/>
          <w:color w:val="000000"/>
          <w:sz w:val="21"/>
          <w:szCs w:val="21"/>
        </w:rPr>
        <w:br w:type="textWrapping"/>
      </w:r>
      <w:r>
        <w:rPr>
          <w:rFonts w:hint="eastAsia" w:ascii="宋体" w:hAnsi="宋体" w:eastAsia="宋体" w:cs="宋体"/>
          <w:b w:val="0"/>
          <w:bCs w:val="0"/>
          <w:color w:val="000000"/>
          <w:sz w:val="21"/>
          <w:szCs w:val="21"/>
        </w:rPr>
        <w:t xml:space="preserve"> A．午后强对流天气                       B．台风缓解酷暑</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 xml:space="preserve"> C．大西洋西风吹拂                       D．副高控制炎热干燥</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284" w:leftChars="0" w:firstLine="420" w:firstLineChars="20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10.</w:t>
      </w:r>
      <w:r>
        <w:rPr>
          <w:rFonts w:hint="eastAsia" w:ascii="宋体" w:hAnsi="宋体" w:eastAsia="宋体" w:cs="宋体"/>
          <w:b w:val="0"/>
          <w:bCs w:val="0"/>
          <w:color w:val="000000"/>
          <w:sz w:val="21"/>
          <w:szCs w:val="21"/>
        </w:rPr>
        <w:t>下列关于长江水与水循环的叙述正确的是</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cs="宋体"/>
          <w:b w:val="0"/>
          <w:bCs w:val="0"/>
          <w:color w:val="000000"/>
          <w:sz w:val="21"/>
          <w:szCs w:val="21"/>
          <w:lang w:val="en-US" w:eastAsia="zh-CN"/>
        </w:rPr>
      </w:pPr>
      <w:r>
        <w:rPr>
          <w:rFonts w:hint="eastAsia" w:ascii="宋体" w:hAnsi="宋体" w:eastAsia="宋体" w:cs="宋体"/>
          <w:b w:val="0"/>
          <w:bCs w:val="0"/>
          <w:color w:val="000000"/>
          <w:sz w:val="21"/>
          <w:szCs w:val="21"/>
        </w:rPr>
        <w:t xml:space="preserve">A．只参与海陆间循环 </w:t>
      </w:r>
      <w:r>
        <w:rPr>
          <w:rFonts w:hint="eastAsia" w:ascii="宋体" w:hAnsi="宋体" w:cs="宋体"/>
          <w:b w:val="0"/>
          <w:bCs w:val="0"/>
          <w:color w:val="000000"/>
          <w:sz w:val="21"/>
          <w:szCs w:val="21"/>
          <w:lang w:val="en-US" w:eastAsia="zh-CN"/>
        </w:rPr>
        <w:t xml:space="preserve">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B．只参与陆地水循环</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cs="宋体"/>
          <w:b w:val="0"/>
          <w:bCs w:val="0"/>
          <w:color w:val="000000"/>
          <w:sz w:val="21"/>
          <w:szCs w:val="21"/>
          <w:lang w:val="en-US" w:eastAsia="zh-CN"/>
        </w:rPr>
      </w:pPr>
      <w:r>
        <w:rPr>
          <w:rFonts w:hint="eastAsia" w:ascii="宋体" w:hAnsi="宋体" w:eastAsia="宋体" w:cs="宋体"/>
          <w:b w:val="0"/>
          <w:bCs w:val="0"/>
          <w:color w:val="000000"/>
          <w:sz w:val="21"/>
          <w:szCs w:val="21"/>
        </w:rPr>
        <w:t xml:space="preserve">C．只参与海洋水循环 </w:t>
      </w:r>
      <w:r>
        <w:rPr>
          <w:rFonts w:hint="eastAsia" w:ascii="宋体" w:hAnsi="宋体" w:cs="宋体"/>
          <w:b w:val="0"/>
          <w:bCs w:val="0"/>
          <w:color w:val="000000"/>
          <w:sz w:val="21"/>
          <w:szCs w:val="21"/>
          <w:lang w:val="en-US" w:eastAsia="zh-CN"/>
        </w:rPr>
        <w:t xml:space="preserve">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D．既参与海陆间循环，也参与陆地水循环</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420" w:leftChars="0" w:firstLine="630" w:firstLineChars="30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shd w:val="clear" w:color="auto" w:fill="FFFFFF"/>
          <w:lang w:val="en-US" w:eastAsia="zh-CN"/>
        </w:rPr>
        <w:t>11.</w:t>
      </w:r>
      <w:r>
        <w:rPr>
          <w:rFonts w:hint="eastAsia" w:ascii="宋体" w:hAnsi="宋体" w:eastAsia="宋体" w:cs="宋体"/>
          <w:b w:val="0"/>
          <w:bCs w:val="0"/>
          <w:color w:val="000000"/>
          <w:sz w:val="21"/>
          <w:szCs w:val="21"/>
          <w:shd w:val="clear" w:color="auto" w:fill="FFFFFF"/>
        </w:rPr>
        <w:t>下图阴影部分为陆地，箭头表示的洋流可能是</w:t>
      </w:r>
      <w:r>
        <w:rPr>
          <w:rFonts w:hint="eastAsia" w:ascii="宋体" w:hAnsi="宋体" w:cs="宋体"/>
          <w:b w:val="0"/>
          <w:bCs w:val="0"/>
          <w:color w:val="000000"/>
          <w:sz w:val="21"/>
          <w:szCs w:val="21"/>
          <w:shd w:val="clear" w:color="auto" w:fill="FFFFFF"/>
          <w:lang w:val="en-US" w:eastAsia="zh-CN"/>
        </w:rPr>
        <w:t xml:space="preserve">          </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pict>
          <v:group id="组合 1009" o:spid="_x0000_s2050" o:spt="203" style="position:absolute;left:0pt;margin-left:132.6pt;margin-top:2.75pt;height:85.1pt;width:218.6pt;z-index:1024;mso-width-relative:page;mso-height-relative:page;" coordorigin="4272,9271" coordsize="3295,1314">
            <o:lock v:ext="edit" aspectratio="f"/>
            <v:rect id="矩形 888" o:spid="_x0000_s2051" o:spt="1" style="position:absolute;left:4513;top:9271;height:1314;width:902;" fillcolor="#7F7F7F" filled="t" stroked="f" coordsize="21600,21600">
              <v:path/>
              <v:fill on="t" color2="#FFFFFF" focussize="0,0"/>
              <v:stroke on="f"/>
              <v:imagedata o:title=""/>
              <o:lock v:ext="edit" aspectratio="f"/>
            </v:rect>
            <v:shape id="自选图形 889" o:spid="_x0000_s2052" o:spt="32" type="#_x0000_t32" style="position:absolute;left:4272;top:10000;height:1;width:2145;" filled="f" stroked="t" coordsize="21600,21600">
              <v:path arrowok="t"/>
              <v:fill on="f" focussize="0,0"/>
              <v:stroke weight="1pt" color="#000000" dashstyle="dash"/>
              <v:imagedata o:title=""/>
              <o:lock v:ext="edit" aspectratio="f"/>
            </v:shape>
            <v:shape id="自选图形 890" o:spid="_x0000_s2053" o:spt="32" type="#_x0000_t32" style="position:absolute;left:5749;top:9428;flip:y;height:1104;width:1;" filled="f" stroked="t" coordsize="21600,21600">
              <v:path arrowok="t"/>
              <v:fill on="f" focussize="0,0"/>
              <v:stroke color="#000000" endarrow="block"/>
              <v:imagedata o:title=""/>
              <o:lock v:ext="edit" aspectratio="f"/>
            </v:shape>
            <v:shape id="文本框 891" o:spid="_x0000_s2054" o:spt="202" type="#_x0000_t202" style="position:absolute;left:6335;top:9787;height:455;width:1232;" filled="f" stroked="f" coordsize="21600,21600">
              <v:path/>
              <v:fill on="f" focussize="0,0"/>
              <v:stroke on="f"/>
              <v:imagedata o:title=""/>
              <o:lock v:ext="edit" aspectratio="f"/>
              <v:textbox>
                <w:txbxContent>
                  <w:p>
                    <w:r>
                      <w:rPr>
                        <w:rFonts w:hint="eastAsia"/>
                      </w:rPr>
                      <w:t>23°26′</w:t>
                    </w:r>
                  </w:p>
                </w:txbxContent>
              </v:textbox>
            </v:shape>
          </v:group>
        </w:pict>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A．北半球暖流</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B．南半球暖流</w:t>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C．北半球寒流</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D．南半球寒流</w:t>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p>
    <w:p>
      <w:pPr>
        <w:pStyle w:val="4"/>
        <w:keepNext w:val="0"/>
        <w:keepLines w:val="0"/>
        <w:pageBreakBefore w:val="0"/>
        <w:widowControl w:val="0"/>
        <w:numPr>
          <w:ilvl w:val="0"/>
          <w:numId w:val="0"/>
        </w:numPr>
        <w:tabs>
          <w:tab w:val="left" w:pos="3780"/>
        </w:tabs>
        <w:kinsoku/>
        <w:wordWrap/>
        <w:overflowPunct/>
        <w:topLinePunct w:val="0"/>
        <w:autoSpaceDE/>
        <w:autoSpaceDN/>
        <w:bidi w:val="0"/>
        <w:adjustRightInd/>
        <w:snapToGrid w:val="0"/>
        <w:spacing w:line="300" w:lineRule="auto"/>
        <w:ind w:left="-420" w:leftChars="0" w:firstLine="630" w:firstLineChars="300"/>
        <w:textAlignment w:val="auto"/>
        <w:rPr>
          <w:rFonts w:hint="eastAsia" w:ascii="宋体" w:hAnsi="宋体" w:eastAsia="宋体" w:cs="宋体"/>
          <w:b w:val="0"/>
          <w:bCs w:val="0"/>
          <w:color w:val="000000"/>
          <w:sz w:val="21"/>
          <w:szCs w:val="21"/>
          <w:u w:color="000000"/>
        </w:rPr>
      </w:pPr>
      <w:r>
        <w:rPr>
          <w:rFonts w:hint="eastAsia" w:hAnsi="宋体" w:cs="宋体"/>
          <w:b w:val="0"/>
          <w:bCs w:val="0"/>
          <w:color w:val="000000"/>
          <w:sz w:val="21"/>
          <w:szCs w:val="21"/>
          <w:u w:color="000000"/>
          <w:lang w:val="en-US" w:eastAsia="zh-CN"/>
        </w:rPr>
        <w:t>12.</w:t>
      </w:r>
      <w:r>
        <w:rPr>
          <w:rFonts w:hint="eastAsia" w:ascii="宋体" w:hAnsi="宋体" w:eastAsia="宋体" w:cs="宋体"/>
          <w:b w:val="0"/>
          <w:bCs w:val="0"/>
          <w:color w:val="000000"/>
          <w:sz w:val="21"/>
          <w:szCs w:val="21"/>
          <w:u w:color="000000"/>
        </w:rPr>
        <w:t>据相关资料显示，上海市市区高温天数已明显多于郊区，其产生的不利影响</w:t>
      </w:r>
    </w:p>
    <w:p>
      <w:pPr>
        <w:pStyle w:val="4"/>
        <w:keepNext w:val="0"/>
        <w:keepLines w:val="0"/>
        <w:pageBreakBefore w:val="0"/>
        <w:widowControl w:val="0"/>
        <w:numPr>
          <w:ilvl w:val="0"/>
          <w:numId w:val="0"/>
        </w:numPr>
        <w:tabs>
          <w:tab w:val="left" w:pos="3780"/>
        </w:tabs>
        <w:kinsoku/>
        <w:wordWrap/>
        <w:overflowPunct/>
        <w:topLinePunct w:val="0"/>
        <w:autoSpaceDE/>
        <w:autoSpaceDN/>
        <w:bidi w:val="0"/>
        <w:adjustRightInd/>
        <w:snapToGrid w:val="0"/>
        <w:spacing w:line="300" w:lineRule="auto"/>
        <w:ind w:left="-420" w:leftChars="0" w:firstLine="840" w:firstLineChars="400"/>
        <w:textAlignment w:val="auto"/>
        <w:rPr>
          <w:rFonts w:hint="eastAsia" w:ascii="宋体" w:hAnsi="宋体" w:eastAsia="宋体" w:cs="宋体"/>
          <w:b w:val="0"/>
          <w:bCs w:val="0"/>
          <w:color w:val="000000"/>
          <w:sz w:val="21"/>
          <w:szCs w:val="21"/>
          <w:u w:color="000000"/>
        </w:rPr>
      </w:pPr>
      <w:r>
        <w:rPr>
          <w:rFonts w:hint="eastAsia" w:ascii="宋体" w:hAnsi="宋体" w:eastAsia="宋体" w:cs="宋体"/>
          <w:b w:val="0"/>
          <w:bCs w:val="0"/>
          <w:color w:val="000000"/>
          <w:sz w:val="21"/>
          <w:szCs w:val="21"/>
          <w:u w:color="000000"/>
        </w:rPr>
        <w:t>可能有</w:t>
      </w:r>
      <w:r>
        <w:rPr>
          <w:rFonts w:hint="eastAsia" w:ascii="宋体" w:hAnsi="宋体" w:cs="宋体"/>
          <w:b w:val="0"/>
          <w:bCs w:val="0"/>
          <w:color w:val="000000"/>
          <w:sz w:val="21"/>
          <w:szCs w:val="21"/>
          <w:lang w:val="en-US" w:eastAsia="zh-CN"/>
        </w:rPr>
        <w:t xml:space="preserve">                  </w:t>
      </w:r>
      <w:r>
        <w:rPr>
          <w:rFonts w:hint="eastAsia" w:hAnsi="宋体" w:cs="宋体"/>
          <w:b w:val="0"/>
          <w:bCs w:val="0"/>
          <w:color w:val="000000"/>
          <w:sz w:val="21"/>
          <w:szCs w:val="21"/>
          <w:lang w:val="en-US" w:eastAsia="zh-CN"/>
        </w:rPr>
        <w:t xml:space="preserve">                                 </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①减弱海风风力</w:t>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②增加能源消耗</w:t>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③引发城市内涝</w:t>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④增加医疗负担</w:t>
      </w:r>
    </w:p>
    <w:p>
      <w:pPr>
        <w:keepNext w:val="0"/>
        <w:keepLines w:val="0"/>
        <w:pageBreakBefore w:val="0"/>
        <w:widowControl w:val="0"/>
        <w:tabs>
          <w:tab w:val="left" w:pos="315"/>
          <w:tab w:val="left" w:pos="420"/>
          <w:tab w:val="left" w:pos="2520"/>
          <w:tab w:val="left" w:pos="4620"/>
          <w:tab w:val="left" w:pos="6720"/>
        </w:tabs>
        <w:kinsoku/>
        <w:wordWrap/>
        <w:overflowPunct/>
        <w:topLinePunct w:val="0"/>
        <w:autoSpaceDE/>
        <w:autoSpaceDN/>
        <w:bidi w:val="0"/>
        <w:adjustRightInd/>
        <w:spacing w:line="300" w:lineRule="auto"/>
        <w:ind w:left="0" w:leftChars="0" w:firstLine="525" w:firstLineChars="25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A．①②③</w:t>
      </w:r>
      <w:r>
        <w:rPr>
          <w:rFonts w:hint="eastAsia" w:ascii="宋体" w:hAnsi="宋体" w:eastAsia="宋体" w:cs="宋体"/>
          <w:b w:val="0"/>
          <w:bCs w:val="0"/>
          <w:color w:val="000000"/>
          <w:sz w:val="21"/>
          <w:szCs w:val="21"/>
        </w:rPr>
        <w:tab/>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B．①③④</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420"/>
          <w:tab w:val="left" w:pos="2520"/>
          <w:tab w:val="left" w:pos="4620"/>
          <w:tab w:val="left" w:pos="6720"/>
        </w:tabs>
        <w:kinsoku/>
        <w:wordWrap/>
        <w:overflowPunct/>
        <w:topLinePunct w:val="0"/>
        <w:autoSpaceDE/>
        <w:autoSpaceDN/>
        <w:bidi w:val="0"/>
        <w:adjustRightInd/>
        <w:spacing w:line="300" w:lineRule="auto"/>
        <w:ind w:left="0" w:leftChars="0" w:firstLine="525" w:firstLineChars="25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C．②③④</w:t>
      </w:r>
      <w:r>
        <w:rPr>
          <w:rFonts w:hint="eastAsia" w:ascii="宋体" w:hAnsi="宋体" w:eastAsia="宋体" w:cs="宋体"/>
          <w:b w:val="0"/>
          <w:bCs w:val="0"/>
          <w:color w:val="000000"/>
          <w:sz w:val="21"/>
          <w:szCs w:val="21"/>
        </w:rPr>
        <w:tab/>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D．①②④</w:t>
      </w:r>
    </w:p>
    <w:p>
      <w:pPr>
        <w:keepNext w:val="0"/>
        <w:keepLines w:val="0"/>
        <w:pageBreakBefore w:val="0"/>
        <w:widowControl w:val="0"/>
        <w:numPr>
          <w:ilvl w:val="0"/>
          <w:numId w:val="0"/>
        </w:numPr>
        <w:tabs>
          <w:tab w:val="left" w:pos="315"/>
          <w:tab w:val="left" w:pos="4620"/>
          <w:tab w:val="left" w:pos="4680"/>
          <w:tab w:val="left" w:pos="6720"/>
        </w:tabs>
        <w:kinsoku/>
        <w:wordWrap/>
        <w:overflowPunct/>
        <w:topLinePunct w:val="0"/>
        <w:autoSpaceDE/>
        <w:autoSpaceDN/>
        <w:bidi w:val="0"/>
        <w:adjustRightInd/>
        <w:spacing w:line="300" w:lineRule="auto"/>
        <w:ind w:firstLine="240" w:firstLineChars="10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pacing w:val="15"/>
          <w:sz w:val="21"/>
          <w:szCs w:val="21"/>
          <w:shd w:val="clear" w:color="auto" w:fill="FFFFFF"/>
          <w:lang w:val="en-US" w:eastAsia="zh-CN"/>
        </w:rPr>
        <w:t>13.</w:t>
      </w:r>
      <w:r>
        <w:rPr>
          <w:rFonts w:hint="eastAsia" w:ascii="宋体" w:hAnsi="宋体" w:eastAsia="宋体" w:cs="宋体"/>
          <w:b w:val="0"/>
          <w:bCs w:val="0"/>
          <w:color w:val="000000"/>
          <w:spacing w:val="15"/>
          <w:sz w:val="21"/>
          <w:szCs w:val="21"/>
          <w:shd w:val="clear" w:color="auto" w:fill="FFFFFF"/>
        </w:rPr>
        <w:t>上海市将重点打造青浦、嘉定、松江、奉贤、临港五大新城，形成</w:t>
      </w:r>
      <w:r>
        <w:rPr>
          <w:rFonts w:hint="eastAsia" w:ascii="宋体" w:hAnsi="宋体" w:eastAsia="宋体" w:cs="宋体"/>
          <w:b w:val="0"/>
          <w:bCs w:val="0"/>
          <w:color w:val="000000"/>
          <w:sz w:val="21"/>
          <w:szCs w:val="21"/>
        </w:rPr>
        <w:t>一城一名</w:t>
      </w:r>
    </w:p>
    <w:p>
      <w:pPr>
        <w:keepNext w:val="0"/>
        <w:keepLines w:val="0"/>
        <w:pageBreakBefore w:val="0"/>
        <w:widowControl w:val="0"/>
        <w:numPr>
          <w:ilvl w:val="0"/>
          <w:numId w:val="0"/>
        </w:numPr>
        <w:tabs>
          <w:tab w:val="left" w:pos="315"/>
          <w:tab w:val="left" w:pos="4620"/>
          <w:tab w:val="left" w:pos="4680"/>
          <w:tab w:val="left" w:pos="6720"/>
        </w:tabs>
        <w:kinsoku/>
        <w:wordWrap/>
        <w:overflowPunct/>
        <w:topLinePunct w:val="0"/>
        <w:autoSpaceDE/>
        <w:autoSpaceDN/>
        <w:bidi w:val="0"/>
        <w:adjustRightInd/>
        <w:spacing w:line="300" w:lineRule="auto"/>
        <w:ind w:firstLine="630" w:firstLineChars="3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园、一城一枢纽、一城一意象，</w:t>
      </w:r>
      <w:r>
        <w:rPr>
          <w:rFonts w:hint="eastAsia" w:ascii="宋体" w:hAnsi="宋体" w:eastAsia="宋体" w:cs="宋体"/>
          <w:b w:val="0"/>
          <w:bCs w:val="0"/>
          <w:color w:val="000000"/>
          <w:spacing w:val="15"/>
          <w:sz w:val="21"/>
          <w:szCs w:val="21"/>
          <w:shd w:val="clear" w:color="auto" w:fill="FFFFFF"/>
        </w:rPr>
        <w:t>这一规划的主要作用不包括</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A．加快上海城市化进程</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B．疏解上海中心城人口和功能</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C．形成新的经济增长极</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D．完善产业、交通和公共服务</w:t>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420" w:leftChars="0" w:firstLine="630" w:firstLineChars="30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14.</w:t>
      </w:r>
      <w:r>
        <w:rPr>
          <w:rFonts w:hint="eastAsia" w:ascii="宋体" w:hAnsi="宋体" w:eastAsia="宋体" w:cs="宋体"/>
          <w:b w:val="0"/>
          <w:bCs w:val="0"/>
          <w:color w:val="000000"/>
          <w:sz w:val="21"/>
          <w:szCs w:val="21"/>
        </w:rPr>
        <w:t>我国于</w:t>
      </w:r>
      <w:r>
        <w:rPr>
          <w:rFonts w:hint="eastAsia" w:ascii="宋体" w:hAnsi="宋体" w:eastAsia="宋体" w:cs="宋体"/>
          <w:b w:val="0"/>
          <w:bCs w:val="0"/>
          <w:color w:val="000000"/>
          <w:sz w:val="21"/>
          <w:szCs w:val="21"/>
          <w:shd w:val="clear" w:color="auto" w:fill="FFFFFF"/>
        </w:rPr>
        <w:t>2015年实施了全面二孩政策。</w:t>
      </w:r>
      <w:r>
        <w:rPr>
          <w:rFonts w:hint="eastAsia" w:ascii="宋体" w:hAnsi="宋体" w:eastAsia="宋体" w:cs="宋体"/>
          <w:b w:val="0"/>
          <w:bCs w:val="0"/>
          <w:color w:val="000000"/>
          <w:sz w:val="21"/>
          <w:szCs w:val="21"/>
        </w:rPr>
        <w:t>下图是我国近年出生人口结构图，有关“二孩政</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420" w:leftChars="0" w:firstLine="1050" w:firstLineChars="5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pict>
          <v:group id="组合 911" o:spid="_x0000_s2055" o:spt="203" style="position:absolute;left:0pt;margin-left:168.2pt;margin-top:17.05pt;height:121.95pt;width:220.85pt;z-index:1024;mso-width-relative:page;mso-height-relative:page;" coordorigin="3405,2087" coordsize="4797,2602">
            <o:lock v:ext="edit" aspectratio="f"/>
            <v:shape id="图片 896" o:spid="_x0000_s2056" o:spt="75" alt="1000" type="#_x0000_t75" style="position:absolute;left:3405;top:2087;height:2602;width:4797;" filled="f" o:preferrelative="t" stroked="f" coordsize="21600,21600">
              <v:path/>
              <v:fill on="f" focussize="0,0"/>
              <v:stroke on="f"/>
              <v:imagedata r:id="rId8" croptop="8474f" cropbottom="6990f" grayscale="t" o:title="1000"/>
              <o:lock v:ext="edit" aspectratio="t"/>
            </v:shape>
            <v:shape id="文本框 910" o:spid="_x0000_s2057" o:spt="202" type="#_x0000_t202" style="position:absolute;left:5769;top:2197;height:78;width:71;" fillcolor="#5A5A5A" filled="t" stroked="f" coordsize="21600,21600">
              <v:path/>
              <v:fill on="t" color2="#FFFFFF" focussize="0,0"/>
              <v:stroke on="f"/>
              <v:imagedata o:title=""/>
              <o:lock v:ext="edit" aspectratio="f"/>
              <v:textbox>
                <w:txbxContent>
                  <w:p/>
                </w:txbxContent>
              </v:textbox>
            </v:shape>
          </v:group>
        </w:pict>
      </w:r>
      <w:r>
        <w:rPr>
          <w:rFonts w:hint="eastAsia" w:ascii="宋体" w:hAnsi="宋体" w:eastAsia="宋体" w:cs="宋体"/>
          <w:b w:val="0"/>
          <w:bCs w:val="0"/>
          <w:color w:val="000000"/>
          <w:sz w:val="21"/>
          <w:szCs w:val="21"/>
        </w:rPr>
        <w:t>策”的说法正确的是</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A．对人口出生率无贡献</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B．促使新生儿数量连年递增</w:t>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C．使二孩需求基本释放</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 xml:space="preserve">D．对新生儿出生率无贡献 </w:t>
      </w: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4620"/>
          <w:tab w:val="left" w:pos="6720"/>
        </w:tabs>
        <w:kinsoku/>
        <w:wordWrap/>
        <w:overflowPunct/>
        <w:topLinePunct w:val="0"/>
        <w:autoSpaceDE/>
        <w:autoSpaceDN/>
        <w:bidi w:val="0"/>
        <w:adjustRightInd/>
        <w:spacing w:line="300" w:lineRule="auto"/>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15.</w:t>
      </w:r>
      <w:r>
        <w:rPr>
          <w:rFonts w:hint="eastAsia" w:ascii="宋体" w:hAnsi="宋体" w:eastAsia="宋体" w:cs="宋体"/>
          <w:b w:val="0"/>
          <w:bCs w:val="0"/>
          <w:color w:val="000000"/>
          <w:sz w:val="21"/>
          <w:szCs w:val="21"/>
        </w:rPr>
        <w:t>中华全国供销合作总社</w:t>
      </w:r>
      <w:r>
        <w:rPr>
          <w:rFonts w:hint="eastAsia" w:ascii="宋体" w:hAnsi="宋体" w:eastAsia="宋体" w:cs="宋体"/>
          <w:b w:val="0"/>
          <w:bCs w:val="0"/>
          <w:color w:val="000000"/>
          <w:sz w:val="21"/>
          <w:szCs w:val="21"/>
          <w:shd w:val="clear" w:color="auto" w:fill="FFFFFF"/>
        </w:rPr>
        <w:t>搭建为农服务平台，打造“农民外出打工，供销合作社为农民打工”服务品牌，为农业适度规模化和市场化提供保障，该项服务有助于</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4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A．增加全国土地资源</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B．实现农业商品化运转</w:t>
      </w:r>
    </w:p>
    <w:p>
      <w:pPr>
        <w:keepNext w:val="0"/>
        <w:keepLines w:val="0"/>
        <w:pageBreakBefore w:val="0"/>
        <w:widowControl w:val="0"/>
        <w:tabs>
          <w:tab w:val="left" w:pos="315"/>
          <w:tab w:val="left" w:pos="4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C．增加农民留守积极性</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D．改变农业地域类型</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420" w:leftChars="0" w:firstLine="420" w:firstLineChars="20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16.</w:t>
      </w:r>
      <w:r>
        <w:rPr>
          <w:rFonts w:hint="eastAsia" w:ascii="宋体" w:hAnsi="宋体" w:eastAsia="宋体" w:cs="宋体"/>
          <w:b w:val="0"/>
          <w:bCs w:val="0"/>
          <w:color w:val="000000"/>
          <w:sz w:val="21"/>
          <w:szCs w:val="21"/>
        </w:rPr>
        <w:t>现代工业区位选择受原料产地的制约越来越小，主要原因是</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A．劳动力价格和产品要求下降</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B．产品重量和体积增大</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C．产品质量和价格提高</w:t>
      </w:r>
      <w:r>
        <w:rPr>
          <w:rFonts w:hint="eastAsia" w:ascii="宋体" w:hAnsi="宋体" w:eastAsia="宋体" w:cs="宋体"/>
          <w:b w:val="0"/>
          <w:bCs w:val="0"/>
          <w:color w:val="000000"/>
          <w:sz w:val="21"/>
          <w:szCs w:val="21"/>
        </w:rPr>
        <w:tab/>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D．运输条件和生产工艺改进</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420" w:leftChars="0" w:firstLine="420" w:firstLineChars="20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17.</w:t>
      </w:r>
      <w:r>
        <w:rPr>
          <w:rFonts w:hint="eastAsia" w:ascii="宋体" w:hAnsi="宋体" w:eastAsia="宋体" w:cs="宋体"/>
          <w:b w:val="0"/>
          <w:bCs w:val="0"/>
          <w:color w:val="000000"/>
          <w:sz w:val="21"/>
          <w:szCs w:val="21"/>
        </w:rPr>
        <w:t>疫情以来网络直播带货迅速兴起，这一成功模式主要得益于</w:t>
      </w:r>
      <w:r>
        <w:rPr>
          <w:rFonts w:hint="eastAsia" w:ascii="宋体" w:hAnsi="宋体" w:cs="宋体"/>
          <w:b w:val="0"/>
          <w:bCs w:val="0"/>
          <w:color w:val="000000"/>
          <w:sz w:val="21"/>
          <w:szCs w:val="21"/>
          <w:lang w:val="en-US" w:eastAsia="zh-CN"/>
        </w:rPr>
        <w:t xml:space="preserve">                  (    )</w:t>
      </w:r>
      <w:r>
        <w:rPr>
          <w:rFonts w:hint="eastAsia" w:ascii="宋体" w:hAnsi="宋体" w:eastAsia="宋体" w:cs="宋体"/>
          <w:b w:val="0"/>
          <w:bCs w:val="0"/>
          <w:color w:val="FF0000"/>
          <w:sz w:val="21"/>
          <w:szCs w:val="21"/>
        </w:rPr>
        <w:t xml:space="preserve">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 xml:space="preserve">A．低价产品        </w:t>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 xml:space="preserve"> B．信息传播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 xml:space="preserve">C．丰富资源        </w:t>
      </w:r>
      <w:r>
        <w:rPr>
          <w:rFonts w:hint="eastAsia" w:ascii="宋体" w:hAnsi="宋体" w:cs="宋体"/>
          <w:b w:val="0"/>
          <w:bCs w:val="0"/>
          <w:color w:val="000000"/>
          <w:sz w:val="21"/>
          <w:szCs w:val="21"/>
          <w:lang w:val="en-US" w:eastAsia="zh-CN"/>
        </w:rPr>
        <w:t xml:space="preserve">        </w:t>
      </w:r>
      <w:r>
        <w:rPr>
          <w:rFonts w:hint="eastAsia" w:ascii="宋体" w:hAnsi="宋体" w:eastAsia="宋体" w:cs="宋体"/>
          <w:b w:val="0"/>
          <w:bCs w:val="0"/>
          <w:color w:val="000000"/>
          <w:sz w:val="21"/>
          <w:szCs w:val="21"/>
        </w:rPr>
        <w:t xml:space="preserve"> D．丰富劳动力</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420" w:leftChars="0" w:hanging="420" w:hangingChars="200"/>
        <w:textAlignment w:val="auto"/>
        <w:rPr>
          <w:rFonts w:hint="eastAsia" w:ascii="宋体" w:hAnsi="宋体" w:eastAsia="宋体" w:cs="宋体"/>
          <w:b w:val="0"/>
          <w:bCs w:val="0"/>
          <w:sz w:val="21"/>
          <w:szCs w:val="21"/>
        </w:rPr>
      </w:pPr>
      <w:r>
        <w:rPr>
          <w:rFonts w:hint="eastAsia" w:ascii="宋体" w:hAnsi="宋体" w:cs="宋体"/>
          <w:b w:val="0"/>
          <w:bCs w:val="0"/>
          <w:sz w:val="21"/>
          <w:szCs w:val="21"/>
          <w:lang w:val="en-US" w:eastAsia="zh-CN"/>
        </w:rPr>
        <w:t>18.</w:t>
      </w:r>
      <w:r>
        <w:rPr>
          <w:rFonts w:hint="eastAsia" w:ascii="宋体" w:hAnsi="宋体" w:eastAsia="宋体" w:cs="宋体"/>
          <w:b w:val="0"/>
          <w:bCs w:val="0"/>
          <w:sz w:val="21"/>
          <w:szCs w:val="21"/>
        </w:rPr>
        <w:t>“一带一路”是经济互补之路，是文化融合之路，是创新圆梦之路。“新丝绸之路”横贯亚欧大陆，自东向西依次经过的世界文化圈是东亚文化圈与</w:t>
      </w:r>
      <w:r>
        <w:rPr>
          <w:rFonts w:hint="eastAsia" w:ascii="宋体" w:hAnsi="宋体" w:cs="宋体"/>
          <w:b w:val="0"/>
          <w:bCs w:val="0"/>
          <w:color w:val="000000"/>
          <w:sz w:val="21"/>
          <w:szCs w:val="21"/>
          <w:lang w:val="en-US" w:eastAsia="zh-CN"/>
        </w:rPr>
        <w:t xml:space="preserve">               (    )</w:t>
      </w:r>
    </w:p>
    <w:p>
      <w:pPr>
        <w:keepNext w:val="0"/>
        <w:keepLines w:val="0"/>
        <w:pageBreakBefore w:val="0"/>
        <w:widowControl w:val="0"/>
        <w:tabs>
          <w:tab w:val="left" w:pos="315"/>
          <w:tab w:val="left" w:pos="2520"/>
          <w:tab w:val="left" w:pos="4620"/>
          <w:tab w:val="left" w:pos="6825"/>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 xml:space="preserve">A．伊斯兰文化圈、东欧文化圈、西欧文化圈      </w:t>
      </w:r>
    </w:p>
    <w:p>
      <w:pPr>
        <w:keepNext w:val="0"/>
        <w:keepLines w:val="0"/>
        <w:pageBreakBefore w:val="0"/>
        <w:widowControl w:val="0"/>
        <w:tabs>
          <w:tab w:val="left" w:pos="315"/>
          <w:tab w:val="left" w:pos="2520"/>
          <w:tab w:val="left" w:pos="4620"/>
          <w:tab w:val="left" w:pos="6825"/>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 xml:space="preserve">B．东欧文化圈、伊斯兰文化圈、西欧文化圈        </w:t>
      </w:r>
    </w:p>
    <w:p>
      <w:pPr>
        <w:keepNext w:val="0"/>
        <w:keepLines w:val="0"/>
        <w:pageBreakBefore w:val="0"/>
        <w:widowControl w:val="0"/>
        <w:tabs>
          <w:tab w:val="left" w:pos="315"/>
          <w:tab w:val="left" w:pos="2520"/>
          <w:tab w:val="left" w:pos="4620"/>
          <w:tab w:val="left" w:pos="6825"/>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 xml:space="preserve">C．西欧文化圈、东欧文化圈、伊斯兰文化圈      </w:t>
      </w:r>
    </w:p>
    <w:p>
      <w:pPr>
        <w:keepNext w:val="0"/>
        <w:keepLines w:val="0"/>
        <w:pageBreakBefore w:val="0"/>
        <w:widowControl w:val="0"/>
        <w:tabs>
          <w:tab w:val="left" w:pos="315"/>
          <w:tab w:val="left" w:pos="2520"/>
          <w:tab w:val="left" w:pos="4620"/>
          <w:tab w:val="left" w:pos="6825"/>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D．伊斯兰文化圈、西欧文化圈、东欧文化圈</w:t>
      </w:r>
    </w:p>
    <w:p>
      <w:pPr>
        <w:keepNext w:val="0"/>
        <w:keepLines w:val="0"/>
        <w:pageBreakBefore w:val="0"/>
        <w:widowControl w:val="0"/>
        <w:numPr>
          <w:ilvl w:val="0"/>
          <w:numId w:val="0"/>
        </w:numPr>
        <w:tabs>
          <w:tab w:val="left" w:pos="315"/>
          <w:tab w:val="left" w:pos="2520"/>
          <w:tab w:val="left" w:pos="4620"/>
          <w:tab w:val="left" w:pos="6720"/>
        </w:tabs>
        <w:kinsoku/>
        <w:wordWrap/>
        <w:overflowPunct/>
        <w:topLinePunct w:val="0"/>
        <w:autoSpaceDE/>
        <w:autoSpaceDN/>
        <w:bidi w:val="0"/>
        <w:adjustRightInd/>
        <w:spacing w:line="300" w:lineRule="auto"/>
        <w:ind w:left="210" w:leftChars="0" w:hanging="210" w:hangingChars="100"/>
        <w:textAlignment w:val="auto"/>
        <w:rPr>
          <w:rFonts w:hint="eastAsia" w:ascii="宋体" w:hAnsi="宋体" w:eastAsia="宋体" w:cs="宋体"/>
          <w:b w:val="0"/>
          <w:bCs w:val="0"/>
          <w:color w:val="000000"/>
          <w:sz w:val="21"/>
          <w:szCs w:val="21"/>
        </w:rPr>
      </w:pPr>
      <w:r>
        <w:rPr>
          <w:rFonts w:hint="eastAsia" w:ascii="宋体" w:hAnsi="宋体" w:cs="宋体"/>
          <w:b w:val="0"/>
          <w:bCs w:val="0"/>
          <w:color w:val="000000"/>
          <w:sz w:val="21"/>
          <w:szCs w:val="21"/>
          <w:lang w:val="en-US" w:eastAsia="zh-CN"/>
        </w:rPr>
        <w:t>19.</w:t>
      </w:r>
      <w:r>
        <w:rPr>
          <w:rFonts w:hint="eastAsia" w:ascii="宋体" w:hAnsi="宋体" w:eastAsia="宋体" w:cs="宋体"/>
          <w:b w:val="0"/>
          <w:bCs w:val="0"/>
          <w:color w:val="000000"/>
          <w:sz w:val="21"/>
          <w:szCs w:val="21"/>
        </w:rPr>
        <w:t>导航APP中的“实时路况”功能可以实时查看各路段拥堵情况，通常道路颜色越接近红色表示该段道路越拥堵。这一功能的实现主要运用了地理信息技术中的</w:t>
      </w:r>
      <w:r>
        <w:rPr>
          <w:rFonts w:hint="eastAsia" w:ascii="宋体" w:hAnsi="宋体" w:cs="宋体"/>
          <w:b w:val="0"/>
          <w:bCs w:val="0"/>
          <w:color w:val="000000"/>
          <w:sz w:val="21"/>
          <w:szCs w:val="21"/>
          <w:lang w:val="en-US" w:eastAsia="zh-CN"/>
        </w:rPr>
        <w:t xml:space="preserve">         (    )</w:t>
      </w:r>
      <w:r>
        <w:rPr>
          <w:rFonts w:hint="eastAsia" w:ascii="宋体" w:hAnsi="宋体" w:eastAsia="宋体" w:cs="宋体"/>
          <w:b w:val="0"/>
          <w:bCs w:val="0"/>
          <w:color w:val="000000"/>
          <w:sz w:val="21"/>
          <w:szCs w:val="21"/>
        </w:rPr>
        <w:t xml:space="preserve">                                                                                   </w:t>
      </w:r>
      <w:r>
        <w:rPr>
          <w:rFonts w:hint="eastAsia" w:ascii="宋体" w:hAnsi="宋体" w:eastAsia="宋体" w:cs="宋体"/>
          <w:b w:val="0"/>
          <w:bCs w:val="0"/>
          <w:color w:val="000000"/>
          <w:sz w:val="21"/>
          <w:szCs w:val="21"/>
        </w:rPr>
        <w:br w:type="textWrapping"/>
      </w:r>
      <w:r>
        <w:rPr>
          <w:rFonts w:hint="eastAsia" w:ascii="宋体" w:hAnsi="宋体" w:eastAsia="宋体" w:cs="宋体"/>
          <w:b w:val="0"/>
          <w:bCs w:val="0"/>
          <w:color w:val="000000"/>
          <w:sz w:val="21"/>
          <w:szCs w:val="21"/>
        </w:rPr>
        <w:t>①GIS</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②GPS              ③RS</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 xml:space="preserve">④GPRS                                                   </w:t>
      </w:r>
    </w:p>
    <w:p>
      <w:pPr>
        <w:keepNext w:val="0"/>
        <w:keepLines w:val="0"/>
        <w:pageBreakBefore w:val="0"/>
        <w:widowControl w:val="0"/>
        <w:tabs>
          <w:tab w:val="left" w:pos="315"/>
          <w:tab w:val="left" w:pos="420"/>
          <w:tab w:val="left" w:pos="2520"/>
          <w:tab w:val="left" w:pos="4620"/>
          <w:tab w:val="left" w:pos="6825"/>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A．①②</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B．①③</w:t>
      </w:r>
      <w:r>
        <w:rPr>
          <w:rFonts w:hint="eastAsia" w:ascii="宋体" w:hAnsi="宋体" w:eastAsia="宋体" w:cs="宋体"/>
          <w:b w:val="0"/>
          <w:bCs w:val="0"/>
          <w:color w:val="000000"/>
          <w:sz w:val="21"/>
          <w:szCs w:val="21"/>
        </w:rPr>
        <w:tab/>
      </w:r>
    </w:p>
    <w:p>
      <w:pPr>
        <w:keepNext w:val="0"/>
        <w:keepLines w:val="0"/>
        <w:pageBreakBefore w:val="0"/>
        <w:widowControl w:val="0"/>
        <w:tabs>
          <w:tab w:val="left" w:pos="315"/>
          <w:tab w:val="left" w:pos="420"/>
          <w:tab w:val="left" w:pos="2520"/>
          <w:tab w:val="left" w:pos="4620"/>
          <w:tab w:val="left" w:pos="6825"/>
        </w:tabs>
        <w:kinsoku/>
        <w:wordWrap/>
        <w:overflowPunct/>
        <w:topLinePunct w:val="0"/>
        <w:autoSpaceDE/>
        <w:autoSpaceDN/>
        <w:bidi w:val="0"/>
        <w:adjustRightInd/>
        <w:spacing w:line="300" w:lineRule="auto"/>
        <w:ind w:left="0" w:leftChars="0" w:firstLine="210" w:firstLineChars="1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C．②③</w:t>
      </w:r>
      <w:r>
        <w:rPr>
          <w:rFonts w:hint="eastAsia" w:ascii="宋体" w:hAnsi="宋体" w:eastAsia="宋体" w:cs="宋体"/>
          <w:b w:val="0"/>
          <w:bCs w:val="0"/>
          <w:color w:val="000000"/>
          <w:sz w:val="21"/>
          <w:szCs w:val="21"/>
        </w:rPr>
        <w:tab/>
      </w:r>
      <w:r>
        <w:rPr>
          <w:rFonts w:hint="eastAsia" w:ascii="宋体" w:hAnsi="宋体" w:eastAsia="宋体" w:cs="宋体"/>
          <w:b w:val="0"/>
          <w:bCs w:val="0"/>
          <w:color w:val="000000"/>
          <w:sz w:val="21"/>
          <w:szCs w:val="21"/>
        </w:rPr>
        <w:t>D．③④</w:t>
      </w:r>
    </w:p>
    <w:p>
      <w:pPr>
        <w:keepNext w:val="0"/>
        <w:keepLines w:val="0"/>
        <w:pageBreakBefore w:val="0"/>
        <w:widowControl w:val="0"/>
        <w:tabs>
          <w:tab w:val="left" w:pos="315"/>
          <w:tab w:val="left" w:pos="420"/>
          <w:tab w:val="left" w:pos="2520"/>
          <w:tab w:val="left" w:pos="4620"/>
          <w:tab w:val="left" w:pos="6825"/>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20. 地理课上在绘制夏至日日照图时，（要求是绘制赤道、太阳光线、晨昏线、南北极点连线）同学们画出的图形不尽相同，下列四张图中绘制最为准确的是</w:t>
      </w:r>
      <w:r>
        <w:rPr>
          <w:rFonts w:hint="eastAsia" w:ascii="宋体" w:hAnsi="宋体" w:cs="宋体"/>
          <w:b w:val="0"/>
          <w:bCs w:val="0"/>
          <w:color w:val="000000"/>
          <w:sz w:val="21"/>
          <w:szCs w:val="21"/>
          <w:lang w:val="en-US" w:eastAsia="zh-CN"/>
        </w:rPr>
        <w:t xml:space="preserve">               (    )</w:t>
      </w:r>
      <w:r>
        <w:rPr>
          <w:rFonts w:hint="eastAsia" w:ascii="宋体" w:hAnsi="宋体" w:eastAsia="宋体" w:cs="宋体"/>
          <w:b w:val="0"/>
          <w:bCs w:val="0"/>
          <w:color w:val="FF0000"/>
          <w:sz w:val="21"/>
          <w:szCs w:val="21"/>
        </w:rPr>
        <w:t xml:space="preserve">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pict>
          <v:group id="组合 909" o:spid="_x0000_s2058" o:spt="203" style="position:absolute;left:0pt;margin-left:9.9pt;margin-top:3.4pt;height:101.45pt;width:388.95pt;z-index:1024;mso-width-relative:page;mso-height-relative:page;" coordorigin="2454,13514" coordsize="7335,1874">
            <o:lock v:ext="edit" aspectratio="f"/>
            <v:shape id="文本框 899" o:spid="_x0000_s2059" o:spt="202" type="#_x0000_t202" style="position:absolute;left:2710;top:14947;height:441;width:422;" fillcolor="#FFFFFF" filled="t" stroked="t" coordsize="21600,21600">
              <v:path/>
              <v:fill on="t" color2="#FFFFFF" focussize="0,0"/>
              <v:stroke color="#FFFFFF" joinstyle="miter"/>
              <v:imagedata o:title=""/>
              <o:lock v:ext="edit" aspectratio="f"/>
              <v:textbox>
                <w:txbxContent>
                  <w:p>
                    <w:r>
                      <w:rPr>
                        <w:rFonts w:hint="eastAsia"/>
                      </w:rPr>
                      <w:t>A</w:t>
                    </w:r>
                  </w:p>
                </w:txbxContent>
              </v:textbox>
            </v:shape>
            <v:shape id="文本框 900" o:spid="_x0000_s2060" o:spt="202" type="#_x0000_t202" style="position:absolute;left:4750;top:14947;height:441;width:358;" fillcolor="#FFFFFF" filled="t" stroked="t" coordsize="21600,21600">
              <v:path/>
              <v:fill on="t" color2="#FFFFFF" focussize="0,0"/>
              <v:stroke color="#FFFFFF" joinstyle="miter"/>
              <v:imagedata o:title=""/>
              <o:lock v:ext="edit" aspectratio="f"/>
              <v:textbox>
                <w:txbxContent>
                  <w:p>
                    <w:r>
                      <w:rPr>
                        <w:rFonts w:hint="eastAsia"/>
                      </w:rPr>
                      <w:t>B</w:t>
                    </w:r>
                  </w:p>
                </w:txbxContent>
              </v:textbox>
            </v:shape>
            <v:shape id="文本框 901" o:spid="_x0000_s2061" o:spt="202" type="#_x0000_t202" style="position:absolute;left:6694;top:14932;height:441;width:337;" fillcolor="#FFFFFF" filled="t" stroked="t" coordsize="21600,21600">
              <v:path/>
              <v:fill on="t" color2="#FFFFFF" focussize="0,0"/>
              <v:stroke color="#FFFFFF" joinstyle="miter"/>
              <v:imagedata o:title=""/>
              <o:lock v:ext="edit" aspectratio="f"/>
              <v:textbox>
                <w:txbxContent>
                  <w:p>
                    <w:r>
                      <w:rPr>
                        <w:rFonts w:hint="eastAsia"/>
                      </w:rPr>
                      <w:t>C</w:t>
                    </w:r>
                  </w:p>
                </w:txbxContent>
              </v:textbox>
            </v:shape>
            <v:shape id="文本框 902" o:spid="_x0000_s2062" o:spt="202" type="#_x0000_t202" style="position:absolute;left:8695;top:14925;height:441;width:400;" fillcolor="#FFFFFF" filled="t" stroked="t" coordsize="21600,21600">
              <v:path/>
              <v:fill on="t" color2="#FFFFFF" focussize="0,0"/>
              <v:stroke color="#FFFFFF" joinstyle="miter"/>
              <v:imagedata o:title=""/>
              <o:lock v:ext="edit" aspectratio="f"/>
              <v:textbox>
                <w:txbxContent>
                  <w:p>
                    <w:pPr>
                      <w:rPr>
                        <w:color w:val="000000"/>
                      </w:rPr>
                    </w:pPr>
                    <w:r>
                      <w:rPr>
                        <w:rFonts w:hint="eastAsia"/>
                        <w:color w:val="000000"/>
                      </w:rPr>
                      <w:t>D</w:t>
                    </w:r>
                  </w:p>
                </w:txbxContent>
              </v:textbox>
            </v:shape>
            <v:shape id="图片 904" o:spid="_x0000_s2063" o:spt="75" alt="1613731394(1)" type="#_x0000_t75" style="position:absolute;left:2454;top:13514;height:1473;width:1290;" filled="f" o:preferrelative="t" stroked="f" coordsize="21600,21600">
              <v:path/>
              <v:fill on="f" focussize="0,0"/>
              <v:stroke on="f"/>
              <v:imagedata r:id="rId9" o:title="1613731394(1)"/>
              <o:lock v:ext="edit" aspectratio="t"/>
            </v:shape>
            <v:shape id="图片 905" o:spid="_x0000_s2064" o:spt="75" alt="1613731429(1)" type="#_x0000_t75" style="position:absolute;left:4401;top:13611;height:1347;width:1430;" filled="f" o:preferrelative="t" stroked="f" coordsize="21600,21600">
              <v:path/>
              <v:fill on="f" focussize="0,0"/>
              <v:stroke on="f"/>
              <v:imagedata r:id="rId10" o:title="1613731429(1)"/>
              <o:lock v:ext="edit" aspectratio="t"/>
            </v:shape>
            <v:shape id="图片 1" o:spid="_x0000_s2065" o:spt="75" type="#_x0000_t75" style="position:absolute;left:6408;top:13630;height:1346;width:1374;" filled="f" o:preferrelative="t" stroked="f" coordsize="21600,21600">
              <v:path/>
              <v:fill on="f" focussize="0,0"/>
              <v:stroke on="f"/>
              <v:imagedata r:id="rId11" o:title=""/>
              <o:lock v:ext="edit" aspectratio="t"/>
            </v:shape>
            <v:shape id="图片 907" o:spid="_x0000_s2066" o:spt="75" alt="1613731509(1)" type="#_x0000_t75" style="position:absolute;left:8305;top:13602;height:1390;width:1484;" filled="f" o:preferrelative="t" stroked="f" coordsize="21600,21600">
              <v:path/>
              <v:fill on="f" focussize="0,0"/>
              <v:stroke on="f"/>
              <v:imagedata r:id="rId12" o:title="1613731509(1)"/>
              <o:lock v:ext="edit" aspectratio="t"/>
            </v:shape>
          </v:group>
        </w:pic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240" w:lineRule="auto"/>
        <w:ind w:left="0" w:leftChars="0"/>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 xml:space="preserve">二、综合题（共60分）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240" w:lineRule="auto"/>
        <w:ind w:left="0" w:leftChars="0"/>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（一）“水乡也缺水？”。读浙江省图文资料，回答问题。（20分）</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240" w:lineRule="auto"/>
        <w:ind w:left="0" w:leftChars="0" w:firstLine="420" w:firstLineChars="200"/>
        <w:textAlignment w:val="auto"/>
        <w:rPr>
          <w:rFonts w:hint="eastAsia" w:ascii="宋体" w:hAnsi="宋体" w:eastAsia="宋体" w:cs="宋体"/>
          <w:b w:val="0"/>
          <w:bCs w:val="0"/>
          <w:spacing w:val="8"/>
          <w:sz w:val="21"/>
          <w:szCs w:val="21"/>
          <w:shd w:val="clear" w:color="auto" w:fill="FFFFFF"/>
        </w:rPr>
      </w:pPr>
      <w:r>
        <w:rPr>
          <w:rFonts w:hint="eastAsia" w:ascii="宋体" w:hAnsi="宋体" w:eastAsia="宋体" w:cs="宋体"/>
          <w:b w:val="0"/>
          <w:bCs w:val="0"/>
          <w:sz w:val="21"/>
          <w:szCs w:val="21"/>
        </w:rPr>
        <w:t>材料一：</w:t>
      </w:r>
      <w:r>
        <w:rPr>
          <w:rFonts w:hint="eastAsia" w:ascii="宋体" w:hAnsi="宋体" w:eastAsia="宋体" w:cs="宋体"/>
          <w:b w:val="0"/>
          <w:bCs w:val="0"/>
          <w:spacing w:val="8"/>
          <w:sz w:val="21"/>
          <w:szCs w:val="21"/>
          <w:shd w:val="clear" w:color="auto" w:fill="FFFFFF"/>
        </w:rPr>
        <w:t>按照国际标准，年人均水资源量在1000</w:t>
      </w:r>
      <w:r>
        <w:rPr>
          <w:rFonts w:hint="eastAsia" w:ascii="宋体" w:hAnsi="宋体" w:eastAsia="宋体" w:cs="宋体"/>
          <w:b w:val="0"/>
          <w:bCs w:val="0"/>
          <w:color w:val="000000"/>
          <w:sz w:val="21"/>
          <w:szCs w:val="21"/>
        </w:rPr>
        <w:t>～</w:t>
      </w:r>
      <w:r>
        <w:rPr>
          <w:rFonts w:hint="eastAsia" w:ascii="宋体" w:hAnsi="宋体" w:eastAsia="宋体" w:cs="宋体"/>
          <w:b w:val="0"/>
          <w:bCs w:val="0"/>
          <w:spacing w:val="8"/>
          <w:sz w:val="21"/>
          <w:szCs w:val="21"/>
          <w:shd w:val="clear" w:color="auto" w:fill="FFFFFF"/>
        </w:rPr>
        <w:t>2000立方米的为中度缺水地区，而浙江人均水资源量是1702立方米。</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240" w:lineRule="auto"/>
        <w:ind w:left="0" w:leftChars="0" w:firstLine="452" w:firstLineChars="200"/>
        <w:textAlignment w:val="auto"/>
        <w:rPr>
          <w:rFonts w:hint="eastAsia" w:ascii="宋体" w:hAnsi="宋体" w:eastAsia="宋体" w:cs="宋体"/>
          <w:b w:val="0"/>
          <w:bCs w:val="0"/>
          <w:sz w:val="21"/>
          <w:szCs w:val="21"/>
        </w:rPr>
      </w:pPr>
      <w:r>
        <w:rPr>
          <w:rFonts w:hint="eastAsia" w:ascii="宋体" w:hAnsi="宋体" w:eastAsia="宋体" w:cs="宋体"/>
          <w:b w:val="0"/>
          <w:bCs w:val="0"/>
          <w:spacing w:val="8"/>
          <w:sz w:val="21"/>
          <w:szCs w:val="21"/>
          <w:shd w:val="clear" w:color="auto" w:fill="FFFFFF"/>
        </w:rPr>
        <w:t>材料二：近几个月来</w:t>
      </w:r>
      <w:r>
        <w:rPr>
          <w:rFonts w:hint="eastAsia" w:ascii="宋体" w:hAnsi="宋体" w:eastAsia="宋体" w:cs="宋体"/>
          <w:b w:val="0"/>
          <w:bCs w:val="0"/>
          <w:sz w:val="21"/>
          <w:szCs w:val="21"/>
        </w:rPr>
        <w:t>，</w:t>
      </w:r>
      <w:r>
        <w:rPr>
          <w:rFonts w:hint="eastAsia" w:ascii="宋体" w:hAnsi="宋体" w:eastAsia="宋体" w:cs="宋体"/>
          <w:b w:val="0"/>
          <w:bCs w:val="0"/>
          <w:spacing w:val="8"/>
          <w:sz w:val="21"/>
          <w:szCs w:val="21"/>
          <w:shd w:val="clear" w:color="auto" w:fill="FFFFFF"/>
        </w:rPr>
        <w:t>浙江省遭遇旱情引发关注，杭州、温州、台州、宁波、舟山、部分山区、海岛旱情持续发展。多地限水，多途径增加水资源补给，紧急开展取水工程建设，部分县市水库已暂停发电。</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240" w:lineRule="auto"/>
        <w:ind w:left="105" w:leftChars="0" w:hanging="105" w:hangingChars="50"/>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材料三：浙江省杭州市富阳区气温和降水数据</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r>
        <w:pict>
          <v:shape id="_x0000_s2202" o:spid="_x0000_s2202" o:spt="75" type="#_x0000_t75" style="position:absolute;left:0pt;margin-left:5.8pt;margin-top:6.05pt;height:262.25pt;width:368.15pt;mso-wrap-distance-bottom:0pt;mso-wrap-distance-left:9pt;mso-wrap-distance-right:9pt;mso-wrap-distance-top:0pt;z-index:2048;mso-width-relative:page;mso-height-relative:page;" filled="f" o:preferrelative="t" stroked="f" coordsize="21600,21600">
            <v:path/>
            <v:fill on="f" focussize="0,0"/>
            <v:stroke on="f"/>
            <v:imagedata r:id="rId13" o:title=""/>
            <o:lock v:ext="edit" aspectratio="t"/>
            <w10:wrap type="square"/>
          </v:shape>
        </w:pic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FF0000"/>
          <w:sz w:val="21"/>
          <w:szCs w:val="21"/>
        </w:rPr>
      </w:pPr>
      <w:r>
        <w:rPr>
          <w:rFonts w:hint="eastAsia" w:ascii="宋体" w:hAnsi="宋体" w:eastAsia="宋体" w:cs="宋体"/>
          <w:b w:val="0"/>
          <w:bCs w:val="0"/>
          <w:sz w:val="21"/>
          <w:szCs w:val="21"/>
        </w:rPr>
        <w:t>21.概述浙江省地形特征。（4分）</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240" w:lineRule="auto"/>
        <w:ind w:left="420" w:leftChars="0" w:hanging="420" w:hangingChars="200"/>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22.指出浙江中度缺水的症结，并从降水和气温角度分析分析此次浙江出现大面积旱情的原因。（6分）</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23. 通常旱情对山区及海岛影响较大</w:t>
      </w:r>
      <w:r>
        <w:rPr>
          <w:rFonts w:hint="eastAsia" w:ascii="宋体" w:hAnsi="宋体" w:eastAsia="宋体" w:cs="宋体"/>
          <w:b w:val="0"/>
          <w:bCs w:val="0"/>
          <w:color w:val="000000"/>
          <w:spacing w:val="8"/>
          <w:sz w:val="21"/>
          <w:szCs w:val="21"/>
          <w:shd w:val="clear" w:color="auto" w:fill="FFFFFF"/>
        </w:rPr>
        <w:t>，请分别加以</w:t>
      </w:r>
      <w:r>
        <w:rPr>
          <w:rFonts w:hint="eastAsia" w:ascii="宋体" w:hAnsi="宋体" w:eastAsia="宋体" w:cs="宋体"/>
          <w:b w:val="0"/>
          <w:bCs w:val="0"/>
          <w:color w:val="000000"/>
          <w:sz w:val="21"/>
          <w:szCs w:val="21"/>
        </w:rPr>
        <w:t>分析。(4分)</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24. 为保障居民生活用水，浙江各地方政府在面对此次旱情时可以取哪些应急措施？6分）</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240" w:lineRule="auto"/>
        <w:ind w:left="0" w:leftChars="0"/>
        <w:textAlignment w:val="auto"/>
        <w:rPr>
          <w:rFonts w:hint="eastAsia" w:ascii="宋体" w:hAnsi="宋体" w:eastAsia="宋体" w:cs="宋体"/>
          <w:b w:val="0"/>
          <w:bCs w:val="0"/>
          <w:color w:val="FF0000"/>
          <w:sz w:val="21"/>
          <w:szCs w:val="21"/>
        </w:rPr>
      </w:pPr>
      <w:r>
        <w:rPr>
          <w:rFonts w:hint="eastAsia" w:ascii="宋体" w:hAnsi="宋体" w:eastAsia="宋体" w:cs="宋体"/>
          <w:b w:val="0"/>
          <w:bCs w:val="0"/>
          <w:sz w:val="21"/>
          <w:szCs w:val="21"/>
        </w:rPr>
        <w:t>（二）</w:t>
      </w:r>
      <w:r>
        <w:rPr>
          <w:rFonts w:hint="eastAsia" w:ascii="宋体" w:hAnsi="宋体" w:eastAsia="宋体" w:cs="宋体"/>
          <w:b w:val="0"/>
          <w:bCs w:val="0"/>
          <w:color w:val="000000"/>
          <w:sz w:val="21"/>
          <w:szCs w:val="21"/>
        </w:rPr>
        <w:t>“青海三江源国家生态保护综合试验区”</w:t>
      </w:r>
      <w:bookmarkStart w:id="0" w:name="_Hlk65443979"/>
      <w:r>
        <w:rPr>
          <w:rFonts w:hint="eastAsia" w:ascii="宋体" w:hAnsi="宋体" w:eastAsia="宋体" w:cs="宋体"/>
          <w:b w:val="0"/>
          <w:bCs w:val="0"/>
          <w:color w:val="000000"/>
          <w:sz w:val="21"/>
          <w:szCs w:val="21"/>
        </w:rPr>
        <w:t>是我国第十一个国家级综合试验区</w:t>
      </w:r>
      <w:bookmarkEnd w:id="0"/>
      <w:r>
        <w:rPr>
          <w:rFonts w:hint="eastAsia" w:ascii="宋体" w:hAnsi="宋体" w:eastAsia="宋体" w:cs="宋体"/>
          <w:b w:val="0"/>
          <w:bCs w:val="0"/>
          <w:color w:val="000000"/>
          <w:sz w:val="21"/>
          <w:szCs w:val="21"/>
        </w:rPr>
        <w:t>。阅读材料，回答问题。（20分）</w:t>
      </w:r>
    </w:p>
    <w:p>
      <w:pPr>
        <w:keepNext w:val="0"/>
        <w:keepLines w:val="0"/>
        <w:pageBreakBefore w:val="0"/>
        <w:widowControl w:val="0"/>
        <w:kinsoku/>
        <w:wordWrap/>
        <w:overflowPunct/>
        <w:topLinePunct w:val="0"/>
        <w:autoSpaceDE/>
        <w:autoSpaceDN/>
        <w:bidi w:val="0"/>
        <w:adjustRightInd/>
        <w:spacing w:line="240" w:lineRule="auto"/>
        <w:ind w:left="0" w:leftChars="0" w:firstLine="420" w:firstLineChars="200"/>
        <w:textAlignment w:val="auto"/>
        <w:rPr>
          <w:rFonts w:hint="eastAsia" w:ascii="宋体" w:hAnsi="宋体" w:eastAsia="宋体" w:cs="宋体"/>
          <w:b w:val="0"/>
          <w:bCs w:val="0"/>
          <w:color w:val="000000"/>
          <w:sz w:val="21"/>
          <w:szCs w:val="21"/>
          <w:shd w:val="clear" w:color="auto" w:fill="FFFFFF"/>
        </w:rPr>
      </w:pPr>
      <w:r>
        <w:rPr>
          <w:rFonts w:hint="eastAsia" w:ascii="宋体" w:hAnsi="宋体" w:eastAsia="宋体" w:cs="宋体"/>
          <w:b w:val="0"/>
          <w:bCs w:val="0"/>
          <w:color w:val="000000"/>
          <w:sz w:val="21"/>
          <w:szCs w:val="21"/>
          <w:shd w:val="clear" w:color="auto" w:fill="FFFFFF"/>
        </w:rPr>
        <w:t>材料一：三江源试验区河流密布、湖泊、</w:t>
      </w:r>
      <w:r>
        <w:rPr>
          <w:rFonts w:hint="eastAsia" w:ascii="宋体" w:hAnsi="宋体" w:eastAsia="宋体" w:cs="宋体"/>
          <w:b w:val="0"/>
          <w:bCs w:val="0"/>
          <w:sz w:val="21"/>
          <w:szCs w:val="21"/>
        </w:rPr>
        <w:fldChar w:fldCharType="begin"/>
      </w:r>
      <w:r>
        <w:rPr>
          <w:rFonts w:hint="eastAsia" w:ascii="宋体" w:hAnsi="宋体" w:eastAsia="宋体" w:cs="宋体"/>
          <w:b w:val="0"/>
          <w:bCs w:val="0"/>
          <w:sz w:val="21"/>
          <w:szCs w:val="21"/>
        </w:rPr>
        <w:instrText xml:space="preserve"> HYPERLINK "https://baike.baidu.com/item/%E6%B2%BC%E6%B3%BD" \t "_blank" </w:instrText>
      </w:r>
      <w:r>
        <w:rPr>
          <w:rFonts w:hint="eastAsia" w:ascii="宋体" w:hAnsi="宋体" w:eastAsia="宋体" w:cs="宋体"/>
          <w:b w:val="0"/>
          <w:bCs w:val="0"/>
          <w:sz w:val="21"/>
          <w:szCs w:val="21"/>
        </w:rPr>
        <w:fldChar w:fldCharType="separate"/>
      </w:r>
      <w:r>
        <w:rPr>
          <w:rStyle w:val="14"/>
          <w:rFonts w:hint="eastAsia" w:ascii="宋体" w:hAnsi="宋体" w:eastAsia="宋体" w:cs="宋体"/>
          <w:b w:val="0"/>
          <w:bCs w:val="0"/>
          <w:color w:val="000000"/>
          <w:sz w:val="21"/>
          <w:szCs w:val="21"/>
          <w:u w:val="none"/>
          <w:shd w:val="clear" w:color="auto" w:fill="FFFFFF"/>
        </w:rPr>
        <w:t>沼泽</w:t>
      </w:r>
      <w:r>
        <w:rPr>
          <w:rStyle w:val="14"/>
          <w:rFonts w:hint="eastAsia" w:ascii="宋体" w:hAnsi="宋体" w:eastAsia="宋体" w:cs="宋体"/>
          <w:b w:val="0"/>
          <w:bCs w:val="0"/>
          <w:color w:val="000000"/>
          <w:sz w:val="21"/>
          <w:szCs w:val="21"/>
          <w:u w:val="none"/>
          <w:shd w:val="clear" w:color="auto" w:fill="FFFFFF"/>
        </w:rPr>
        <w:fldChar w:fldCharType="end"/>
      </w:r>
      <w:r>
        <w:rPr>
          <w:rFonts w:hint="eastAsia" w:ascii="宋体" w:hAnsi="宋体" w:eastAsia="宋体" w:cs="宋体"/>
          <w:b w:val="0"/>
          <w:bCs w:val="0"/>
          <w:color w:val="000000"/>
          <w:sz w:val="21"/>
          <w:szCs w:val="21"/>
          <w:shd w:val="clear" w:color="auto" w:fill="FFFFFF"/>
        </w:rPr>
        <w:t>众多，拥有青海省级重点保护植物34种，国家级重点保护动物69种，其中藏羚羊会在</w:t>
      </w:r>
      <w:r>
        <w:rPr>
          <w:rFonts w:hint="eastAsia" w:ascii="宋体" w:hAnsi="宋体" w:eastAsia="宋体" w:cs="宋体"/>
          <w:b w:val="0"/>
          <w:bCs w:val="0"/>
          <w:color w:val="000000"/>
          <w:sz w:val="21"/>
          <w:szCs w:val="21"/>
        </w:rPr>
        <w:t>每年的11～12月迁徙至</w:t>
      </w:r>
      <w:r>
        <w:rPr>
          <w:rFonts w:hint="eastAsia" w:ascii="宋体" w:hAnsi="宋体" w:eastAsia="宋体" w:cs="宋体"/>
          <w:b w:val="0"/>
          <w:bCs w:val="0"/>
          <w:sz w:val="21"/>
          <w:szCs w:val="21"/>
        </w:rPr>
        <w:fldChar w:fldCharType="begin"/>
      </w:r>
      <w:r>
        <w:rPr>
          <w:rFonts w:hint="eastAsia" w:ascii="宋体" w:hAnsi="宋体" w:eastAsia="宋体" w:cs="宋体"/>
          <w:b w:val="0"/>
          <w:bCs w:val="0"/>
          <w:sz w:val="21"/>
          <w:szCs w:val="21"/>
        </w:rPr>
        <w:instrText xml:space="preserve"> HYPERLINK "http://www.baidu.com/s?wd=%E9%9D%92%E8%97%8F%E9%AB%98%E5%8E%9F&amp;tn=SE_PcZhidaonwhc_ngpagmjz&amp;rsv_dl=gh_pc_zhidao" \t "_blank" </w:instrText>
      </w:r>
      <w:r>
        <w:rPr>
          <w:rFonts w:hint="eastAsia" w:ascii="宋体" w:hAnsi="宋体" w:eastAsia="宋体" w:cs="宋体"/>
          <w:b w:val="0"/>
          <w:bCs w:val="0"/>
          <w:sz w:val="21"/>
          <w:szCs w:val="21"/>
        </w:rPr>
        <w:fldChar w:fldCharType="separate"/>
      </w:r>
      <w:r>
        <w:rPr>
          <w:rStyle w:val="14"/>
          <w:rFonts w:hint="eastAsia" w:ascii="宋体" w:hAnsi="宋体" w:eastAsia="宋体" w:cs="宋体"/>
          <w:b w:val="0"/>
          <w:bCs w:val="0"/>
          <w:color w:val="000000"/>
          <w:sz w:val="21"/>
          <w:szCs w:val="21"/>
          <w:u w:val="none"/>
        </w:rPr>
        <w:t>青藏高原</w:t>
      </w:r>
      <w:r>
        <w:rPr>
          <w:rStyle w:val="14"/>
          <w:rFonts w:hint="eastAsia" w:ascii="宋体" w:hAnsi="宋体" w:eastAsia="宋体" w:cs="宋体"/>
          <w:b w:val="0"/>
          <w:bCs w:val="0"/>
          <w:color w:val="000000"/>
          <w:sz w:val="21"/>
          <w:szCs w:val="21"/>
          <w:u w:val="none"/>
        </w:rPr>
        <w:fldChar w:fldCharType="end"/>
      </w:r>
      <w:r>
        <w:rPr>
          <w:rFonts w:hint="eastAsia" w:ascii="宋体" w:hAnsi="宋体" w:eastAsia="宋体" w:cs="宋体"/>
          <w:b w:val="0"/>
          <w:bCs w:val="0"/>
          <w:color w:val="000000"/>
          <w:sz w:val="21"/>
          <w:szCs w:val="21"/>
        </w:rPr>
        <w:t>北部交配，待到羊羔出生之后，便会带着小羊一起原路返回</w:t>
      </w:r>
      <w:r>
        <w:rPr>
          <w:rFonts w:hint="eastAsia" w:ascii="宋体" w:hAnsi="宋体" w:eastAsia="宋体" w:cs="宋体"/>
          <w:b w:val="0"/>
          <w:bCs w:val="0"/>
          <w:color w:val="000000"/>
          <w:sz w:val="21"/>
          <w:szCs w:val="21"/>
          <w:shd w:val="clear" w:color="auto" w:fill="FFFFFF"/>
        </w:rPr>
        <w:t>。</w:t>
      </w:r>
    </w:p>
    <w:p>
      <w:pPr>
        <w:keepNext w:val="0"/>
        <w:keepLines w:val="0"/>
        <w:pageBreakBefore w:val="0"/>
        <w:widowControl w:val="0"/>
        <w:kinsoku/>
        <w:wordWrap/>
        <w:overflowPunct/>
        <w:topLinePunct w:val="0"/>
        <w:autoSpaceDE/>
        <w:autoSpaceDN/>
        <w:bidi w:val="0"/>
        <w:adjustRightInd/>
        <w:spacing w:line="24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shd w:val="clear" w:color="auto" w:fill="FFFFFF"/>
        </w:rPr>
        <w:t>材料二：近10年来，三江源地区约10多万牧民搬离了草原，迁至所在城镇定居。为做好</w:t>
      </w:r>
      <w:r>
        <w:rPr>
          <w:rFonts w:hint="eastAsia" w:ascii="宋体" w:hAnsi="宋体" w:eastAsia="宋体" w:cs="宋体"/>
          <w:b w:val="0"/>
          <w:bCs w:val="0"/>
          <w:color w:val="000000"/>
          <w:sz w:val="21"/>
          <w:szCs w:val="21"/>
        </w:rPr>
        <w:t>扶贫搬迁就业帮扶工作</w:t>
      </w:r>
      <w:r>
        <w:rPr>
          <w:rFonts w:hint="eastAsia" w:ascii="宋体" w:hAnsi="宋体" w:eastAsia="宋体" w:cs="宋体"/>
          <w:b w:val="0"/>
          <w:bCs w:val="0"/>
          <w:color w:val="404040"/>
          <w:sz w:val="21"/>
          <w:szCs w:val="21"/>
        </w:rPr>
        <w:t>，</w:t>
      </w:r>
      <w:r>
        <w:rPr>
          <w:rFonts w:hint="eastAsia" w:ascii="宋体" w:hAnsi="宋体" w:eastAsia="宋体" w:cs="宋体"/>
          <w:b w:val="0"/>
          <w:bCs w:val="0"/>
          <w:color w:val="000000"/>
          <w:sz w:val="21"/>
          <w:szCs w:val="21"/>
        </w:rPr>
        <w:t>青海省</w:t>
      </w:r>
      <w:r>
        <w:rPr>
          <w:rFonts w:hint="eastAsia" w:ascii="宋体" w:hAnsi="宋体" w:eastAsia="宋体" w:cs="宋体"/>
          <w:b w:val="0"/>
          <w:bCs w:val="0"/>
          <w:sz w:val="21"/>
          <w:szCs w:val="21"/>
        </w:rPr>
        <w:t>打造公共就业服务新格局</w:t>
      </w:r>
      <w:r>
        <w:rPr>
          <w:rFonts w:hint="eastAsia" w:ascii="宋体" w:hAnsi="宋体" w:eastAsia="宋体" w:cs="宋体"/>
          <w:b w:val="0"/>
          <w:bCs w:val="0"/>
          <w:color w:val="404040"/>
          <w:sz w:val="21"/>
          <w:szCs w:val="21"/>
        </w:rPr>
        <w:t>，</w:t>
      </w:r>
      <w:r>
        <w:rPr>
          <w:rFonts w:hint="eastAsia" w:ascii="宋体" w:hAnsi="宋体" w:eastAsia="宋体" w:cs="宋体"/>
          <w:b w:val="0"/>
          <w:bCs w:val="0"/>
          <w:color w:val="000000"/>
          <w:sz w:val="21"/>
          <w:szCs w:val="21"/>
          <w:shd w:val="clear" w:color="auto" w:fill="FFFFFF"/>
        </w:rPr>
        <w:t>挖掘培育优秀劳务品牌，提高劳动力就业能力和技能水平。</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sz w:val="21"/>
          <w:szCs w:val="21"/>
        </w:rPr>
        <w:pict>
          <v:group id="组合 185" o:spid="_x0000_s2086" o:spt="203" style="position:absolute;left:0pt;margin-left:98.45pt;margin-top:4.8pt;height:176.9pt;width:221.8pt;z-index:1024;mso-width-relative:margin;mso-height-relative:margin;" coordsize="27432,21220">
            <o:lock v:ext="edit"/>
            <v:shape id="图片 227" o:spid="_x0000_s2087" o:spt="75" alt="www.dearedu.com" type="#_x0000_t75" style="position:absolute;left:0;top:0;height:21220;width:27432;" filled="f" o:preferrelative="t" stroked="f" coordsize="21600,21600">
              <v:path arrowok="t"/>
              <v:fill on="f" focussize="0,0"/>
              <v:stroke on="f" joinstyle="miter"/>
              <v:imagedata r:id="rId14" o:title="www"/>
              <o:lock v:ext="edit" aspectratio="t"/>
            </v:shape>
            <v:group id="组合 38" o:spid="_x0000_s2088" o:spt="203" style="position:absolute;left:10783;top:12508;height:4051;width:4699;" coordsize="470436,405501">
              <o:lock v:ext="edit"/>
              <v:group id="组合 242" o:spid="_x0000_s2089" o:spt="203" style="position:absolute;left:71252;top:59377;height:90805;width:66675;" coordsize="230588,167044">
                <o:lock v:ext="edit"/>
                <v:shape id="任意多边形 240" o:spid="_x0000_s2090"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241" o:spid="_x0000_s2091"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682" o:spid="_x0000_s2092" o:spt="203" style="position:absolute;left:0;top:0;height:91269;width:67003;" coordsize="230588,167044">
                <o:lock v:ext="edit"/>
                <v:shape id="任意多边形 687" o:spid="_x0000_s2093"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688" o:spid="_x0000_s2094"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690" o:spid="_x0000_s2095" o:spt="203" style="position:absolute;left:148442;top:130629;height:90805;width:66675;" coordsize="230588,167044">
                <o:lock v:ext="edit"/>
                <v:shape id="任意多边形 693" o:spid="_x0000_s2096"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696" o:spid="_x0000_s2097"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700" o:spid="_x0000_s2098" o:spt="203" style="position:absolute;left:231569;top:201881;height:90805;width:66675;" coordsize="230588,167044">
                <o:lock v:ext="edit"/>
                <v:shape id="任意多边形 701" o:spid="_x0000_s2099"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702" o:spid="_x0000_s2100"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703" o:spid="_x0000_s2101" o:spt="203" style="position:absolute;left:308759;top:255320;height:90805;width:66675;" coordsize="230588,167044">
                <o:lock v:ext="edit"/>
                <v:shape id="任意多边形 32" o:spid="_x0000_s2102"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33" o:spid="_x0000_s2103"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34" o:spid="_x0000_s2104" o:spt="203" style="position:absolute;left:403761;top:314696;height:90805;width:66675;" coordsize="230588,167044">
                <o:lock v:ext="edit"/>
                <v:shape id="任意多边形 35" o:spid="_x0000_s2105"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36" o:spid="_x0000_s2106"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v:group id="组合 184" o:spid="_x0000_s2107" o:spt="203" style="position:absolute;left:1121;top:10869;height:1530;width:8604;" coordsize="8605,1533">
              <o:lock v:ext="edit"/>
              <v:group id="组合 40" o:spid="_x0000_s2108" o:spt="203" style="position:absolute;left:3157;top:361;height:902;width:661;" coordsize="230588,167044">
                <o:lock v:ext="edit"/>
                <v:shape id="任意多边形 41" o:spid="_x0000_s2109"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42" o:spid="_x0000_s2110"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46" o:spid="_x0000_s2111" o:spt="203" style="position:absolute;left:2499;top:328;height:902;width:661;" coordsize="230588,167044">
                <o:lock v:ext="edit"/>
                <v:shape id="任意多边形 47" o:spid="_x0000_s2112"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48" o:spid="_x0000_s2113"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49" o:spid="_x0000_s2114" o:spt="203" style="position:absolute;left:1644;top:164;height:902;width:661;" coordsize="230588,167044">
                <o:lock v:ext="edit"/>
                <v:shape id="任意多边形 51" o:spid="_x0000_s2115"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52" o:spid="_x0000_s2116"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53" o:spid="_x0000_s2117" o:spt="203" style="position:absolute;left:822;top:32;height:902;width:660;" coordsize="230588,167044">
                <o:lock v:ext="edit"/>
                <v:shape id="任意多边形 54" o:spid="_x0000_s2118"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55" o:spid="_x0000_s2119"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56" o:spid="_x0000_s2120" o:spt="203" style="position:absolute;left:0;top:0;height:901;width:660;" coordsize="230588,167044">
                <o:lock v:ext="edit"/>
                <v:shape id="任意多边形 57" o:spid="_x0000_s2121"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58" o:spid="_x0000_s2122"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183" o:spid="_x0000_s2123" o:spt="203" style="position:absolute;left:6216;top:328;height:1205;width:2389;" coordsize="238868,120493">
                <o:lock v:ext="edit"/>
                <v:group id="组合 43" o:spid="_x0000_s2124" o:spt="203" style="position:absolute;left:0;top:0;height:90805;width:66675;" coordsize="230588,167044">
                  <o:lock v:ext="edit"/>
                  <v:shape id="任意多边形 44" o:spid="_x0000_s2125"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45" o:spid="_x0000_s2126"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59" o:spid="_x0000_s2127" o:spt="203" style="position:absolute;left:83128;top:23750;height:90805;width:66675;" coordsize="230588,167044">
                  <o:lock v:ext="edit"/>
                  <v:shape id="任意多边形 60" o:spid="_x0000_s2128"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61" o:spid="_x0000_s2129"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62" o:spid="_x0000_s2130" o:spt="203" style="position:absolute;left:172193;top:29688;height:90805;width:66675;" coordsize="230588,167044">
                  <o:lock v:ext="edit"/>
                  <v:shape id="任意多边形 63" o:spid="_x0000_s2131"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160" o:spid="_x0000_s2132"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v:group id="组合 161" o:spid="_x0000_s2133" o:spt="203" style="position:absolute;left:3914;top:427;height:908;width:666;" coordsize="230588,167044">
                <o:lock v:ext="edit"/>
                <v:shape id="任意多边形 162" o:spid="_x0000_s2134"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163" o:spid="_x0000_s2135"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v:group id="组合 164" o:spid="_x0000_s2136" o:spt="203" style="position:absolute;left:14492;top:4485;height:4052;width:4699;" coordsize="470436,405501">
              <o:lock v:ext="edit"/>
              <v:group id="组合 165" o:spid="_x0000_s2137" o:spt="203" style="position:absolute;left:71252;top:59377;height:90805;width:66675;" coordsize="230588,167044">
                <o:lock v:ext="edit"/>
                <v:shape id="任意多边形 166" o:spid="_x0000_s2138"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167" o:spid="_x0000_s2139"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168" o:spid="_x0000_s2140" o:spt="203" style="position:absolute;left:0;top:0;height:91269;width:67003;" coordsize="230588,167044">
                <o:lock v:ext="edit"/>
                <v:shape id="任意多边形 169" o:spid="_x0000_s2141"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170" o:spid="_x0000_s2142"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171" o:spid="_x0000_s2143" o:spt="203" style="position:absolute;left:148442;top:130629;height:90805;width:66675;" coordsize="230588,167044">
                <o:lock v:ext="edit"/>
                <v:shape id="任意多边形 172" o:spid="_x0000_s2144"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173" o:spid="_x0000_s2145"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174" o:spid="_x0000_s2146" o:spt="203" style="position:absolute;left:231569;top:201881;height:90805;width:66675;" coordsize="230588,167044">
                <o:lock v:ext="edit"/>
                <v:shape id="任意多边形 175" o:spid="_x0000_s2147"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176" o:spid="_x0000_s2148"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177" o:spid="_x0000_s2149" o:spt="203" style="position:absolute;left:308759;top:255320;height:90805;width:66675;" coordsize="230588,167044">
                <o:lock v:ext="edit"/>
                <v:shape id="任意多边形 178" o:spid="_x0000_s2150"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179" o:spid="_x0000_s2151"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id="组合 180" o:spid="_x0000_s2152" o:spt="203" style="position:absolute;left:403761;top:314696;height:90805;width:66675;" coordsize="230588,167044">
                <o:lock v:ext="edit"/>
                <v:shape id="任意多边形 181" o:spid="_x0000_s2153" style="position:absolute;left:0;top:0;height:167044;width:230588;v-text-anchor:middle;" filled="f" coordsize="230588,167044" path="m0,167044c28492,84880,56985,2716,95416,66c133847,-2584,182217,74278,230588,151141e">
                  <v:path arrowok="t" o:connecttype="custom" o:connectlocs="0,167044;95416,66;230588,151141" o:connectangles="0,0,0"/>
                  <v:fill on="f" focussize="0,0"/>
                  <v:stroke weight="1pt"/>
                  <v:imagedata o:title=""/>
                  <o:lock v:ext="edit"/>
                </v:shape>
                <v:shape id="任意多边形 182" o:spid="_x0000_s2154" style="position:absolute;left:79513;top:15903;height:136055;width:63611;v-text-anchor:middle;" filled="f" coordsize="63611,136055" path="m0,0c0,25179,0,50359,7951,71562c15902,92765,38431,116619,47708,127221c56985,137823,60298,136497,63611,135172e">
                  <v:path arrowok="t" o:connecttype="custom" o:connectlocs="0,0;7951,71562;47708,127221;63611,135172" o:connectangles="0,0,0,0"/>
                  <v:fill on="f" focussize="0,0"/>
                  <v:stroke weight="1pt"/>
                  <v:imagedata o:title=""/>
                  <o:lock v:ext="edit"/>
                </v:shape>
              </v:group>
            </v:group>
          </v:group>
        </w:pic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p>
    <w:p>
      <w:pPr>
        <w:keepNext w:val="0"/>
        <w:keepLines w:val="0"/>
        <w:pageBreakBefore w:val="0"/>
        <w:widowControl w:val="0"/>
        <w:kinsoku/>
        <w:wordWrap/>
        <w:overflowPunct/>
        <w:topLinePunct w:val="0"/>
        <w:autoSpaceDE/>
        <w:autoSpaceDN/>
        <w:bidi w:val="0"/>
        <w:adjustRightInd/>
        <w:spacing w:line="300" w:lineRule="auto"/>
        <w:ind w:left="0" w:leftChars="0" w:firstLine="4095" w:firstLineChars="195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青海省三江源简图</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25. 分析青藏高原成为众多大江大河发源地的原因。（4分）</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FF0000"/>
          <w:sz w:val="21"/>
          <w:szCs w:val="21"/>
        </w:rPr>
      </w:pPr>
      <w:r>
        <w:rPr>
          <w:rFonts w:hint="eastAsia" w:ascii="宋体" w:hAnsi="宋体" w:eastAsia="宋体" w:cs="宋体"/>
          <w:b w:val="0"/>
          <w:bCs w:val="0"/>
          <w:color w:val="000000"/>
          <w:sz w:val="21"/>
          <w:szCs w:val="21"/>
        </w:rPr>
        <w:t xml:space="preserve">26. </w:t>
      </w:r>
      <w:r>
        <w:rPr>
          <w:rFonts w:hint="eastAsia" w:ascii="宋体" w:hAnsi="宋体" w:eastAsia="宋体" w:cs="宋体"/>
          <w:b w:val="0"/>
          <w:bCs w:val="0"/>
          <w:color w:val="000000"/>
          <w:sz w:val="21"/>
          <w:szCs w:val="21"/>
          <w:shd w:val="clear" w:color="auto" w:fill="FFFFFF"/>
        </w:rPr>
        <w:t>列举青海三江源国家生态保护综合试验区开发后可能面临的生态环境问题，</w:t>
      </w:r>
      <w:r>
        <w:rPr>
          <w:rFonts w:hint="eastAsia" w:ascii="宋体" w:hAnsi="宋体" w:eastAsia="宋体" w:cs="宋体"/>
          <w:b w:val="0"/>
          <w:bCs w:val="0"/>
          <w:color w:val="000000"/>
          <w:sz w:val="21"/>
          <w:szCs w:val="21"/>
        </w:rPr>
        <w:t>并概述三江源河源区的生态价值。（6分）</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shd w:val="clear" w:color="auto" w:fill="FFFFFF"/>
        </w:rPr>
      </w:pPr>
      <w:r>
        <w:rPr>
          <w:rFonts w:hint="eastAsia" w:ascii="宋体" w:hAnsi="宋体" w:eastAsia="宋体" w:cs="宋体"/>
          <w:b w:val="0"/>
          <w:bCs w:val="0"/>
          <w:color w:val="000000"/>
          <w:sz w:val="21"/>
          <w:szCs w:val="21"/>
          <w:shd w:val="clear" w:color="auto" w:fill="FFFFFF"/>
        </w:rPr>
        <w:t>27. 简述青藏铁路和公路修建后所产生的利弊影响。（4分）</w:t>
      </w:r>
      <w:r>
        <w:rPr>
          <w:rFonts w:hint="eastAsia" w:ascii="宋体" w:hAnsi="宋体" w:eastAsia="宋体" w:cs="宋体"/>
          <w:b w:val="0"/>
          <w:bCs w:val="0"/>
          <w:color w:val="FF0000"/>
          <w:sz w:val="21"/>
          <w:szCs w:val="21"/>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shd w:val="clear" w:color="auto" w:fill="FFFFFF"/>
        </w:rPr>
      </w:pPr>
      <w:r>
        <w:rPr>
          <w:rFonts w:hint="eastAsia" w:ascii="宋体" w:hAnsi="宋体" w:eastAsia="宋体" w:cs="宋体"/>
          <w:b w:val="0"/>
          <w:bCs w:val="0"/>
          <w:color w:val="000000"/>
          <w:sz w:val="21"/>
          <w:szCs w:val="21"/>
        </w:rPr>
        <w:t>28. 从稳就业的角度，相关职能部门可以采取哪些措施稳定已搬迁牧民的生活？</w:t>
      </w:r>
      <w:r>
        <w:rPr>
          <w:rFonts w:hint="eastAsia" w:ascii="宋体" w:hAnsi="宋体" w:eastAsia="宋体" w:cs="宋体"/>
          <w:b w:val="0"/>
          <w:bCs w:val="0"/>
          <w:color w:val="000000"/>
          <w:sz w:val="21"/>
          <w:szCs w:val="21"/>
          <w:shd w:val="clear" w:color="auto" w:fill="FFFFFF"/>
        </w:rPr>
        <w:t>（6分）</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shd w:val="clear" w:color="auto" w:fill="FFFFFF"/>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240" w:lineRule="auto"/>
        <w:ind w:left="0" w:leftChars="0"/>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t>（三）虽距离遥远，但中国已是智利水果第一大出口市场。读图文资料，回答问题（20分）</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240" w:lineRule="auto"/>
        <w:ind w:left="0" w:leftChars="0" w:firstLine="420" w:firstLineChars="20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材料一：</w:t>
      </w:r>
      <w:r>
        <w:rPr>
          <w:rFonts w:hint="eastAsia" w:ascii="宋体" w:hAnsi="宋体" w:eastAsia="宋体" w:cs="宋体"/>
          <w:b w:val="0"/>
          <w:bCs w:val="0"/>
          <w:color w:val="191919"/>
          <w:sz w:val="21"/>
          <w:szCs w:val="21"/>
          <w:shd w:val="clear" w:color="auto" w:fill="FFFFFF"/>
        </w:rPr>
        <w:t>智利是第一个与我国签订自由贸易协定的拉美国家，其</w:t>
      </w:r>
      <w:r>
        <w:rPr>
          <w:rFonts w:hint="eastAsia" w:ascii="宋体" w:hAnsi="宋体" w:eastAsia="宋体" w:cs="宋体"/>
          <w:b w:val="0"/>
          <w:bCs w:val="0"/>
          <w:color w:val="000000"/>
          <w:sz w:val="21"/>
          <w:szCs w:val="21"/>
        </w:rPr>
        <w:t>水果产业十分发达，品种多样，中部地区是水果主产区。闭塞的自然环境使智利农业鲜遭外来污染影响。最新统计</w:t>
      </w:r>
      <w:r>
        <w:rPr>
          <w:rFonts w:hint="eastAsia" w:ascii="宋体" w:hAnsi="宋体" w:eastAsia="宋体" w:cs="宋体"/>
          <w:b w:val="0"/>
          <w:bCs w:val="0"/>
          <w:color w:val="191919"/>
          <w:sz w:val="21"/>
          <w:szCs w:val="21"/>
          <w:shd w:val="clear" w:color="auto" w:fill="FFFFFF"/>
        </w:rPr>
        <w:t>年人均工资收入约为澳大利亚的一半。</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240" w:lineRule="auto"/>
        <w:ind w:left="0" w:leftChars="0" w:firstLine="420" w:firstLineChars="200"/>
        <w:jc w:val="left"/>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D0D0D"/>
          <w:sz w:val="21"/>
          <w:szCs w:val="21"/>
        </w:rPr>
        <w:t>材料二：不同于中国本土樱桃，车厘子特指产于澳大利亚、美国、加拿大、智利等中纬度国家的个大且皮厚的樱桃，</w:t>
      </w:r>
      <w:r>
        <w:rPr>
          <w:rFonts w:hint="eastAsia" w:ascii="宋体" w:hAnsi="宋体" w:eastAsia="宋体" w:cs="宋体"/>
          <w:b w:val="0"/>
          <w:bCs w:val="0"/>
          <w:color w:val="191919"/>
          <w:sz w:val="21"/>
          <w:szCs w:val="21"/>
          <w:shd w:val="clear" w:color="auto" w:fill="FFFFFF"/>
        </w:rPr>
        <w:t>夏季成熟，需要人工逐一手采。</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240" w:lineRule="auto"/>
        <w:ind w:left="0" w:leftChars="0" w:firstLine="420" w:firstLineChars="200"/>
        <w:textAlignment w:val="auto"/>
        <w:rPr>
          <w:rFonts w:hint="eastAsia" w:ascii="宋体" w:hAnsi="宋体" w:eastAsia="宋体" w:cs="宋体"/>
          <w:b w:val="0"/>
          <w:bCs w:val="0"/>
          <w:color w:val="0D0D0D"/>
          <w:sz w:val="21"/>
          <w:szCs w:val="21"/>
        </w:rPr>
      </w:pPr>
      <w:r>
        <w:rPr>
          <w:rFonts w:hint="eastAsia" w:ascii="宋体" w:hAnsi="宋体" w:eastAsia="宋体" w:cs="宋体"/>
          <w:b w:val="0"/>
          <w:bCs w:val="0"/>
          <w:color w:val="0D0D0D"/>
          <w:sz w:val="21"/>
          <w:szCs w:val="21"/>
        </w:rPr>
        <w:t>材料三：智利车厘子规模化种植，个头大、色泽鲜艳、甜度高。该国成立有车厘子种植者协会和水果出口商协会，依托大公司模式形成生产、分装、销售的全产业体系，并制定了产销系列标准</w:t>
      </w:r>
      <w:r>
        <w:rPr>
          <w:rFonts w:hint="eastAsia" w:ascii="宋体" w:hAnsi="宋体" w:eastAsia="宋体" w:cs="宋体"/>
          <w:b w:val="0"/>
          <w:bCs w:val="0"/>
          <w:color w:val="0D0D0D"/>
          <w:kern w:val="0"/>
          <w:sz w:val="21"/>
          <w:szCs w:val="21"/>
        </w:rPr>
        <w:t>，</w:t>
      </w:r>
      <w:r>
        <w:rPr>
          <w:rFonts w:hint="eastAsia" w:ascii="宋体" w:hAnsi="宋体" w:eastAsia="宋体" w:cs="宋体"/>
          <w:b w:val="0"/>
          <w:bCs w:val="0"/>
          <w:color w:val="0D0D0D"/>
          <w:sz w:val="21"/>
          <w:szCs w:val="21"/>
        </w:rPr>
        <w:t>采摘后就地进入水预冷环节、消毒杀菌环节、分拣环节、气调贮藏环节。</w:t>
      </w:r>
      <w:r>
        <w:rPr>
          <w:rFonts w:hint="eastAsia" w:ascii="宋体" w:hAnsi="宋体" w:eastAsia="宋体" w:cs="宋体"/>
          <w:b w:val="0"/>
          <w:bCs w:val="0"/>
          <w:color w:val="0D0D0D"/>
          <w:kern w:val="0"/>
          <w:sz w:val="21"/>
          <w:szCs w:val="21"/>
        </w:rPr>
        <w:t xml:space="preserve">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color w:val="1A1A1A"/>
          <w:sz w:val="21"/>
          <w:szCs w:val="21"/>
          <w:shd w:val="clear" w:color="auto" w:fill="F0F0F0"/>
        </w:rPr>
      </w:pPr>
      <w:r>
        <w:rPr>
          <w:rFonts w:hint="eastAsia" w:ascii="宋体" w:hAnsi="宋体" w:eastAsia="宋体" w:cs="宋体"/>
          <w:b w:val="0"/>
          <w:bCs w:val="0"/>
          <w:sz w:val="21"/>
          <w:szCs w:val="21"/>
        </w:rPr>
        <w:pict>
          <v:group id="组合 1070" o:spid="_x0000_s2155" o:spt="203" style="position:absolute;left:0pt;margin-left:140.6pt;margin-top:7.4pt;height:182.25pt;width:25.2pt;z-index:1024;mso-width-relative:page;mso-height-relative:page;" coordorigin="4432,5354" coordsize="504,3645">
            <o:lock v:ext="edit"/>
            <v:group id="组合 1059" o:spid="_x0000_s2156" o:spt="203" style="position:absolute;left:4432;top:5442;height:1142;width:304;" coordorigin="4432,5442" coordsize="304,1142">
              <o:lock v:ext="edit"/>
              <v:shape id="任意多边形 1055" o:spid="_x0000_s2157" style="position:absolute;left:4432;top:5442;height:1142;width:304;" fillcolor="#000000" filled="t" stroked="f" coordsize="304,1142" path="m88,0c65,0,10,66,5,100c0,134,48,168,56,205c64,242,56,265,56,321c56,377,62,474,56,542c50,610,17,647,19,730c21,813,45,974,66,1039c87,1104,122,1142,143,1118c164,1094,169,978,195,897c221,816,292,694,298,629c304,564,257,576,231,509c205,442,158,294,144,226c130,158,153,135,144,100c135,65,111,0,88,0xe">
                <v:path arrowok="t"/>
                <v:fill type="pattern" on="t" o:title="草皮" focussize="0,0" recolor="t" r:id="rId15"/>
                <v:stroke on="f"/>
                <v:imagedata o:title=""/>
                <o:lock v:ext="edit"/>
              </v:shape>
              <v:shape id="任意多边形 1058" o:spid="_x0000_s2158" style="position:absolute;left:4473;top:5774;height:231;width:210;" fillcolor="#000000" filled="t" coordsize="210,231" path="m210,0c210,0,179,145,165,181c151,217,137,212,123,217c109,222,89,231,78,211c67,191,65,122,54,98c43,74,17,71,9,64c1,57,0,53,6,54c12,55,36,58,45,73c54,88,56,123,60,145c64,167,61,194,72,205c83,216,111,218,126,214c141,210,148,214,162,178c176,142,200,37,210,0xe">
                <v:path arrowok="t"/>
                <v:fill on="t" focussize="0,0"/>
                <v:stroke/>
                <v:imagedata o:title=""/>
                <o:lock v:ext="edit"/>
              </v:shape>
            </v:group>
            <v:group id="组合 1046" o:spid="_x0000_s2159" o:spt="203" style="position:absolute;left:4491;top:5354;height:3645;width:445;" coordorigin="4439,5354" coordsize="445,3645">
              <o:lock v:ext="edit"/>
              <v:shape id="Object 1028" o:spid="_x0000_s2160" o:spt="75" type="#_x0000_t75" style="position:absolute;left:4642;top:6172;height:221;width:242;" filled="f" o:preferrelative="t" stroked="f" coordsize="21600,21600">
                <v:path/>
                <v:fill on="f" focussize="0,0"/>
                <v:stroke on="f" joinstyle="miter"/>
                <v:imagedata r:id="rId16" o:title=""/>
                <o:lock v:ext="edit" aspectratio="t"/>
              </v:shape>
              <v:shape id="Object 1029" o:spid="_x0000_s2161" o:spt="75" type="#_x0000_t75" style="position:absolute;left:4570;top:6339;height:221;width:242;" filled="f" o:preferrelative="t" stroked="f" coordsize="21600,21600">
                <v:path/>
                <v:fill on="f" focussize="0,0"/>
                <v:stroke on="f" joinstyle="miter"/>
                <v:imagedata r:id="rId16" o:title=""/>
                <o:lock v:ext="edit" aspectratio="t"/>
              </v:shape>
              <v:shape id="Object 1030" o:spid="_x0000_s2162" o:spt="75" type="#_x0000_t75" style="position:absolute;left:4578;top:6481;height:221;width:242;" filled="f" o:preferrelative="t" stroked="f" coordsize="21600,21600">
                <v:path/>
                <v:fill on="f" focussize="0,0"/>
                <v:stroke on="f" joinstyle="miter"/>
                <v:imagedata r:id="rId16" o:title=""/>
                <o:lock v:ext="edit" aspectratio="t"/>
              </v:shape>
              <v:shape id="Object 1031" o:spid="_x0000_s2163" o:spt="75" type="#_x0000_t75" style="position:absolute;left:4526;top:6669;height:221;width:242;" filled="f" o:preferrelative="t" stroked="f" coordsize="21600,21600">
                <v:path/>
                <v:fill on="f" focussize="0,0"/>
                <v:stroke on="f" joinstyle="miter"/>
                <v:imagedata r:id="rId16" o:title=""/>
                <o:lock v:ext="edit" aspectratio="t"/>
              </v:shape>
              <v:shape id="Object 1032" o:spid="_x0000_s2164" o:spt="75" type="#_x0000_t75" style="position:absolute;left:4483;top:6912;height:221;width:242;" filled="f" o:preferrelative="t" stroked="f" coordsize="21600,21600">
                <v:path/>
                <v:fill on="f" focussize="0,0"/>
                <v:stroke on="f" joinstyle="miter"/>
                <v:imagedata r:id="rId16" o:title=""/>
                <o:lock v:ext="edit" aspectratio="t"/>
              </v:shape>
              <v:shape id="Object 1033" o:spid="_x0000_s2165" o:spt="75" type="#_x0000_t75" style="position:absolute;left:4548;top:7133;height:221;width:242;" filled="f" o:preferrelative="t" stroked="f" coordsize="21600,21600">
                <v:path/>
                <v:fill on="f" focussize="0,0"/>
                <v:stroke on="f" joinstyle="miter"/>
                <v:imagedata r:id="rId16" o:title=""/>
                <o:lock v:ext="edit" aspectratio="t"/>
              </v:shape>
              <v:shape id="Object 1034" o:spid="_x0000_s2166" o:spt="75" type="#_x0000_t75" style="position:absolute;left:4527;top:7581;height:221;width:242;" filled="f" o:preferrelative="t" stroked="f" coordsize="21600,21600">
                <v:path/>
                <v:fill on="f" focussize="0,0"/>
                <v:stroke on="f" joinstyle="miter"/>
                <v:imagedata r:id="rId16" o:title=""/>
                <o:lock v:ext="edit" aspectratio="t"/>
              </v:shape>
              <v:shape id="Object 1035" o:spid="_x0000_s2167" o:spt="75" type="#_x0000_t75" style="position:absolute;left:4449;top:7923;height:221;width:242;" filled="f" o:preferrelative="t" stroked="f" coordsize="21600,21600">
                <v:path/>
                <v:fill on="f" focussize="0,0"/>
                <v:stroke on="f" joinstyle="miter"/>
                <v:imagedata r:id="rId16" o:title=""/>
                <o:lock v:ext="edit" aspectratio="t"/>
              </v:shape>
              <v:shape id="Object 1036" o:spid="_x0000_s2168" o:spt="75" type="#_x0000_t75" style="position:absolute;left:4439;top:8122;height:221;width:242;" filled="f" o:preferrelative="t" stroked="f" coordsize="21600,21600">
                <v:path/>
                <v:fill on="f" focussize="0,0"/>
                <v:stroke on="f" joinstyle="miter"/>
                <v:imagedata r:id="rId16" o:title=""/>
                <o:lock v:ext="edit" aspectratio="t"/>
              </v:shape>
              <v:shape id="Object 1037" o:spid="_x0000_s2169" o:spt="75" type="#_x0000_t75" style="position:absolute;left:4471;top:8372;height:221;width:242;" filled="f" o:preferrelative="t" stroked="f" coordsize="21600,21600">
                <v:path/>
                <v:fill on="f" focussize="0,0"/>
                <v:stroke on="f" joinstyle="miter"/>
                <v:imagedata r:id="rId16" o:title=""/>
                <o:lock v:ext="edit" aspectratio="t"/>
              </v:shape>
              <v:shape id="Object 1038" o:spid="_x0000_s2170" o:spt="75" type="#_x0000_t75" style="position:absolute;left:4485;top:8554;height:221;width:242;" filled="f" o:preferrelative="t" stroked="f" coordsize="21600,21600">
                <v:path/>
                <v:fill on="f" focussize="0,0"/>
                <v:stroke on="f" joinstyle="miter"/>
                <v:imagedata r:id="rId16" o:title=""/>
                <o:lock v:ext="edit" aspectratio="t"/>
              </v:shape>
              <v:shape id="Object 1039" o:spid="_x0000_s2171" o:spt="75" type="#_x0000_t75" style="position:absolute;left:4527;top:8778;height:221;width:242;" filled="f" o:preferrelative="t" stroked="f" coordsize="21600,21600">
                <v:path/>
                <v:fill on="f" focussize="0,0"/>
                <v:stroke on="f" joinstyle="miter"/>
                <v:imagedata r:id="rId16" o:title=""/>
                <o:lock v:ext="edit" aspectratio="t"/>
              </v:shape>
              <v:shape id="Object 1040" o:spid="_x0000_s2172" o:spt="75" type="#_x0000_t75" style="position:absolute;left:4642;top:5951;height:221;width:242;" filled="f" o:preferrelative="t" stroked="f" coordsize="21600,21600">
                <v:path/>
                <v:fill on="f" focussize="0,0"/>
                <v:stroke on="f" joinstyle="miter"/>
                <v:imagedata r:id="rId16" o:title=""/>
                <o:lock v:ext="edit" aspectratio="t"/>
              </v:shape>
              <v:shape id="Object 1041" o:spid="_x0000_s2173" o:spt="75" type="#_x0000_t75" style="position:absolute;left:4578;top:5763;height:221;width:242;" filled="f" o:preferrelative="t" stroked="f" coordsize="21600,21600">
                <v:path/>
                <v:fill on="f" focussize="0,0"/>
                <v:stroke on="f" joinstyle="miter"/>
                <v:imagedata r:id="rId16" o:title=""/>
                <o:lock v:ext="edit" aspectratio="t"/>
              </v:shape>
              <v:shape id="Object 1042" o:spid="_x0000_s2174" o:spt="75" type="#_x0000_t75" style="position:absolute;left:4527;top:7382;height:221;width:242;" filled="f" o:preferrelative="t" stroked="f" coordsize="21600,21600">
                <v:path/>
                <v:fill on="f" focussize="0,0"/>
                <v:stroke on="f" joinstyle="miter"/>
                <v:imagedata r:id="rId16" o:title=""/>
                <o:lock v:ext="edit" aspectratio="t"/>
              </v:shape>
              <v:shape id="Object 1043" o:spid="_x0000_s2175" o:spt="75" type="#_x0000_t75" style="position:absolute;left:4503;top:7765;height:221;width:242;" filled="f" o:preferrelative="t" stroked="f" coordsize="21600,21600">
                <v:path/>
                <v:fill on="f" focussize="0,0"/>
                <v:stroke on="f" joinstyle="miter"/>
                <v:imagedata r:id="rId16" o:title=""/>
                <o:lock v:ext="edit" aspectratio="t"/>
              </v:shape>
              <v:shape id="Object 1044" o:spid="_x0000_s2176" o:spt="75" type="#_x0000_t75" style="position:absolute;left:4578;top:5542;height:221;width:242;" filled="f" o:preferrelative="t" stroked="f" coordsize="21600,21600">
                <v:path/>
                <v:fill on="f" focussize="0,0"/>
                <v:stroke on="f" joinstyle="miter"/>
                <v:imagedata r:id="rId16" o:title=""/>
                <o:lock v:ext="edit" aspectratio="t"/>
              </v:shape>
              <v:shape id="Object 1045" o:spid="_x0000_s2177" o:spt="75" type="#_x0000_t75" style="position:absolute;left:4570;top:5354;height:221;width:242;" filled="f" o:preferrelative="t" stroked="f" coordsize="21600,21600">
                <v:path/>
                <v:fill on="f" focussize="0,0"/>
                <v:stroke on="f" joinstyle="miter"/>
                <v:imagedata r:id="rId16" o:title=""/>
                <o:lock v:ext="edit" aspectratio="t"/>
              </v:shape>
            </v:group>
          </v:group>
        </w:pict>
      </w:r>
      <w:r>
        <w:rPr>
          <w:rFonts w:hint="eastAsia" w:ascii="宋体" w:hAnsi="宋体" w:eastAsia="宋体" w:cs="宋体"/>
          <w:b w:val="0"/>
          <w:bCs w:val="0"/>
          <w:sz w:val="21"/>
          <w:szCs w:val="21"/>
        </w:rPr>
        <w:pict>
          <v:shape id="图片 1015" o:spid="_x0000_s2178" o:spt="75" alt="南美洲高版本" type="#_x0000_t75" style="position:absolute;left:0pt;margin-left:101.15pt;margin-top:5.1pt;height:189.8pt;width:160.4pt;z-index:1024;mso-width-relative:page;mso-height-relative:page;" filled="f" o:preferrelative="t" stroked="t" coordsize="21600,21600">
            <v:path/>
            <v:fill on="f" focussize="0,0"/>
            <v:stroke weight="1pt" color="#000000" joinstyle="miter"/>
            <v:imagedata r:id="rId17" cropleft="14745f" croptop="27389f" cropright="12750f" cropbottom="6307f" o:title="南美洲高版本"/>
            <o:lock v:ext="edit" aspectratio="t"/>
          </v:shape>
        </w:pict>
      </w:r>
      <w:r>
        <w:rPr>
          <w:rFonts w:hint="eastAsia" w:ascii="宋体" w:hAnsi="宋体" w:eastAsia="宋体" w:cs="宋体"/>
          <w:b w:val="0"/>
          <w:bCs w:val="0"/>
          <w:color w:val="1A1A1A"/>
          <w:kern w:val="0"/>
          <w:sz w:val="21"/>
          <w:szCs w:val="21"/>
        </w:rPr>
        <w:t>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pict>
          <v:group id="组合 1067" o:spid="_x0000_s2179" o:spt="203" style="position:absolute;left:0pt;margin-left:126.5pt;margin-top:18.45pt;height:82.95pt;width:32pt;z-index:1024;mso-width-relative:page;mso-height-relative:page;" coordorigin="4150,6455" coordsize="640,1659">
            <o:lock v:ext="edit"/>
            <v:shape id="文本框 1023" o:spid="_x0000_s2180" o:spt="202" type="#_x0000_t202" style="position:absolute;left:4150;top:7648;height:466;width:640;" filled="f" stroked="f" coordsize="21600,21600">
              <v:path/>
              <v:fill on="f" focussize="0,0"/>
              <v:stroke on="f" joinstyle="miter"/>
              <v:imagedata o:title=""/>
              <o:lock v:ext="edit"/>
              <v:textbox>
                <w:txbxContent>
                  <w:p>
                    <w:pPr>
                      <w:rPr>
                        <w:rFonts w:ascii="楷体" w:hAnsi="楷体" w:eastAsia="楷体"/>
                        <w:b/>
                      </w:rPr>
                    </w:pPr>
                    <w:r>
                      <w:rPr>
                        <w:rFonts w:hint="eastAsia" w:ascii="楷体" w:hAnsi="楷体" w:eastAsia="楷体"/>
                        <w:b/>
                      </w:rPr>
                      <w:t>利</w:t>
                    </w:r>
                  </w:p>
                </w:txbxContent>
              </v:textbox>
            </v:shape>
            <v:shape id="文本框 1022" o:spid="_x0000_s2181" o:spt="202" type="#_x0000_t202" style="position:absolute;left:4261;top:6455;height:488;width:430;" filled="f" stroked="f" coordsize="21600,21600">
              <v:path/>
              <v:fill on="f" focussize="0,0"/>
              <v:stroke on="f" joinstyle="miter"/>
              <v:imagedata o:title=""/>
              <o:lock v:ext="edit"/>
              <v:textbox>
                <w:txbxContent>
                  <w:p>
                    <w:pPr>
                      <w:rPr>
                        <w:rFonts w:ascii="楷体" w:hAnsi="楷体" w:eastAsia="楷体"/>
                        <w:b/>
                      </w:rPr>
                    </w:pPr>
                    <w:r>
                      <w:rPr>
                        <w:rFonts w:hint="eastAsia" w:ascii="楷体" w:hAnsi="楷体" w:eastAsia="楷体"/>
                        <w:b/>
                      </w:rPr>
                      <w:t>智</w:t>
                    </w:r>
                  </w:p>
                </w:txbxContent>
              </v:textbox>
            </v:shape>
          </v:group>
        </w:pic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pict>
          <v:group id="组合 1066" o:spid="_x0000_s2185" o:spt="203" style="position:absolute;left:0pt;margin-left:293pt;margin-top:3pt;height:89.5pt;width:84pt;z-index:1024;mso-width-relative:page;mso-height-relative:page;" coordorigin="7930,8454" coordsize="1680,1790">
            <o:lock v:ext="edit"/>
            <v:group id="组合 1063" o:spid="_x0000_s2186" o:spt="203" style="position:absolute;left:8001;top:8454;height:439;width:1609;" coordorigin="8001,8454" coordsize="1609,439">
              <o:lock v:ext="edit"/>
              <v:shape id="任意多边形 1061" o:spid="_x0000_s2187" style="position:absolute;left:8078;top:8478;height:387;width:226;rotation:5898240f;" fillcolor="#A5A5A5" filled="t" stroked="f" coordsize="226,387" path="m78,0c39,128,0,256,18,318c36,380,155,387,188,370c221,353,226,274,218,214c210,154,156,44,138,10e">
                <v:path arrowok="t"/>
                <v:fill on="t" opacity="31457f" focussize="0,0"/>
                <v:stroke on="f"/>
                <v:imagedata o:title=""/>
                <o:lock v:ext="edit"/>
              </v:shape>
              <v:shape id="文本框 1062" o:spid="_x0000_s2188" o:spt="202" type="#_x0000_t202" style="position:absolute;left:8360;top:8454;height:439;width:1250;" filled="f" stroked="f" coordsize="21600,21600">
                <v:path/>
                <v:fill on="f" focussize="0,0"/>
                <v:stroke on="f" joinstyle="miter"/>
                <v:imagedata o:title=""/>
                <o:lock v:ext="edit"/>
                <v:textbox>
                  <w:txbxContent>
                    <w:p>
                      <w:pPr>
                        <w:rPr>
                          <w:sz w:val="18"/>
                        </w:rPr>
                      </w:pPr>
                      <w:r>
                        <w:rPr>
                          <w:rFonts w:hint="eastAsia"/>
                          <w:sz w:val="18"/>
                        </w:rPr>
                        <w:t>水果主产区</w:t>
                      </w:r>
                    </w:p>
                  </w:txbxContent>
                </v:textbox>
              </v:shape>
            </v:group>
            <v:group id="组合 1065" o:spid="_x0000_s2189" o:spt="203" style="position:absolute;left:7930;top:9305;height:939;width:1423;" coordorigin="7930,9305" coordsize="1423,939">
              <o:lock v:ext="edit"/>
              <v:shape id="图片 1" o:spid="_x0000_s2190" o:spt="75" type="#_x0000_t75" style="position:absolute;left:7930;top:9305;height:839;width:582;" filled="f" o:preferrelative="t" stroked="f" coordsize="21600,21600">
                <v:path/>
                <v:fill on="f" focussize="0,0"/>
                <v:stroke on="f" joinstyle="miter"/>
                <v:imagedata r:id="rId18" cropright="21220f" o:title=""/>
                <o:lock v:ext="edit" aspectratio="t"/>
              </v:shape>
              <v:shape id="文本框 1051" o:spid="_x0000_s2191" o:spt="202" type="#_x0000_t202" style="position:absolute;left:8406;top:9750;height:494;width:947;" filled="f" stroked="f" coordsize="21600,21600">
                <v:path/>
                <v:fill on="f" focussize="0,0"/>
                <v:stroke on="f" joinstyle="miter"/>
                <v:imagedata o:title=""/>
                <o:lock v:ext="edit"/>
                <v:textbox>
                  <w:txbxContent>
                    <w:p>
                      <w:pPr>
                        <w:rPr>
                          <w:sz w:val="18"/>
                        </w:rPr>
                      </w:pPr>
                      <w:r>
                        <w:rPr>
                          <w:rFonts w:hint="eastAsia"/>
                          <w:sz w:val="18"/>
                        </w:rPr>
                        <w:t>河流</w:t>
                      </w:r>
                    </w:p>
                  </w:txbxContent>
                </v:textbox>
              </v:shape>
              <v:shape id="文本框 1052" o:spid="_x0000_s2192" o:spt="202" type="#_x0000_t202" style="position:absolute;left:8381;top:9308;height:616;width:824;" filled="f" stroked="f" coordsize="21600,21600">
                <v:path/>
                <v:fill on="f" focussize="0,0"/>
                <v:stroke on="f" joinstyle="miter"/>
                <v:imagedata o:title=""/>
                <o:lock v:ext="edit"/>
                <v:textbox>
                  <w:txbxContent>
                    <w:p>
                      <w:pPr>
                        <w:rPr>
                          <w:sz w:val="15"/>
                        </w:rPr>
                      </w:pPr>
                      <w:r>
                        <w:rPr>
                          <w:rFonts w:hint="eastAsia"/>
                          <w:sz w:val="18"/>
                        </w:rPr>
                        <w:t>国界</w:t>
                      </w:r>
                    </w:p>
                  </w:txbxContent>
                </v:textbox>
              </v:shape>
            </v:group>
            <v:group id="组合 1064" o:spid="_x0000_s2193" o:spt="203" style="position:absolute;left:8011;top:8873;height:423;width:1179;" coordorigin="8011,8873" coordsize="1179,423">
              <o:lock v:ext="edit"/>
              <v:shape id="任意多边形 1048" o:spid="_x0000_s2194" style="position:absolute;left:8011;top:8998;height:245;width:381;" fillcolor="#000000" filled="t" stroked="f" coordsize="381,245" path="m119,22c70,33,0,181,22,213c44,245,193,242,249,212c305,182,381,64,359,32c337,0,169,24,119,22xe">
                <v:path arrowok="t"/>
                <v:fill type="pattern" on="t" o:title="草皮" focussize="0,0" recolor="t" r:id="rId15"/>
                <v:stroke on="f"/>
                <v:imagedata o:title=""/>
                <o:lock v:ext="edit"/>
              </v:shape>
              <v:shape id="文本框 1049" o:spid="_x0000_s2195" o:spt="202" type="#_x0000_t202" style="position:absolute;left:8390;top:8873;height:423;width:800;" filled="f" stroked="f" coordsize="21600,21600">
                <v:path/>
                <v:fill on="f" focussize="0,0"/>
                <v:stroke on="f" joinstyle="miter"/>
                <v:imagedata o:title=""/>
                <o:lock v:ext="edit"/>
                <v:textbox>
                  <w:txbxContent>
                    <w:p>
                      <w:pPr>
                        <w:rPr>
                          <w:sz w:val="18"/>
                        </w:rPr>
                      </w:pPr>
                      <w:r>
                        <w:rPr>
                          <w:rFonts w:hint="eastAsia"/>
                          <w:sz w:val="18"/>
                        </w:rPr>
                        <w:t>沙漠</w:t>
                      </w:r>
                    </w:p>
                  </w:txbxContent>
                </v:textbox>
              </v:shape>
            </v:group>
          </v:group>
        </w:pict>
      </w:r>
      <w:r>
        <w:rPr>
          <w:rFonts w:hint="eastAsia" w:ascii="宋体" w:hAnsi="宋体" w:eastAsia="宋体" w:cs="宋体"/>
          <w:b w:val="0"/>
          <w:bCs w:val="0"/>
          <w:sz w:val="21"/>
          <w:szCs w:val="21"/>
        </w:rPr>
        <w:pict>
          <v:shape id="任意多边形 1060" o:spid="_x0000_s2182" style="position:absolute;left:0pt;margin-left:137.15pt;margin-top:17.6pt;height:69.7pt;width:11pt;z-index:1024;mso-width-relative:page;mso-height-relative:page;" fillcolor="#7F7F7F" filled="t" stroked="f" coordsize="220,1394" path="m172,111c180,80,189,49,172,37c155,25,86,0,69,37c52,74,62,157,69,258c76,359,110,555,110,646c110,737,87,707,69,806c51,905,0,1145,0,1239c0,1333,48,1394,69,1373c90,1352,118,1199,128,1111c138,1023,117,924,128,845c139,766,177,700,192,639c207,578,220,522,215,479c210,436,169,417,160,380c151,343,160,310,160,258c160,206,160,137,160,68e">
            <v:path arrowok="t"/>
            <v:fill on="t" opacity="29491f" focussize="0,0"/>
            <v:stroke on="f"/>
            <v:imagedata o:title=""/>
            <o:lock v:ext="edit"/>
          </v:shape>
        </w:pict>
      </w:r>
      <w:r>
        <w:rPr>
          <w:rFonts w:hint="eastAsia" w:ascii="宋体" w:hAnsi="宋体" w:eastAsia="宋体" w:cs="宋体"/>
          <w:b w:val="0"/>
          <w:bCs w:val="0"/>
          <w:sz w:val="21"/>
          <w:szCs w:val="21"/>
        </w:rPr>
        <w:pict>
          <v:shape id="文本框 1016" o:spid="_x0000_s2183" o:spt="202" type="#_x0000_t202" style="position:absolute;left:0pt;margin-left:64.35pt;margin-top:12.8pt;height:23.65pt;width:38.85pt;z-index:1024;mso-width-relative:page;mso-height-relative:page;" filled="f" stroked="f" coordsize="21600,21600">
            <v:path/>
            <v:fill on="f" focussize="0,0"/>
            <v:stroke on="f" joinstyle="miter"/>
            <v:imagedata o:title=""/>
            <o:lock v:ext="edit"/>
            <v:textbox>
              <w:txbxContent>
                <w:p>
                  <w:pPr>
                    <w:rPr>
                      <w:rFonts w:ascii="宋体" w:hAnsi="宋体"/>
                      <w:sz w:val="18"/>
                    </w:rPr>
                  </w:pPr>
                  <w:r>
                    <w:rPr>
                      <w:rFonts w:hint="eastAsia" w:ascii="宋体" w:hAnsi="宋体"/>
                      <w:sz w:val="18"/>
                    </w:rPr>
                    <w:t>30°S</w:t>
                  </w:r>
                </w:p>
              </w:txbxContent>
            </v:textbox>
          </v:shape>
        </w:pic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pict>
          <v:shape id="文本框 1021" o:spid="_x0000_s2184" o:spt="202" type="#_x0000_t202" style="position:absolute;left:0pt;margin-left:93.75pt;margin-top:9.3pt;height:26.45pt;width:57.8pt;z-index:1024;mso-width-relative:page;mso-height-relative:page;" filled="f" stroked="f" coordsize="21600,21600">
            <v:path/>
            <v:fill on="f" focussize="0,0"/>
            <v:stroke on="f" joinstyle="miter"/>
            <v:imagedata o:title=""/>
            <o:lock v:ext="edit"/>
            <v:textbox>
              <w:txbxContent>
                <w:p>
                  <w:pPr>
                    <w:rPr>
                      <w:b/>
                      <w:sz w:val="18"/>
                    </w:rPr>
                  </w:pPr>
                  <w:r>
                    <w:rPr>
                      <w:rFonts w:hint="eastAsia"/>
                      <w:b/>
                      <w:sz w:val="18"/>
                    </w:rPr>
                    <w:t>圣地亚哥</w:t>
                  </w:r>
                </w:p>
              </w:txbxContent>
            </v:textbox>
          </v:shape>
        </w:pic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pict>
          <v:shape id="文本框 1017" o:spid="_x0000_s2196" o:spt="202" type="#_x0000_t202" style="position:absolute;left:0pt;margin-left:63pt;margin-top:19.4pt;height:21.35pt;width:53.55pt;z-index:1024;mso-width-relative:page;mso-height-relative:page;" filled="f" stroked="f" coordsize="21600,21600">
            <v:path/>
            <v:fill on="f" focussize="0,0"/>
            <v:stroke on="f" joinstyle="miter"/>
            <v:imagedata o:title=""/>
            <o:lock v:ext="edit"/>
            <v:textbox>
              <w:txbxContent>
                <w:p>
                  <w:pPr>
                    <w:rPr>
                      <w:sz w:val="18"/>
                    </w:rPr>
                  </w:pPr>
                  <w:r>
                    <w:rPr>
                      <w:rFonts w:hint="eastAsia"/>
                      <w:sz w:val="18"/>
                    </w:rPr>
                    <w:t>45°S</w:t>
                  </w:r>
                </w:p>
              </w:txbxContent>
            </v:textbox>
          </v:shape>
        </w:pic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firstLine="420" w:firstLineChars="200"/>
        <w:textAlignment w:val="auto"/>
        <w:rPr>
          <w:rFonts w:hint="eastAsia" w:ascii="宋体" w:hAnsi="宋体" w:eastAsia="宋体" w:cs="宋体"/>
          <w:b w:val="0"/>
          <w:bCs w:val="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r>
        <w:rPr>
          <w:rFonts w:hint="eastAsia" w:ascii="宋体" w:hAnsi="宋体" w:eastAsia="宋体" w:cs="宋体"/>
          <w:b w:val="0"/>
          <w:bCs w:val="0"/>
          <w:sz w:val="21"/>
          <w:szCs w:val="21"/>
        </w:rPr>
        <w:pict>
          <v:shape id="文本框 1018" o:spid="_x0000_s2199" o:spt="202" type="#_x0000_t202" style="position:absolute;left:0pt;margin-left:201.8pt;margin-top:7.35pt;height:21.55pt;width:42.95pt;z-index:1024;mso-width-relative:page;mso-height-relative:page;" filled="f" stroked="f" coordsize="21600,21600">
            <v:path/>
            <v:fill on="f" focussize="0,0"/>
            <v:stroke on="f" joinstyle="miter"/>
            <v:imagedata o:title=""/>
            <o:lock v:ext="edit"/>
            <v:textbox>
              <w:txbxContent>
                <w:p>
                  <w:pPr>
                    <w:rPr>
                      <w:sz w:val="18"/>
                    </w:rPr>
                  </w:pPr>
                  <w:r>
                    <w:rPr>
                      <w:rFonts w:hint="eastAsia"/>
                      <w:sz w:val="18"/>
                    </w:rPr>
                    <w:t>45°W</w:t>
                  </w:r>
                </w:p>
              </w:txbxContent>
            </v:textbox>
          </v:shape>
        </w:pict>
      </w:r>
      <w:r>
        <w:rPr>
          <w:rFonts w:hint="eastAsia" w:ascii="宋体" w:hAnsi="宋体" w:eastAsia="宋体" w:cs="宋体"/>
          <w:b w:val="0"/>
          <w:bCs w:val="0"/>
          <w:sz w:val="21"/>
          <w:szCs w:val="21"/>
        </w:rPr>
        <w:pict>
          <v:shape id="文本框 1019" o:spid="_x0000_s2198" o:spt="202" type="#_x0000_t202" style="position:absolute;left:0pt;margin-left:160.75pt;margin-top:8.9pt;height:19.45pt;width:49.4pt;z-index:1024;mso-width-relative:page;mso-height-relative:page;" filled="f" stroked="f" coordsize="21600,21600">
            <v:path/>
            <v:fill on="f" focussize="0,0"/>
            <v:stroke on="f" joinstyle="miter"/>
            <v:imagedata o:title=""/>
            <o:lock v:ext="edit"/>
            <v:textbox>
              <w:txbxContent>
                <w:p>
                  <w:pPr>
                    <w:rPr>
                      <w:sz w:val="18"/>
                    </w:rPr>
                  </w:pPr>
                  <w:r>
                    <w:rPr>
                      <w:rFonts w:hint="eastAsia"/>
                      <w:sz w:val="18"/>
                    </w:rPr>
                    <w:t>60°W</w:t>
                  </w:r>
                </w:p>
              </w:txbxContent>
            </v:textbox>
          </v:shape>
        </w:pict>
      </w:r>
      <w:r>
        <w:rPr>
          <w:rFonts w:hint="eastAsia" w:ascii="宋体" w:hAnsi="宋体" w:eastAsia="宋体" w:cs="宋体"/>
          <w:b w:val="0"/>
          <w:bCs w:val="0"/>
          <w:sz w:val="21"/>
          <w:szCs w:val="21"/>
        </w:rPr>
        <w:pict>
          <v:shape id="文本框 1020" o:spid="_x0000_s2197" o:spt="202" type="#_x0000_t202" style="position:absolute;left:0pt;margin-left:116.65pt;margin-top:8.85pt;height:19.95pt;width:47.85pt;z-index:1024;mso-width-relative:page;mso-height-relative:page;" filled="f" stroked="f" coordsize="21600,21600">
            <v:path/>
            <v:fill on="f" focussize="0,0"/>
            <v:stroke on="f" joinstyle="miter"/>
            <v:imagedata o:title=""/>
            <o:lock v:ext="edit"/>
            <v:textbox>
              <w:txbxContent>
                <w:p>
                  <w:pPr>
                    <w:rPr>
                      <w:sz w:val="18"/>
                    </w:rPr>
                  </w:pPr>
                  <w:r>
                    <w:rPr>
                      <w:rFonts w:hint="eastAsia"/>
                      <w:sz w:val="18"/>
                    </w:rPr>
                    <w:t>75°W</w:t>
                  </w:r>
                </w:p>
              </w:txbxContent>
            </v:textbox>
          </v:shape>
        </w:pic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 xml:space="preserve">                       南美部分地区及智利简图</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29. 推断圣地亚哥的气候类型及其对应自然带名称。（2分）</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30．智利北部地区也有葡萄种植，且品质优良，分析该地区葡萄种植的水源条件。（4分）</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000000"/>
          <w:sz w:val="21"/>
          <w:szCs w:val="21"/>
        </w:rPr>
      </w:pPr>
      <w:r>
        <w:rPr>
          <w:rFonts w:hint="eastAsia" w:ascii="宋体" w:hAnsi="宋体" w:eastAsia="宋体" w:cs="宋体"/>
          <w:b w:val="0"/>
          <w:bCs w:val="0"/>
          <w:color w:val="000000"/>
          <w:sz w:val="21"/>
          <w:szCs w:val="21"/>
        </w:rPr>
        <w:t>31. 根据智利地理位置，分析智利水果遭遇病虫害相对较少的原因。（6分）</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eastAsia="宋体" w:cs="宋体"/>
          <w:b w:val="0"/>
          <w:bCs w:val="0"/>
          <w:color w:val="000000"/>
          <w:sz w:val="21"/>
          <w:szCs w:val="21"/>
        </w:rPr>
        <w:t xml:space="preserve">32. </w:t>
      </w:r>
      <w:r>
        <w:rPr>
          <w:rFonts w:hint="eastAsia" w:ascii="宋体" w:hAnsi="宋体" w:eastAsia="宋体" w:cs="宋体"/>
          <w:b w:val="0"/>
          <w:bCs w:val="0"/>
          <w:color w:val="0D0D0D"/>
          <w:sz w:val="21"/>
          <w:szCs w:val="21"/>
        </w:rPr>
        <w:t>智利车厘子产量并非世界最大，但中国90%的车厘子来自智利。请分析智利车厘子为</w:t>
      </w:r>
      <w:r>
        <w:rPr>
          <w:rFonts w:hint="eastAsia" w:ascii="宋体" w:hAnsi="宋体" w:eastAsia="宋体" w:cs="宋体"/>
          <w:b w:val="0"/>
          <w:bCs w:val="0"/>
          <w:color w:val="000000"/>
          <w:sz w:val="21"/>
          <w:szCs w:val="21"/>
        </w:rPr>
        <w:t>何</w:t>
      </w: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tabs>
          <w:tab w:val="left" w:pos="315"/>
          <w:tab w:val="left" w:pos="2520"/>
          <w:tab w:val="left" w:pos="4620"/>
          <w:tab w:val="left" w:pos="6720"/>
        </w:tabs>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sz w:val="21"/>
          <w:szCs w:val="21"/>
        </w:rPr>
      </w:pPr>
      <w:r>
        <w:rPr>
          <w:rFonts w:hint="eastAsia" w:ascii="宋体" w:hAnsi="宋体" w:eastAsia="宋体" w:cs="宋体"/>
          <w:b w:val="0"/>
          <w:bCs w:val="0"/>
          <w:color w:val="000000"/>
          <w:sz w:val="21"/>
          <w:szCs w:val="21"/>
        </w:rPr>
        <w:t>能占领中国市场。（8分）</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default"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r>
        <w:rPr>
          <w:rFonts w:hint="eastAsia" w:ascii="宋体" w:hAnsi="宋体" w:cs="宋体"/>
          <w:b w:val="0"/>
          <w:bCs w:val="0"/>
          <w:color w:val="FF0000"/>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cs="宋体"/>
          <w:b w:val="0"/>
          <w:bCs w:val="0"/>
          <w:color w:val="auto"/>
          <w:sz w:val="21"/>
          <w:szCs w:val="21"/>
          <w:u w:val="single"/>
          <w:lang w:val="en-US" w:eastAsia="zh-CN"/>
        </w:rPr>
      </w:pPr>
      <w:r>
        <w:rPr>
          <w:rFonts w:hint="eastAsia" w:ascii="宋体" w:hAnsi="宋体" w:cs="宋体"/>
          <w:b w:val="0"/>
          <w:bCs w:val="0"/>
          <w:color w:val="auto"/>
          <w:sz w:val="21"/>
          <w:szCs w:val="21"/>
          <w:u w:val="single"/>
          <w:lang w:val="en-US" w:eastAsia="zh-CN"/>
        </w:rPr>
        <w:t xml:space="preserve">                                                                                </w:t>
      </w:r>
    </w:p>
    <w:p>
      <w:pPr>
        <w:keepNext w:val="0"/>
        <w:keepLines w:val="0"/>
        <w:pageBreakBefore w:val="0"/>
        <w:widowControl w:val="0"/>
        <w:kinsoku/>
        <w:wordWrap/>
        <w:overflowPunct/>
        <w:topLinePunct w:val="0"/>
        <w:autoSpaceDE/>
        <w:autoSpaceDN/>
        <w:bidi w:val="0"/>
        <w:adjustRightInd/>
        <w:spacing w:line="300" w:lineRule="auto"/>
        <w:ind w:left="0" w:leftChars="0"/>
        <w:textAlignment w:val="auto"/>
        <w:rPr>
          <w:rFonts w:hint="eastAsia" w:ascii="宋体" w:hAnsi="宋体" w:eastAsia="宋体" w:cs="宋体"/>
          <w:b w:val="0"/>
          <w:bCs w:val="0"/>
          <w:color w:val="FF0000"/>
          <w:sz w:val="21"/>
          <w:szCs w:val="21"/>
          <w:u w:val="single"/>
          <w:lang w:val="en-US" w:eastAsia="zh-CN"/>
        </w:rPr>
      </w:pPr>
      <w:r>
        <w:rPr>
          <w:rFonts w:hint="eastAsia" w:ascii="宋体" w:hAnsi="宋体" w:cs="宋体"/>
          <w:b w:val="0"/>
          <w:bCs w:val="0"/>
          <w:color w:val="auto"/>
          <w:sz w:val="21"/>
          <w:szCs w:val="21"/>
          <w:u w:val="single"/>
          <w:lang w:val="en-US" w:eastAsia="zh-CN"/>
        </w:rPr>
        <w:t xml:space="preserve">                                                                              </w:t>
      </w:r>
      <w:bookmarkStart w:id="1" w:name="_GoBack"/>
      <w:bookmarkEnd w:id="1"/>
    </w:p>
    <w:sectPr>
      <w:headerReference r:id="rId3" w:type="default"/>
      <w:footerReference r:id="rId4" w:type="default"/>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ascii="宋体" w:hAnsi="宋体"/>
        <w:sz w:val="21"/>
        <w:szCs w:val="21"/>
      </w:rPr>
    </w:pPr>
    <w:r>
      <w:rPr>
        <w:rFonts w:hint="eastAsia"/>
        <w:sz w:val="21"/>
        <w:szCs w:val="21"/>
      </w:rPr>
      <w:t xml:space="preserve">                                  </w:t>
    </w:r>
    <w:r>
      <w:rPr>
        <w:rFonts w:hAnsi="宋体"/>
        <w:kern w:val="0"/>
        <w:sz w:val="21"/>
        <w:szCs w:val="21"/>
      </w:rPr>
      <w:t>第</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6</w:t>
    </w:r>
    <w:r>
      <w:rPr>
        <w:kern w:val="0"/>
        <w:sz w:val="21"/>
        <w:szCs w:val="21"/>
      </w:rPr>
      <w:fldChar w:fldCharType="end"/>
    </w:r>
    <w:r>
      <w:rPr>
        <w:rFonts w:hAnsi="宋体"/>
        <w:kern w:val="0"/>
        <w:sz w:val="21"/>
        <w:szCs w:val="21"/>
      </w:rPr>
      <w:t>页</w:t>
    </w:r>
    <w:r>
      <w:rPr>
        <w:kern w:val="0"/>
        <w:sz w:val="21"/>
        <w:szCs w:val="21"/>
      </w:rPr>
      <w:t xml:space="preserve"> </w:t>
    </w:r>
    <w:r>
      <w:rPr>
        <w:rFonts w:hint="eastAsia"/>
        <w:kern w:val="0"/>
        <w:sz w:val="21"/>
        <w:szCs w:val="21"/>
      </w:rPr>
      <w:t>，共6页</w:t>
    </w:r>
  </w:p>
  <w:p>
    <w:pPr>
      <w:tabs>
        <w:tab w:val="center" w:pos="4153"/>
        <w:tab w:val="right" w:pos="8306"/>
      </w:tabs>
      <w:snapToGrid w:val="0"/>
      <w:jc w:val="left"/>
      <w:rPr>
        <w:kern w:val="0"/>
        <w:sz w:val="2"/>
        <w:szCs w:val="2"/>
      </w:rPr>
    </w:pPr>
    <w:r>
      <w:rPr>
        <w:color w:val="FFFFFF"/>
        <w:sz w:val="2"/>
        <w:szCs w:val="2"/>
      </w:rPr>
      <w:pict>
        <v:shape id="_x0000_s1030" o:spid="_x0000_s1030" o:spt="136" alt="学科网 zxxk.com" type="#_x0000_t136" style="position:absolute;left:0pt;margin-left:158.95pt;margin-top:407.9pt;height:2.85pt;width:2.85pt;mso-position-horizontal-relative:margin;mso-position-vertical-relative:margin;rotation:20643840f;z-index:-1024;mso-width-relative:page;mso-height-relative:page;" stroked="f" coordsize="21600,21600" o:allowincell="f">
          <v:path/>
          <v:fill opacity="32768f" focussize="0,0"/>
          <v:stroke on="f"/>
          <v:imagedata o:title=""/>
          <o:lock v:ext="edit"/>
          <v:textpath on="t" fitshape="t" fitpath="t" trim="f" xscale="f" string="zxxk.com" style="font-family:宋体;font-size:8pt;v-text-align:center;"/>
        </v:shape>
      </w:pict>
    </w:r>
    <w:r>
      <w:rPr>
        <w:color w:val="FFFFFF"/>
        <w:sz w:val="2"/>
        <w:szCs w:val="2"/>
      </w:rPr>
      <w:pict>
        <v:shape id="_x0000_s1031" o:spid="_x0000_s1031" o:spt="75" alt="学科网 zxxk.com" type="#_x0000_t75" style="position:absolute;left:0pt;margin-left:64.05pt;margin-top:-20.75pt;height:0.05pt;width:0.05pt;z-index:1024;mso-width-relative:page;mso-height-relative:page;" filled="f" o:preferrelative="t" stroked="f" coordsize="21600,21600">
          <v:path/>
          <v:fill on="f" focussize="0,0"/>
          <v:stroke on="f" joinstyle="miter"/>
          <v:imagedata r:id="rId1" o:title="{75232B38-A165-1FB7-499C-2E1C792CACB5}"/>
          <o:lock v:ext="edit" aspectratio="t"/>
        </v:shape>
      </w:pict>
    </w:r>
    <w:r>
      <w:rPr>
        <w:rFonts w:hint="eastAsia"/>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rPr>
        <w:kern w:val="0"/>
        <w:sz w:val="2"/>
        <w:szCs w:val="2"/>
      </w:rPr>
    </w:pPr>
    <w:r>
      <w:pict>
        <v:shape id="_x0000_s1029" o:spid="_x0000_s1029" o:spt="75" alt="学科网 zxxk.com" type="#_x0000_t75" style="position:absolute;left:0pt;margin-left:351pt;margin-top:8.45pt;height:0.75pt;width:0.75pt;z-index:1024;mso-width-relative:page;mso-height-relative:page;" filled="f" o:preferrelative="t" stroked="f" coordsize="21600,21600">
          <v:path/>
          <v:fill on="f" focussize="0,0"/>
          <v:stroke on="f" joinstyle="miter"/>
          <v:imagedata r:id="rId1" o:title="{75232B38-A165-1FB7-499C-2E1C792CACB5}"/>
          <o:lock v:ext="edit" aspectratio="t"/>
        </v:shape>
      </w:pict>
    </w:r>
    <w:r>
      <w:rPr>
        <w:color w:val="FFFFFF"/>
        <w:sz w:val="2"/>
        <w:szCs w:val="2"/>
      </w:rPr>
      <w:pict>
        <v:shape id="_x0000_i1025" o:spt="136" alt="学科网 zxxk.com" type="#_x0000_t136" style="height:0.75pt;width:0.75pt;" filled="f" stroked="f" coordsize="21600,21600">
          <v:path/>
          <v:fill on="f" color2="#AAAAAA" focussize="0,0"/>
          <v:stroke on="f" color="#FFFFFF"/>
          <v:imagedata o:title=""/>
          <o:lock v:ext="edit"/>
          <v:textpath on="t" fitshape="t" fitpath="t" trim="t" xscale="f" string="学科网（北京）股份有限公司 " style="font-family:宋体;font-size:8pt;v-text-align:center;v-text-spacing:78650f;"/>
          <w10:wrap type="none"/>
          <w10:anchorlock/>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4F37DF"/>
    <w:multiLevelType w:val="singleLevel"/>
    <w:tmpl w:val="9E4F37DF"/>
    <w:lvl w:ilvl="0" w:tentative="0">
      <w:start w:val="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420"/>
  <w:drawingGridVerticalSpacing w:val="156"/>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F6378"/>
    <w:rsid w:val="00003EB3"/>
    <w:rsid w:val="00004919"/>
    <w:rsid w:val="000052A4"/>
    <w:rsid w:val="00006FAE"/>
    <w:rsid w:val="00010444"/>
    <w:rsid w:val="00010D36"/>
    <w:rsid w:val="000110FF"/>
    <w:rsid w:val="0001274E"/>
    <w:rsid w:val="0004046A"/>
    <w:rsid w:val="00040E42"/>
    <w:rsid w:val="00041290"/>
    <w:rsid w:val="00043373"/>
    <w:rsid w:val="00044663"/>
    <w:rsid w:val="000508EB"/>
    <w:rsid w:val="00052944"/>
    <w:rsid w:val="00056826"/>
    <w:rsid w:val="0006134E"/>
    <w:rsid w:val="00062EA2"/>
    <w:rsid w:val="0008156A"/>
    <w:rsid w:val="000955E6"/>
    <w:rsid w:val="00096B02"/>
    <w:rsid w:val="00097D9E"/>
    <w:rsid w:val="000A1A3B"/>
    <w:rsid w:val="000A239A"/>
    <w:rsid w:val="000A4B5D"/>
    <w:rsid w:val="000A63B1"/>
    <w:rsid w:val="000A686A"/>
    <w:rsid w:val="000A7D91"/>
    <w:rsid w:val="000B05FB"/>
    <w:rsid w:val="000C2382"/>
    <w:rsid w:val="000C6CF1"/>
    <w:rsid w:val="000C755A"/>
    <w:rsid w:val="000E263E"/>
    <w:rsid w:val="000E3194"/>
    <w:rsid w:val="000E32A4"/>
    <w:rsid w:val="000E42D3"/>
    <w:rsid w:val="000E6813"/>
    <w:rsid w:val="000E76B2"/>
    <w:rsid w:val="000F0035"/>
    <w:rsid w:val="000F38BF"/>
    <w:rsid w:val="000F663C"/>
    <w:rsid w:val="000F7016"/>
    <w:rsid w:val="000F7822"/>
    <w:rsid w:val="00112EB9"/>
    <w:rsid w:val="00123CDB"/>
    <w:rsid w:val="00126648"/>
    <w:rsid w:val="00133B34"/>
    <w:rsid w:val="00135479"/>
    <w:rsid w:val="00143D5A"/>
    <w:rsid w:val="00143E69"/>
    <w:rsid w:val="00152749"/>
    <w:rsid w:val="00152F3A"/>
    <w:rsid w:val="00154115"/>
    <w:rsid w:val="00160935"/>
    <w:rsid w:val="00162DB0"/>
    <w:rsid w:val="001630C5"/>
    <w:rsid w:val="00163850"/>
    <w:rsid w:val="00164346"/>
    <w:rsid w:val="00165136"/>
    <w:rsid w:val="0017139A"/>
    <w:rsid w:val="001804DD"/>
    <w:rsid w:val="00180E14"/>
    <w:rsid w:val="00183D77"/>
    <w:rsid w:val="00196E39"/>
    <w:rsid w:val="001A0506"/>
    <w:rsid w:val="001A6D32"/>
    <w:rsid w:val="001A7E92"/>
    <w:rsid w:val="001C20C0"/>
    <w:rsid w:val="001D71E9"/>
    <w:rsid w:val="001E1C76"/>
    <w:rsid w:val="001E2358"/>
    <w:rsid w:val="001E28B0"/>
    <w:rsid w:val="001F3763"/>
    <w:rsid w:val="001F4EC0"/>
    <w:rsid w:val="00200A88"/>
    <w:rsid w:val="002025DE"/>
    <w:rsid w:val="00206210"/>
    <w:rsid w:val="002063C7"/>
    <w:rsid w:val="00206F57"/>
    <w:rsid w:val="002127B4"/>
    <w:rsid w:val="002142D9"/>
    <w:rsid w:val="002205A7"/>
    <w:rsid w:val="00233FEE"/>
    <w:rsid w:val="00236914"/>
    <w:rsid w:val="00241EC8"/>
    <w:rsid w:val="00241EDF"/>
    <w:rsid w:val="00264090"/>
    <w:rsid w:val="0026715E"/>
    <w:rsid w:val="00271448"/>
    <w:rsid w:val="00271672"/>
    <w:rsid w:val="00272E1E"/>
    <w:rsid w:val="00275545"/>
    <w:rsid w:val="00276833"/>
    <w:rsid w:val="002803D4"/>
    <w:rsid w:val="002837F6"/>
    <w:rsid w:val="00295128"/>
    <w:rsid w:val="002966E9"/>
    <w:rsid w:val="002A1AE8"/>
    <w:rsid w:val="002A78F8"/>
    <w:rsid w:val="002B0650"/>
    <w:rsid w:val="002B4F13"/>
    <w:rsid w:val="002C004D"/>
    <w:rsid w:val="002C09CE"/>
    <w:rsid w:val="002C2E96"/>
    <w:rsid w:val="002C5FAC"/>
    <w:rsid w:val="002D42EE"/>
    <w:rsid w:val="002E31E4"/>
    <w:rsid w:val="002F6C66"/>
    <w:rsid w:val="003070E4"/>
    <w:rsid w:val="0031118F"/>
    <w:rsid w:val="003119C1"/>
    <w:rsid w:val="003127DC"/>
    <w:rsid w:val="00316688"/>
    <w:rsid w:val="00317248"/>
    <w:rsid w:val="00327390"/>
    <w:rsid w:val="003325F8"/>
    <w:rsid w:val="00333842"/>
    <w:rsid w:val="0033584F"/>
    <w:rsid w:val="00336D41"/>
    <w:rsid w:val="00341411"/>
    <w:rsid w:val="00344831"/>
    <w:rsid w:val="0035095C"/>
    <w:rsid w:val="00361FE0"/>
    <w:rsid w:val="00370C57"/>
    <w:rsid w:val="00371914"/>
    <w:rsid w:val="00371DF1"/>
    <w:rsid w:val="00373530"/>
    <w:rsid w:val="00376CCA"/>
    <w:rsid w:val="00376E85"/>
    <w:rsid w:val="003800E3"/>
    <w:rsid w:val="00380304"/>
    <w:rsid w:val="00386F88"/>
    <w:rsid w:val="003932D5"/>
    <w:rsid w:val="00396D97"/>
    <w:rsid w:val="0039703F"/>
    <w:rsid w:val="0039756D"/>
    <w:rsid w:val="003A42A2"/>
    <w:rsid w:val="003A4379"/>
    <w:rsid w:val="003A6020"/>
    <w:rsid w:val="003B1592"/>
    <w:rsid w:val="003D30FA"/>
    <w:rsid w:val="003D6C41"/>
    <w:rsid w:val="003E17EA"/>
    <w:rsid w:val="003E6324"/>
    <w:rsid w:val="003E7AD7"/>
    <w:rsid w:val="003F0E92"/>
    <w:rsid w:val="003F7C68"/>
    <w:rsid w:val="00405C1F"/>
    <w:rsid w:val="00406338"/>
    <w:rsid w:val="00407414"/>
    <w:rsid w:val="00413CB1"/>
    <w:rsid w:val="004151FC"/>
    <w:rsid w:val="00417C2B"/>
    <w:rsid w:val="004231AD"/>
    <w:rsid w:val="00423C10"/>
    <w:rsid w:val="00425E0D"/>
    <w:rsid w:val="00434061"/>
    <w:rsid w:val="00440F08"/>
    <w:rsid w:val="00442C70"/>
    <w:rsid w:val="00443569"/>
    <w:rsid w:val="00445795"/>
    <w:rsid w:val="004574E7"/>
    <w:rsid w:val="00462B4C"/>
    <w:rsid w:val="00470885"/>
    <w:rsid w:val="00470DEB"/>
    <w:rsid w:val="004711EB"/>
    <w:rsid w:val="004759BD"/>
    <w:rsid w:val="00481AD4"/>
    <w:rsid w:val="0048344D"/>
    <w:rsid w:val="00484DCD"/>
    <w:rsid w:val="004914EC"/>
    <w:rsid w:val="00492216"/>
    <w:rsid w:val="00492C1C"/>
    <w:rsid w:val="0049486F"/>
    <w:rsid w:val="00497F60"/>
    <w:rsid w:val="004A4843"/>
    <w:rsid w:val="004A4C68"/>
    <w:rsid w:val="004A5A1A"/>
    <w:rsid w:val="004A6987"/>
    <w:rsid w:val="004A6EA1"/>
    <w:rsid w:val="004B2707"/>
    <w:rsid w:val="004B3D18"/>
    <w:rsid w:val="004C1A09"/>
    <w:rsid w:val="004C7FED"/>
    <w:rsid w:val="004D1B30"/>
    <w:rsid w:val="004D5BFA"/>
    <w:rsid w:val="004E09AF"/>
    <w:rsid w:val="004E39E5"/>
    <w:rsid w:val="004F3479"/>
    <w:rsid w:val="004F3F2D"/>
    <w:rsid w:val="004F5D57"/>
    <w:rsid w:val="004F6E43"/>
    <w:rsid w:val="00505BAB"/>
    <w:rsid w:val="00510ED8"/>
    <w:rsid w:val="00514569"/>
    <w:rsid w:val="005165ED"/>
    <w:rsid w:val="00523000"/>
    <w:rsid w:val="00531707"/>
    <w:rsid w:val="0053186D"/>
    <w:rsid w:val="00533B24"/>
    <w:rsid w:val="00535FC2"/>
    <w:rsid w:val="005375D1"/>
    <w:rsid w:val="00544AED"/>
    <w:rsid w:val="0055115E"/>
    <w:rsid w:val="00555888"/>
    <w:rsid w:val="00555FF0"/>
    <w:rsid w:val="00557EA4"/>
    <w:rsid w:val="00574A92"/>
    <w:rsid w:val="005832F9"/>
    <w:rsid w:val="00583FE6"/>
    <w:rsid w:val="00585BFA"/>
    <w:rsid w:val="00585C1D"/>
    <w:rsid w:val="0059453E"/>
    <w:rsid w:val="00594BA7"/>
    <w:rsid w:val="00596341"/>
    <w:rsid w:val="0059649C"/>
    <w:rsid w:val="005A0B62"/>
    <w:rsid w:val="005A2299"/>
    <w:rsid w:val="005A55F1"/>
    <w:rsid w:val="005D3A13"/>
    <w:rsid w:val="005D70A9"/>
    <w:rsid w:val="005E2895"/>
    <w:rsid w:val="005E3A1C"/>
    <w:rsid w:val="005E6E96"/>
    <w:rsid w:val="005F0414"/>
    <w:rsid w:val="005F18D4"/>
    <w:rsid w:val="005F2674"/>
    <w:rsid w:val="005F5C61"/>
    <w:rsid w:val="005F78D9"/>
    <w:rsid w:val="00602869"/>
    <w:rsid w:val="006039BE"/>
    <w:rsid w:val="006047DF"/>
    <w:rsid w:val="006047ED"/>
    <w:rsid w:val="006056DB"/>
    <w:rsid w:val="00605821"/>
    <w:rsid w:val="00607DB4"/>
    <w:rsid w:val="00617A43"/>
    <w:rsid w:val="00620F46"/>
    <w:rsid w:val="00623712"/>
    <w:rsid w:val="006261E2"/>
    <w:rsid w:val="006355F5"/>
    <w:rsid w:val="00641681"/>
    <w:rsid w:val="0064703B"/>
    <w:rsid w:val="0065118F"/>
    <w:rsid w:val="00655FC7"/>
    <w:rsid w:val="00667E50"/>
    <w:rsid w:val="00673813"/>
    <w:rsid w:val="006757D5"/>
    <w:rsid w:val="00676BCF"/>
    <w:rsid w:val="006854F9"/>
    <w:rsid w:val="0068626C"/>
    <w:rsid w:val="00692751"/>
    <w:rsid w:val="00692AF4"/>
    <w:rsid w:val="006A5A28"/>
    <w:rsid w:val="006B2CAF"/>
    <w:rsid w:val="006B5498"/>
    <w:rsid w:val="006B66B0"/>
    <w:rsid w:val="006C35C5"/>
    <w:rsid w:val="006C5C2E"/>
    <w:rsid w:val="006C67DC"/>
    <w:rsid w:val="006D25BA"/>
    <w:rsid w:val="006D25EA"/>
    <w:rsid w:val="006D5D6F"/>
    <w:rsid w:val="006E05CE"/>
    <w:rsid w:val="006E226E"/>
    <w:rsid w:val="006E4F93"/>
    <w:rsid w:val="006F0433"/>
    <w:rsid w:val="006F09C6"/>
    <w:rsid w:val="00702652"/>
    <w:rsid w:val="007108F0"/>
    <w:rsid w:val="00714D61"/>
    <w:rsid w:val="00720871"/>
    <w:rsid w:val="00734A7C"/>
    <w:rsid w:val="00740512"/>
    <w:rsid w:val="00741040"/>
    <w:rsid w:val="00746BA7"/>
    <w:rsid w:val="007524C3"/>
    <w:rsid w:val="007621B3"/>
    <w:rsid w:val="007654F0"/>
    <w:rsid w:val="00766592"/>
    <w:rsid w:val="00766973"/>
    <w:rsid w:val="00767223"/>
    <w:rsid w:val="007703F4"/>
    <w:rsid w:val="007717A3"/>
    <w:rsid w:val="00783772"/>
    <w:rsid w:val="0078392E"/>
    <w:rsid w:val="00790323"/>
    <w:rsid w:val="007A1D68"/>
    <w:rsid w:val="007A373B"/>
    <w:rsid w:val="007A4E83"/>
    <w:rsid w:val="007B2FB2"/>
    <w:rsid w:val="007B4129"/>
    <w:rsid w:val="007B686E"/>
    <w:rsid w:val="007C0688"/>
    <w:rsid w:val="007C31E5"/>
    <w:rsid w:val="007D07A3"/>
    <w:rsid w:val="007E2E30"/>
    <w:rsid w:val="007F4DA9"/>
    <w:rsid w:val="007F5C96"/>
    <w:rsid w:val="00807CDE"/>
    <w:rsid w:val="008104DD"/>
    <w:rsid w:val="00821B68"/>
    <w:rsid w:val="00823E8D"/>
    <w:rsid w:val="00827FA0"/>
    <w:rsid w:val="00832AA7"/>
    <w:rsid w:val="008361F2"/>
    <w:rsid w:val="0084583A"/>
    <w:rsid w:val="00846D17"/>
    <w:rsid w:val="008511D6"/>
    <w:rsid w:val="00854D16"/>
    <w:rsid w:val="008608F5"/>
    <w:rsid w:val="00861C75"/>
    <w:rsid w:val="00863183"/>
    <w:rsid w:val="00866B01"/>
    <w:rsid w:val="008750B9"/>
    <w:rsid w:val="00882C51"/>
    <w:rsid w:val="00884813"/>
    <w:rsid w:val="00895B03"/>
    <w:rsid w:val="008A0AF5"/>
    <w:rsid w:val="008A1EBB"/>
    <w:rsid w:val="008A3C20"/>
    <w:rsid w:val="008B09B6"/>
    <w:rsid w:val="008B1B8C"/>
    <w:rsid w:val="008C2F29"/>
    <w:rsid w:val="008C390D"/>
    <w:rsid w:val="008C6941"/>
    <w:rsid w:val="008C69AA"/>
    <w:rsid w:val="008D5E84"/>
    <w:rsid w:val="008D648C"/>
    <w:rsid w:val="008E0F02"/>
    <w:rsid w:val="008E1D7E"/>
    <w:rsid w:val="008F0AC8"/>
    <w:rsid w:val="008F62CC"/>
    <w:rsid w:val="008F79B6"/>
    <w:rsid w:val="009031E0"/>
    <w:rsid w:val="00906553"/>
    <w:rsid w:val="00907A42"/>
    <w:rsid w:val="00917C50"/>
    <w:rsid w:val="009223C9"/>
    <w:rsid w:val="00925E9C"/>
    <w:rsid w:val="00931142"/>
    <w:rsid w:val="00932040"/>
    <w:rsid w:val="0093347C"/>
    <w:rsid w:val="009362A3"/>
    <w:rsid w:val="00955FFA"/>
    <w:rsid w:val="0096126F"/>
    <w:rsid w:val="00961BBA"/>
    <w:rsid w:val="009636E1"/>
    <w:rsid w:val="00971FB1"/>
    <w:rsid w:val="0098435A"/>
    <w:rsid w:val="0098541E"/>
    <w:rsid w:val="00985FDA"/>
    <w:rsid w:val="0098607A"/>
    <w:rsid w:val="009957A5"/>
    <w:rsid w:val="009A1B52"/>
    <w:rsid w:val="009A62D1"/>
    <w:rsid w:val="009A6C96"/>
    <w:rsid w:val="009B1BBA"/>
    <w:rsid w:val="009C0B5E"/>
    <w:rsid w:val="009C3C9A"/>
    <w:rsid w:val="009C51E1"/>
    <w:rsid w:val="009D6285"/>
    <w:rsid w:val="009E0E1B"/>
    <w:rsid w:val="009E2010"/>
    <w:rsid w:val="009E393A"/>
    <w:rsid w:val="009E43AF"/>
    <w:rsid w:val="009E524C"/>
    <w:rsid w:val="009E6D16"/>
    <w:rsid w:val="009F4587"/>
    <w:rsid w:val="00A02417"/>
    <w:rsid w:val="00A032FF"/>
    <w:rsid w:val="00A10909"/>
    <w:rsid w:val="00A13E64"/>
    <w:rsid w:val="00A443FD"/>
    <w:rsid w:val="00A447ED"/>
    <w:rsid w:val="00A475DF"/>
    <w:rsid w:val="00A47935"/>
    <w:rsid w:val="00A51977"/>
    <w:rsid w:val="00A64EC0"/>
    <w:rsid w:val="00A703AC"/>
    <w:rsid w:val="00A84118"/>
    <w:rsid w:val="00A843FE"/>
    <w:rsid w:val="00A84723"/>
    <w:rsid w:val="00A900C1"/>
    <w:rsid w:val="00A912E9"/>
    <w:rsid w:val="00A97917"/>
    <w:rsid w:val="00AA259C"/>
    <w:rsid w:val="00AA2AF2"/>
    <w:rsid w:val="00AA449D"/>
    <w:rsid w:val="00AB641A"/>
    <w:rsid w:val="00AC1F2A"/>
    <w:rsid w:val="00AC1FF8"/>
    <w:rsid w:val="00AC3A9C"/>
    <w:rsid w:val="00AC710F"/>
    <w:rsid w:val="00AD36C5"/>
    <w:rsid w:val="00AD4748"/>
    <w:rsid w:val="00AD4DB5"/>
    <w:rsid w:val="00AD7ACA"/>
    <w:rsid w:val="00AE774D"/>
    <w:rsid w:val="00AF46F0"/>
    <w:rsid w:val="00B04AA5"/>
    <w:rsid w:val="00B06BF3"/>
    <w:rsid w:val="00B07E3F"/>
    <w:rsid w:val="00B25F1C"/>
    <w:rsid w:val="00B2797D"/>
    <w:rsid w:val="00B3796F"/>
    <w:rsid w:val="00B51AE3"/>
    <w:rsid w:val="00B52A10"/>
    <w:rsid w:val="00B52A56"/>
    <w:rsid w:val="00B614E2"/>
    <w:rsid w:val="00B651B8"/>
    <w:rsid w:val="00B6761D"/>
    <w:rsid w:val="00B701C8"/>
    <w:rsid w:val="00B76B8E"/>
    <w:rsid w:val="00B77AD1"/>
    <w:rsid w:val="00B83681"/>
    <w:rsid w:val="00B901AC"/>
    <w:rsid w:val="00B9665F"/>
    <w:rsid w:val="00BA1320"/>
    <w:rsid w:val="00BA1EA9"/>
    <w:rsid w:val="00BA232C"/>
    <w:rsid w:val="00BA3C34"/>
    <w:rsid w:val="00BA5B8E"/>
    <w:rsid w:val="00BB1D41"/>
    <w:rsid w:val="00BC2638"/>
    <w:rsid w:val="00BE3C62"/>
    <w:rsid w:val="00BE43BC"/>
    <w:rsid w:val="00BE7B71"/>
    <w:rsid w:val="00BE7C3D"/>
    <w:rsid w:val="00BF6378"/>
    <w:rsid w:val="00C02FC6"/>
    <w:rsid w:val="00C04082"/>
    <w:rsid w:val="00C06485"/>
    <w:rsid w:val="00C105B5"/>
    <w:rsid w:val="00C10A2C"/>
    <w:rsid w:val="00C1168A"/>
    <w:rsid w:val="00C16535"/>
    <w:rsid w:val="00C20088"/>
    <w:rsid w:val="00C23963"/>
    <w:rsid w:val="00C338E0"/>
    <w:rsid w:val="00C345FD"/>
    <w:rsid w:val="00C40B32"/>
    <w:rsid w:val="00C42F66"/>
    <w:rsid w:val="00C46768"/>
    <w:rsid w:val="00C6061F"/>
    <w:rsid w:val="00C64726"/>
    <w:rsid w:val="00C65F7C"/>
    <w:rsid w:val="00C737F2"/>
    <w:rsid w:val="00C81F9D"/>
    <w:rsid w:val="00C84B32"/>
    <w:rsid w:val="00C912AF"/>
    <w:rsid w:val="00C92D4A"/>
    <w:rsid w:val="00C936BE"/>
    <w:rsid w:val="00C9473B"/>
    <w:rsid w:val="00C961F1"/>
    <w:rsid w:val="00CA1BCB"/>
    <w:rsid w:val="00CA57E1"/>
    <w:rsid w:val="00CA7762"/>
    <w:rsid w:val="00CB7B71"/>
    <w:rsid w:val="00CC19F9"/>
    <w:rsid w:val="00CC262E"/>
    <w:rsid w:val="00CC6A52"/>
    <w:rsid w:val="00CD4D69"/>
    <w:rsid w:val="00CD7748"/>
    <w:rsid w:val="00CD7C26"/>
    <w:rsid w:val="00CE2552"/>
    <w:rsid w:val="00CF1836"/>
    <w:rsid w:val="00CF2081"/>
    <w:rsid w:val="00CF219B"/>
    <w:rsid w:val="00D030EC"/>
    <w:rsid w:val="00D11ACE"/>
    <w:rsid w:val="00D12FEE"/>
    <w:rsid w:val="00D24EDA"/>
    <w:rsid w:val="00D30038"/>
    <w:rsid w:val="00D31340"/>
    <w:rsid w:val="00D345AD"/>
    <w:rsid w:val="00D34AA9"/>
    <w:rsid w:val="00D4307A"/>
    <w:rsid w:val="00D4328E"/>
    <w:rsid w:val="00D516D5"/>
    <w:rsid w:val="00D52627"/>
    <w:rsid w:val="00D6149D"/>
    <w:rsid w:val="00D657EC"/>
    <w:rsid w:val="00D668C9"/>
    <w:rsid w:val="00D673E7"/>
    <w:rsid w:val="00D7172D"/>
    <w:rsid w:val="00D731E7"/>
    <w:rsid w:val="00D74B4E"/>
    <w:rsid w:val="00D7587C"/>
    <w:rsid w:val="00D775C1"/>
    <w:rsid w:val="00D77FDE"/>
    <w:rsid w:val="00D90027"/>
    <w:rsid w:val="00DA1672"/>
    <w:rsid w:val="00DB34BD"/>
    <w:rsid w:val="00DB4CDC"/>
    <w:rsid w:val="00DB53EC"/>
    <w:rsid w:val="00DC16DE"/>
    <w:rsid w:val="00DC7EEB"/>
    <w:rsid w:val="00DE40A2"/>
    <w:rsid w:val="00DF6F7C"/>
    <w:rsid w:val="00E02465"/>
    <w:rsid w:val="00E05196"/>
    <w:rsid w:val="00E121D7"/>
    <w:rsid w:val="00E17C1A"/>
    <w:rsid w:val="00E23172"/>
    <w:rsid w:val="00E26A85"/>
    <w:rsid w:val="00E37C59"/>
    <w:rsid w:val="00E412A2"/>
    <w:rsid w:val="00E461F9"/>
    <w:rsid w:val="00E55E33"/>
    <w:rsid w:val="00E6371C"/>
    <w:rsid w:val="00E66A4D"/>
    <w:rsid w:val="00E678D9"/>
    <w:rsid w:val="00E67DC9"/>
    <w:rsid w:val="00E73A00"/>
    <w:rsid w:val="00E76936"/>
    <w:rsid w:val="00E774C5"/>
    <w:rsid w:val="00E80761"/>
    <w:rsid w:val="00E9004A"/>
    <w:rsid w:val="00E92E95"/>
    <w:rsid w:val="00E94D77"/>
    <w:rsid w:val="00E962CB"/>
    <w:rsid w:val="00E969B9"/>
    <w:rsid w:val="00EA0B1F"/>
    <w:rsid w:val="00EA1C1F"/>
    <w:rsid w:val="00EB2E51"/>
    <w:rsid w:val="00EB3167"/>
    <w:rsid w:val="00EC32ED"/>
    <w:rsid w:val="00EC3FC2"/>
    <w:rsid w:val="00EC4CE6"/>
    <w:rsid w:val="00ED338E"/>
    <w:rsid w:val="00ED475B"/>
    <w:rsid w:val="00ED60C7"/>
    <w:rsid w:val="00ED7B73"/>
    <w:rsid w:val="00EE4B50"/>
    <w:rsid w:val="00F03AB9"/>
    <w:rsid w:val="00F11B6A"/>
    <w:rsid w:val="00F226CB"/>
    <w:rsid w:val="00F3037E"/>
    <w:rsid w:val="00F34D35"/>
    <w:rsid w:val="00F42CED"/>
    <w:rsid w:val="00F4530A"/>
    <w:rsid w:val="00F51B92"/>
    <w:rsid w:val="00F5272F"/>
    <w:rsid w:val="00F551FE"/>
    <w:rsid w:val="00F63FAF"/>
    <w:rsid w:val="00F6488E"/>
    <w:rsid w:val="00F766F7"/>
    <w:rsid w:val="00F8432A"/>
    <w:rsid w:val="00F860A6"/>
    <w:rsid w:val="00F91166"/>
    <w:rsid w:val="00F913C8"/>
    <w:rsid w:val="00F91776"/>
    <w:rsid w:val="00F93EEA"/>
    <w:rsid w:val="00FA1B35"/>
    <w:rsid w:val="00FA3F72"/>
    <w:rsid w:val="00FA7C95"/>
    <w:rsid w:val="00FB2F54"/>
    <w:rsid w:val="00FC0F0B"/>
    <w:rsid w:val="00FC2585"/>
    <w:rsid w:val="00FC4B4A"/>
    <w:rsid w:val="00FC66B3"/>
    <w:rsid w:val="00FD092D"/>
    <w:rsid w:val="00FD2885"/>
    <w:rsid w:val="00FE0619"/>
    <w:rsid w:val="00FE3DF7"/>
    <w:rsid w:val="00FE4E9B"/>
    <w:rsid w:val="0F4000E1"/>
    <w:rsid w:val="0FF532C5"/>
    <w:rsid w:val="23BD5C62"/>
    <w:rsid w:val="251B7305"/>
    <w:rsid w:val="285551F2"/>
    <w:rsid w:val="466E7BD6"/>
    <w:rsid w:val="4AC20E57"/>
    <w:rsid w:val="5EA95F6E"/>
    <w:rsid w:val="625049BA"/>
    <w:rsid w:val="641B1905"/>
    <w:rsid w:val="784028E3"/>
  </w:rsids>
  <m:mathPr>
    <m:mathFont m:val="Cambria Math"/>
    <m:brkBin m:val="before"/>
    <m:brkBinSub m:val="--"/>
    <m:smallFrac m:val="0"/>
    <m:dispDef/>
    <m:lMargin m:val="0"/>
    <m:rMargin m:val="0"/>
    <m:defJc m:val="centerGroup"/>
    <m:wrapIndent m:val="1440"/>
    <m:intLim m:val="subSup"/>
    <m:naryLim m:val="undOvr"/>
    <m:wrapRight m:val="1"/>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connector" idref="#自选图形 889"/>
        <o:r id="V:Rule2" type="connector" idref="#自选图形 89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spacing w:before="100" w:beforeAutospacing="1" w:after="100" w:afterAutospacing="1"/>
      <w:jc w:val="left"/>
      <w:outlineLvl w:val="1"/>
    </w:pPr>
    <w:rPr>
      <w:rFonts w:hint="eastAsia" w:ascii="宋体" w:hAnsi="宋体"/>
      <w:b/>
      <w:kern w:val="0"/>
      <w:sz w:val="36"/>
      <w:szCs w:val="36"/>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Plain Text"/>
    <w:basedOn w:val="1"/>
    <w:link w:val="16"/>
    <w:qFormat/>
    <w:uiPriority w:val="0"/>
    <w:rPr>
      <w:rFonts w:ascii="宋体" w:hAnsi="Courier New"/>
      <w:szCs w:val="21"/>
    </w:rPr>
  </w:style>
  <w:style w:type="paragraph" w:styleId="5">
    <w:name w:val="Balloon Text"/>
    <w:basedOn w:val="1"/>
    <w:link w:val="17"/>
    <w:uiPriority w:val="0"/>
    <w:rPr>
      <w:sz w:val="18"/>
      <w:szCs w:val="18"/>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99"/>
    <w:pPr>
      <w:spacing w:before="100" w:beforeAutospacing="1" w:after="100" w:afterAutospacing="1"/>
      <w:jc w:val="left"/>
    </w:pPr>
    <w:rPr>
      <w:kern w:val="0"/>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qFormat/>
    <w:uiPriority w:val="22"/>
    <w:rPr>
      <w:b/>
    </w:rPr>
  </w:style>
  <w:style w:type="character" w:styleId="13">
    <w:name w:val="Emphasis"/>
    <w:qFormat/>
    <w:uiPriority w:val="0"/>
    <w:rPr>
      <w:i/>
    </w:rPr>
  </w:style>
  <w:style w:type="character" w:styleId="14">
    <w:name w:val="Hyperlink"/>
    <w:unhideWhenUsed/>
    <w:qFormat/>
    <w:uiPriority w:val="99"/>
    <w:rPr>
      <w:color w:val="0000FF"/>
      <w:u w:val="single"/>
    </w:rPr>
  </w:style>
  <w:style w:type="character" w:customStyle="1" w:styleId="15">
    <w:name w:val="标题 1 字符"/>
    <w:link w:val="2"/>
    <w:uiPriority w:val="0"/>
    <w:rPr>
      <w:b/>
      <w:bCs/>
      <w:kern w:val="44"/>
      <w:sz w:val="44"/>
      <w:szCs w:val="44"/>
    </w:rPr>
  </w:style>
  <w:style w:type="character" w:customStyle="1" w:styleId="16">
    <w:name w:val="纯文本 字符"/>
    <w:link w:val="4"/>
    <w:qFormat/>
    <w:uiPriority w:val="0"/>
    <w:rPr>
      <w:rFonts w:ascii="宋体" w:hAnsi="Courier New" w:cs="Courier New"/>
      <w:kern w:val="2"/>
      <w:sz w:val="21"/>
      <w:szCs w:val="21"/>
    </w:rPr>
  </w:style>
  <w:style w:type="character" w:customStyle="1" w:styleId="17">
    <w:name w:val="批注框文本 字符"/>
    <w:link w:val="5"/>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emf"/><Relationship Id="rId15" Type="http://schemas.openxmlformats.org/officeDocument/2006/relationships/image" Target="media/image11.GIF"/><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30"/>
    <customShpInfo spid="_x0000_s1031"/>
    <customShpInfo spid="_x0000_s2201"/>
    <customShpInfo spid="_x0000_s2200"/>
    <customShpInfo spid="_x0000_s2051"/>
    <customShpInfo spid="_x0000_s2052"/>
    <customShpInfo spid="_x0000_s2053"/>
    <customShpInfo spid="_x0000_s2054"/>
    <customShpInfo spid="_x0000_s2050"/>
    <customShpInfo spid="_x0000_s2056"/>
    <customShpInfo spid="_x0000_s2057"/>
    <customShpInfo spid="_x0000_s2055"/>
    <customShpInfo spid="_x0000_s2059"/>
    <customShpInfo spid="_x0000_s2060"/>
    <customShpInfo spid="_x0000_s2061"/>
    <customShpInfo spid="_x0000_s2062"/>
    <customShpInfo spid="_x0000_s2063"/>
    <customShpInfo spid="_x0000_s2064"/>
    <customShpInfo spid="_x0000_s2065"/>
    <customShpInfo spid="_x0000_s2066"/>
    <customShpInfo spid="_x0000_s2058"/>
    <customShpInfo spid="_x0000_s2202"/>
    <customShpInfo spid="_x0000_s2087"/>
    <customShpInfo spid="_x0000_s2090"/>
    <customShpInfo spid="_x0000_s2091"/>
    <customShpInfo spid="_x0000_s2089"/>
    <customShpInfo spid="_x0000_s2093"/>
    <customShpInfo spid="_x0000_s2094"/>
    <customShpInfo spid="_x0000_s2092"/>
    <customShpInfo spid="_x0000_s2096"/>
    <customShpInfo spid="_x0000_s2097"/>
    <customShpInfo spid="_x0000_s2095"/>
    <customShpInfo spid="_x0000_s2099"/>
    <customShpInfo spid="_x0000_s2100"/>
    <customShpInfo spid="_x0000_s2098"/>
    <customShpInfo spid="_x0000_s2102"/>
    <customShpInfo spid="_x0000_s2103"/>
    <customShpInfo spid="_x0000_s2101"/>
    <customShpInfo spid="_x0000_s2105"/>
    <customShpInfo spid="_x0000_s2106"/>
    <customShpInfo spid="_x0000_s2104"/>
    <customShpInfo spid="_x0000_s2088"/>
    <customShpInfo spid="_x0000_s2109"/>
    <customShpInfo spid="_x0000_s2110"/>
    <customShpInfo spid="_x0000_s2108"/>
    <customShpInfo spid="_x0000_s2112"/>
    <customShpInfo spid="_x0000_s2113"/>
    <customShpInfo spid="_x0000_s2111"/>
    <customShpInfo spid="_x0000_s2115"/>
    <customShpInfo spid="_x0000_s2116"/>
    <customShpInfo spid="_x0000_s2114"/>
    <customShpInfo spid="_x0000_s2118"/>
    <customShpInfo spid="_x0000_s2119"/>
    <customShpInfo spid="_x0000_s2117"/>
    <customShpInfo spid="_x0000_s2121"/>
    <customShpInfo spid="_x0000_s2122"/>
    <customShpInfo spid="_x0000_s2120"/>
    <customShpInfo spid="_x0000_s2125"/>
    <customShpInfo spid="_x0000_s2126"/>
    <customShpInfo spid="_x0000_s2124"/>
    <customShpInfo spid="_x0000_s2128"/>
    <customShpInfo spid="_x0000_s2129"/>
    <customShpInfo spid="_x0000_s2127"/>
    <customShpInfo spid="_x0000_s2131"/>
    <customShpInfo spid="_x0000_s2132"/>
    <customShpInfo spid="_x0000_s2130"/>
    <customShpInfo spid="_x0000_s2123"/>
    <customShpInfo spid="_x0000_s2134"/>
    <customShpInfo spid="_x0000_s2135"/>
    <customShpInfo spid="_x0000_s2133"/>
    <customShpInfo spid="_x0000_s2107"/>
    <customShpInfo spid="_x0000_s2138"/>
    <customShpInfo spid="_x0000_s2139"/>
    <customShpInfo spid="_x0000_s2137"/>
    <customShpInfo spid="_x0000_s2141"/>
    <customShpInfo spid="_x0000_s2142"/>
    <customShpInfo spid="_x0000_s2140"/>
    <customShpInfo spid="_x0000_s2144"/>
    <customShpInfo spid="_x0000_s2145"/>
    <customShpInfo spid="_x0000_s2143"/>
    <customShpInfo spid="_x0000_s2147"/>
    <customShpInfo spid="_x0000_s2148"/>
    <customShpInfo spid="_x0000_s2146"/>
    <customShpInfo spid="_x0000_s2150"/>
    <customShpInfo spid="_x0000_s2151"/>
    <customShpInfo spid="_x0000_s2149"/>
    <customShpInfo spid="_x0000_s2153"/>
    <customShpInfo spid="_x0000_s2154"/>
    <customShpInfo spid="_x0000_s2152"/>
    <customShpInfo spid="_x0000_s2136"/>
    <customShpInfo spid="_x0000_s2086"/>
    <customShpInfo spid="_x0000_s2157"/>
    <customShpInfo spid="_x0000_s2158"/>
    <customShpInfo spid="_x0000_s2156"/>
    <customShpInfo spid="_x0000_s2160"/>
    <customShpInfo spid="_x0000_s2161"/>
    <customShpInfo spid="_x0000_s2162"/>
    <customShpInfo spid="_x0000_s2163"/>
    <customShpInfo spid="_x0000_s2164"/>
    <customShpInfo spid="_x0000_s2165"/>
    <customShpInfo spid="_x0000_s2166"/>
    <customShpInfo spid="_x0000_s2167"/>
    <customShpInfo spid="_x0000_s2168"/>
    <customShpInfo spid="_x0000_s2169"/>
    <customShpInfo spid="_x0000_s2170"/>
    <customShpInfo spid="_x0000_s2171"/>
    <customShpInfo spid="_x0000_s2172"/>
    <customShpInfo spid="_x0000_s2173"/>
    <customShpInfo spid="_x0000_s2174"/>
    <customShpInfo spid="_x0000_s2175"/>
    <customShpInfo spid="_x0000_s2176"/>
    <customShpInfo spid="_x0000_s2177"/>
    <customShpInfo spid="_x0000_s2159"/>
    <customShpInfo spid="_x0000_s2155"/>
    <customShpInfo spid="_x0000_s2178"/>
    <customShpInfo spid="_x0000_s2180"/>
    <customShpInfo spid="_x0000_s2181"/>
    <customShpInfo spid="_x0000_s2179"/>
    <customShpInfo spid="_x0000_s2187"/>
    <customShpInfo spid="_x0000_s2188"/>
    <customShpInfo spid="_x0000_s2186"/>
    <customShpInfo spid="_x0000_s2190"/>
    <customShpInfo spid="_x0000_s2191"/>
    <customShpInfo spid="_x0000_s2192"/>
    <customShpInfo spid="_x0000_s2189"/>
    <customShpInfo spid="_x0000_s2194"/>
    <customShpInfo spid="_x0000_s2195"/>
    <customShpInfo spid="_x0000_s2193"/>
    <customShpInfo spid="_x0000_s2185"/>
    <customShpInfo spid="_x0000_s2182"/>
    <customShpInfo spid="_x0000_s2183"/>
    <customShpInfo spid="_x0000_s2184"/>
    <customShpInfo spid="_x0000_s2196"/>
    <customShpInfo spid="_x0000_s2199"/>
    <customShpInfo spid="_x0000_s2198"/>
    <customShpInfo spid="_x0000_s21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user</Company>
  <Pages>1</Pages>
  <Words>620</Words>
  <Characters>3535</Characters>
  <Lines>29</Lines>
  <Paragraphs>8</Paragraphs>
  <TotalTime>1</TotalTime>
  <ScaleCrop>false</ScaleCrop>
  <LinksUpToDate>false</LinksUpToDate>
  <CharactersWithSpaces>4147</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2021-03-02T00:59:00Z</dcterms:created>
  <dc:creator>王仲骅</dc:creator>
  <cp:lastModifiedBy>12125</cp:lastModifiedBy>
  <cp:lastPrinted>2021-02-22T09:47:00Z</cp:lastPrinted>
  <dcterms:modified xsi:type="dcterms:W3CDTF">2022-05-15T01:58:53Z</dcterms:modified>
  <dc:title>2017年上海市普通高中学业水平等级性考试</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2052-11.1.0.9662</vt:lpwstr>
  </property>
</Properties>
</file>