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风华中学高二地理等级考</w:t>
      </w: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模拟卷</w:t>
      </w:r>
      <w:r>
        <w:rPr>
          <w:rFonts w:hint="eastAsia" w:asciiTheme="minorEastAsia" w:hAnsiTheme="minorEastAsia"/>
          <w:b/>
          <w:sz w:val="28"/>
          <w:szCs w:val="28"/>
        </w:rPr>
        <w:t>卷（</w:t>
      </w: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9</w:t>
      </w:r>
      <w:r>
        <w:rPr>
          <w:rFonts w:hint="eastAsia" w:asciiTheme="minorEastAsia" w:hAnsiTheme="minorEastAsia"/>
          <w:b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rPr>
          <w:rFonts w:asciiTheme="minorEastAsia" w:hAnsi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/>
          <w:b/>
          <w:sz w:val="28"/>
          <w:szCs w:val="28"/>
        </w:rPr>
        <w:t>班级</w:t>
      </w:r>
      <w:r>
        <w:rPr>
          <w:rFonts w:hint="eastAsia" w:asciiTheme="minorEastAsia" w:hAnsiTheme="minorEastAsia"/>
          <w:b/>
          <w:sz w:val="28"/>
          <w:szCs w:val="28"/>
          <w:u w:val="single"/>
        </w:rPr>
        <w:t xml:space="preserve">     </w:t>
      </w:r>
      <w:r>
        <w:rPr>
          <w:rFonts w:hint="eastAsia" w:asciiTheme="minorEastAsia" w:hAnsiTheme="minorEastAsia"/>
          <w:b/>
          <w:sz w:val="28"/>
          <w:szCs w:val="28"/>
        </w:rPr>
        <w:t xml:space="preserve">   姓名</w:t>
      </w:r>
      <w:r>
        <w:rPr>
          <w:rFonts w:hint="eastAsia" w:asciiTheme="minorEastAsia" w:hAnsiTheme="minorEastAsia"/>
          <w:b/>
          <w:sz w:val="28"/>
          <w:szCs w:val="28"/>
          <w:u w:val="single"/>
        </w:rPr>
        <w:t xml:space="preserve">        </w:t>
      </w:r>
      <w:r>
        <w:rPr>
          <w:rFonts w:hint="eastAsia" w:asciiTheme="minorEastAsia" w:hAnsiTheme="minorEastAsia"/>
          <w:b/>
          <w:sz w:val="28"/>
          <w:szCs w:val="28"/>
        </w:rPr>
        <w:t xml:space="preserve">   学号</w:t>
      </w:r>
      <w:r>
        <w:rPr>
          <w:rFonts w:hint="eastAsia" w:asciiTheme="minorEastAsia" w:hAnsiTheme="minorEastAsia"/>
          <w:b/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一、</w:t>
      </w:r>
      <w:r>
        <w:rPr>
          <w:rFonts w:asciiTheme="minorEastAsia" w:hAnsiTheme="minorEastAsia"/>
        </w:rPr>
        <w:t>选择题（共40分，每小题2分。每小题只有一个正确答案。）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1．</w:t>
      </w:r>
      <w:r>
        <w:rPr>
          <w:rFonts w:hint="eastAsia" w:asciiTheme="minorEastAsia" w:hAnsiTheme="minorEastAsia"/>
        </w:rPr>
        <w:t>选择海南文昌作为我国又一个卫星发射基地的重要影响因素是</w:t>
      </w:r>
      <w:r>
        <w:rPr>
          <w:rFonts w:hint="eastAsia" w:asciiTheme="minorEastAsia" w:hAnsiTheme="minorEastAsia"/>
          <w:lang w:val="en-US" w:eastAsia="zh-CN"/>
        </w:rPr>
        <w:t xml:space="preserve">                </w:t>
      </w:r>
      <w:r>
        <w:rPr>
          <w:rFonts w:hint="eastAsia" w:asciiTheme="minorEastAsia" w:hAnsiTheme="minorEastAsia"/>
        </w:rPr>
        <w:t>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A．纬度             B．地貌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C．水文             D．气候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2． </w:t>
      </w:r>
      <w:r>
        <w:rPr>
          <w:rFonts w:hint="eastAsia" w:asciiTheme="minorEastAsia" w:hAnsiTheme="minorEastAsia"/>
        </w:rPr>
        <w:t>当地时间某日14时，一架飞机从东京国际机场（东9区）起飞，大约3小时后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抵达上海浦东国际机场，到达时的北京时间约为                   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A．14时             B．15时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C．16时             D．17时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3． </w:t>
      </w:r>
      <w:r>
        <w:rPr>
          <w:rFonts w:hint="eastAsia" w:asciiTheme="minorEastAsia" w:hAnsiTheme="minorEastAsia"/>
        </w:rPr>
        <w:t>2017年3月智利比亚里卡火山再次爆发。火山喷出的岩浆物质冷凝形成的岩石是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  A．玄武岩            B．花岗岩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C．石灰岩            D．大理岩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4． </w:t>
      </w:r>
      <w:r>
        <w:rPr>
          <w:rFonts w:hint="eastAsia" w:asciiTheme="minorEastAsia" w:hAnsiTheme="minorEastAsia"/>
        </w:rPr>
        <w:t>我国新一代静止气象卫星“风云四号”能对云、雾、雨、雪等天气现象进行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精密观测。这些天气现象主要出现在                           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A．对流层            B．平流层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C．中间层            D．散逸层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5． </w:t>
      </w:r>
      <w:r>
        <w:rPr>
          <w:rFonts w:hint="eastAsia" w:asciiTheme="minorEastAsia" w:hAnsiTheme="minorEastAsia"/>
        </w:rPr>
        <w:t>在亚欧大陆某些沿海地区，常会出现“东风送雨”现象。在下列气候类型中，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最可能出现这一现象的是                                      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A．热带沙漠气候    B．温带海洋性气候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C．地中海气候      D．亚热带季风气候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6． </w:t>
      </w:r>
      <w:r>
        <w:rPr>
          <w:rFonts w:hint="eastAsia" w:asciiTheme="minorEastAsia" w:hAnsiTheme="minorEastAsia"/>
        </w:rPr>
        <w:t>2016年我国沿海海平面上升近38毫米，上升幅度为30多年来最大。如果这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一现象持续下去，沿海城市可采取的应对措施是               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①提升防潮排涝能力     ②控制城市地面沉降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③加速城市化进程       ④植树造林修复生态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A．①②             B．①③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C．②④             D．③④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7、</w:t>
      </w:r>
      <w:r>
        <w:rPr>
          <w:rFonts w:hint="eastAsia" w:asciiTheme="minorEastAsia" w:hAnsiTheme="minorEastAsia"/>
        </w:rPr>
        <w:t>北京借助盛行风正在着手打造六条“城市风道”，其主要目的是为了在冬季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posOffset>3305175</wp:posOffset>
            </wp:positionH>
            <wp:positionV relativeFrom="line">
              <wp:posOffset>55245</wp:posOffset>
            </wp:positionV>
            <wp:extent cx="1939925" cy="1438275"/>
            <wp:effectExtent l="19050" t="0" r="3175" b="0"/>
            <wp:wrapSquare wrapText="bothSides"/>
            <wp:docPr id="8" name="图片 2" descr="2017年上海市普通高中学业水平等级性考试地理试题【解析】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2017年上海市普通高中学业水平等级性考试地理试题【解析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</w:rPr>
        <w:t> A．缓解干旱现象</w:t>
      </w:r>
      <w:r>
        <w:rPr>
          <w:rFonts w:hint="eastAsia"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B．增强热岛效应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C．减轻霜冻危害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D．吹散大气雾霾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8． </w:t>
      </w:r>
      <w:r>
        <w:rPr>
          <w:rFonts w:hint="eastAsia" w:asciiTheme="minorEastAsia" w:hAnsiTheme="minorEastAsia"/>
        </w:rPr>
        <w:t>水循环由多个环节组成。下列地理现象中，属于“水汽输送”环节的是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   A．长江东流              B．海水倒灌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C．台风登陆              D．黄河凌汛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9． </w:t>
      </w:r>
      <w:r>
        <w:rPr>
          <w:rFonts w:hint="eastAsia" w:asciiTheme="minorEastAsia" w:hAnsiTheme="minorEastAsia"/>
        </w:rPr>
        <w:t>下列洋流中，能对大陆东部沿海地区产生降温减湿作用的是     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A．加利福尼亚寒流          B．千岛寒流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C．西澳大利亚寒流          D．秘鲁寒流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10．</w:t>
      </w:r>
      <w:r>
        <w:rPr>
          <w:rFonts w:hint="eastAsia" w:asciiTheme="minorEastAsia" w:hAnsiTheme="minorEastAsia"/>
        </w:rPr>
        <w:t>据报道，黑龙江某市近20万老人“南下养老”。从气候因素考虑，最适宜养老的是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   A．上海                  B．南京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630" w:firstLineChars="3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C．海南                  D．杭州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523875</wp:posOffset>
            </wp:positionV>
            <wp:extent cx="5276850" cy="1447800"/>
            <wp:effectExtent l="19050" t="0" r="0" b="0"/>
            <wp:wrapSquare wrapText="bothSides"/>
            <wp:docPr id="1" name="图片 1" descr="2017年上海市普通高中学业水平等级性考试地理试题【解析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7年上海市普通高中学业水平等级性考试地理试题【解析】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t>11、</w:t>
      </w:r>
      <w:r>
        <w:rPr>
          <w:rFonts w:hint="eastAsia" w:asciiTheme="minorEastAsia" w:hAnsiTheme="minorEastAsia"/>
        </w:rPr>
        <w:t>下列是我国四个城市2016年的人口年龄构成图。图中能反映“后备劳动人口”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比重最大的城市是                                                     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A．甲市           B．乙市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C．丙市           D．丁市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12． </w:t>
      </w:r>
      <w:r>
        <w:rPr>
          <w:rFonts w:hint="eastAsia" w:asciiTheme="minorEastAsia" w:hAnsiTheme="minorEastAsia"/>
        </w:rPr>
        <w:t>我国科学家在盐碱地种植水稻试验已获成功，推广这项技术对世界的意义在于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① 扩大水稻种植面积           ② 降低种植的劳动力需求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③ 充分利用土地资源           ④ 增加水稻年内播种次数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A．①②                     B．①③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210" w:firstLineChars="1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C．②④                     D．③④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13． </w:t>
      </w:r>
      <w:r>
        <w:rPr>
          <w:rFonts w:hint="eastAsia" w:asciiTheme="minorEastAsia" w:hAnsiTheme="minorEastAsia"/>
        </w:rPr>
        <w:t>北美五大湖沿岸城市群的中心城市是                         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  A．纽约                     B．芝加哥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C．波士顿                  D．华盛顿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14、</w:t>
      </w:r>
      <w:r>
        <w:rPr>
          <w:rFonts w:hint="eastAsia" w:asciiTheme="minorEastAsia" w:hAnsiTheme="minorEastAsia"/>
        </w:rPr>
        <w:t>第三产业具有明显的地域差异。下列四个省级行政区中，金融业对当地第三产业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贡献最大的是                                                         （   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95250</wp:posOffset>
            </wp:positionV>
            <wp:extent cx="4737735" cy="775335"/>
            <wp:effectExtent l="0" t="0" r="12065" b="12065"/>
            <wp:wrapSquare wrapText="bothSides"/>
            <wp:docPr id="2" name="图片 2" descr="2017年上海市普通高中学业水平等级性考试地理试题【解析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7年上海市普通高中学业水平等级性考试地理试题【解析】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</w:rPr>
        <w:t>上海                          B．西藏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C．海南                          D．山西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hint="eastAsia" w:asciiTheme="minorEastAsia" w:hAnsi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hanging="420" w:hangingChars="2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15．</w:t>
      </w:r>
      <w:r>
        <w:rPr>
          <w:rFonts w:hint="eastAsia" w:asciiTheme="minorEastAsia" w:hAnsiTheme="minorEastAsia"/>
        </w:rPr>
        <w:t>20世纪90年代初，某台商在上海投资建厂，然后逐渐向江苏、安徽等省扩展。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2015年开始向东南亚国家柬埔寨转移。由此推测该企业很可能属于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A．技术主导型                   B．原料主导型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C．劳动力主导型                 D．能源主导型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hanging="630" w:hangingChars="3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16．</w:t>
      </w:r>
      <w:r>
        <w:rPr>
          <w:rFonts w:hint="eastAsia" w:asciiTheme="minorEastAsia" w:hAnsiTheme="minorEastAsia"/>
        </w:rPr>
        <w:t>有那么一个地中海沿岸国家，该国最有可能出口到我国的产品是      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① 稻米 ② 葡萄酒 ③ 香蕉 ④ 橄榄油</w:t>
      </w:r>
      <w:r>
        <w:rPr>
          <w:rFonts w:hint="eastAsia" w:asciiTheme="minorEastAsia" w:hAnsiTheme="minorEastAsia"/>
        </w:rPr>
        <w:br w:type="textWrapping"/>
      </w:r>
      <w:r>
        <w:rPr>
          <w:rFonts w:asciiTheme="minorEastAsia" w:hAnsiTheme="minorEastAsia"/>
        </w:rPr>
        <w:t>A</w:t>
      </w:r>
      <w:r>
        <w:rPr>
          <w:rFonts w:hint="eastAsia" w:asciiTheme="minorEastAsia" w:hAnsiTheme="minorEastAsia"/>
        </w:rPr>
        <w:t>．①②                         B．②④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leftChars="3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C．①③                         D．③④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hanging="630" w:hangingChars="3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17． </w:t>
      </w:r>
      <w:r>
        <w:rPr>
          <w:rFonts w:hint="eastAsia" w:asciiTheme="minorEastAsia" w:hAnsiTheme="minorEastAsia"/>
        </w:rPr>
        <w:t>近日，中美两国元首在美国佛罗里达州举行了会晤，这是中西文化的一次“握手”。中美两国所属的文化圈分别是东亚文化圈和                      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A．拉丁美洲文化圈                B．东欧文化圈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C．太平洋文化圈                  D．西欧文化圈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hanging="630" w:hangingChars="3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18． </w:t>
      </w:r>
      <w:r>
        <w:rPr>
          <w:rFonts w:hint="eastAsia" w:asciiTheme="minorEastAsia" w:hAnsiTheme="minorEastAsia"/>
        </w:rPr>
        <w:t>为确保2020年上海崇明岛基本达到世界级生态岛的建设要求，科学家需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leftChars="3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采集岛内土地资源的影像形状和色调特征信息。其所用的技术主要是       （   ）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A．遥感技术                      B．全球定位系统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C．地理信息系统                  D．数字地球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19、</w:t>
      </w:r>
      <w:r>
        <w:rPr>
          <w:rFonts w:hint="eastAsia" w:asciiTheme="minorEastAsia" w:hAnsiTheme="minorEastAsia"/>
        </w:rPr>
        <w:t>下列地月位置关系图中（白色为光照面），表示有可能发生月食现象的是      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4857750" cy="612140"/>
            <wp:effectExtent l="19050" t="0" r="0" b="0"/>
            <wp:docPr id="3" name="图片 3" descr="2017年上海市普通高中学业水平等级性考试地理试题【解析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7年上海市普通高中学业水平等级性考试地理试题【解析】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9907" cy="61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       A                   B                 C                 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20、</w:t>
      </w:r>
      <w:r>
        <w:rPr>
          <w:rFonts w:hint="eastAsia" w:asciiTheme="minorEastAsia" w:hAnsiTheme="minorEastAsia"/>
        </w:rPr>
        <w:t>我国二十四节气已成功入选世界非物质文化遗产名录。图中阴影部分为夜半球，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407670</wp:posOffset>
            </wp:positionV>
            <wp:extent cx="1866900" cy="1590675"/>
            <wp:effectExtent l="19050" t="0" r="0" b="0"/>
            <wp:wrapSquare wrapText="bothSides"/>
            <wp:docPr id="4" name="图片 4" descr="2017年上海市普通高中学业水平等级性考试地理试题【解析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年上海市普通高中学业水平等级性考试地理试题【解析】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</w:rPr>
        <w:t>虚线为极圈，箭头表示地球自转方向。该图反映的节气是北半球的            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A．春分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B．夏至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C．秋分</w:t>
      </w:r>
      <w:r>
        <w:rPr>
          <w:rFonts w:asciiTheme="minorEastAsia" w:hAnsiTheme="minorEastAsia"/>
        </w:rPr>
        <w:br w:type="textWrapping"/>
      </w:r>
      <w:r>
        <w:rPr>
          <w:rFonts w:hint="eastAsia" w:asciiTheme="minorEastAsia" w:hAnsiTheme="minorEastAsia"/>
        </w:rPr>
        <w:t>D．冬至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r>
        <w:rPr>
          <w:rFonts w:hint="eastAsia" w:asciiTheme="minorEastAsia" w:hAnsiTheme="minorEastAsia"/>
        </w:rPr>
        <w:t>二、综合分析</w:t>
      </w:r>
      <w:r>
        <w:rPr>
          <w:rFonts w:asciiTheme="minorEastAsia" w:hAnsiTheme="minorEastAsia"/>
        </w:rPr>
        <w:t>题（共</w:t>
      </w:r>
      <w:r>
        <w:rPr>
          <w:rFonts w:hint="eastAsia" w:asciiTheme="minorEastAsia" w:hAnsiTheme="minorEastAsia"/>
        </w:rPr>
        <w:t>6</w:t>
      </w:r>
      <w:r>
        <w:rPr>
          <w:rFonts w:asciiTheme="minorEastAsia" w:hAnsiTheme="minorEastAsia"/>
        </w:rPr>
        <w:t>0分</w:t>
      </w:r>
      <w:r>
        <w:rPr>
          <w:rFonts w:hint="eastAsia" w:asciiTheme="minorEastAsia" w:hAnsiTheme="minorEastAsia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hanging="630" w:hangingChars="3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1733550</wp:posOffset>
            </wp:positionH>
            <wp:positionV relativeFrom="paragraph">
              <wp:posOffset>-169545</wp:posOffset>
            </wp:positionV>
            <wp:extent cx="3352800" cy="3295650"/>
            <wp:effectExtent l="19050" t="0" r="0" b="0"/>
            <wp:wrapSquare wrapText="bothSides"/>
            <wp:docPr id="5" name="图片 5" descr="2017年上海市普通高中学业水平等级性考试地理试题【解析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年上海市普通高中学业水平等级性考试地理试题【解析】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/>
        </w:rPr>
        <w:t>（一）芬兰素有“千湖之湖”美称，地理环境南北各具特色。读图文资料回答问题。（20分）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芬兰位于欧洲北部，约三分之一的国土在北极圈以内。地势北高南低，北部与中部以丘陵为主，南部沿海以平原为主。芬兰的森林覆盖率达到86%，乳畜产品世界闻名。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21．</w:t>
      </w:r>
      <w:r>
        <w:rPr>
          <w:rFonts w:hint="eastAsia" w:asciiTheme="minorEastAsia" w:hAnsiTheme="minorEastAsia"/>
        </w:rPr>
        <w:t>判断芬兰地理环境的地域差异所体现的地带性规律，并说明判断依据。（4分）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22．</w:t>
      </w:r>
      <w:r>
        <w:rPr>
          <w:rFonts w:hint="eastAsia" w:asciiTheme="minorEastAsia" w:hAnsiTheme="minorEastAsia"/>
        </w:rPr>
        <w:t>分析芬兰亚寒带针叶林广泛分布的自然地理原因。（4分）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hanging="630" w:hangingChars="3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23．</w:t>
      </w:r>
      <w:r>
        <w:rPr>
          <w:rFonts w:hint="eastAsia" w:asciiTheme="minorEastAsia" w:hAnsiTheme="minorEastAsia"/>
        </w:rPr>
        <w:t>根据B地区地理环境特征，推测其第一、第二、第三产业适合发展的产业部门。（6分）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hanging="630" w:hangingChars="3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24．</w:t>
      </w:r>
      <w:r>
        <w:rPr>
          <w:rFonts w:hint="eastAsia" w:asciiTheme="minorEastAsia" w:hAnsiTheme="minorEastAsia"/>
        </w:rPr>
        <w:t>A地区是芬兰人口密集、城市众多、经济发达的地区，概述其主要的有利条件。（6分）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（二）青藏高原是我国地震频发地区。读图文资料，回答问题。（20分）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2016年1月21日，青藏高原东北部某地发生6.4级地震，震源深度10千米。地震发生后，甲村的地震烈度大于乙村。该地区冬、夏季多为偏南风。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4101465" cy="2819400"/>
            <wp:effectExtent l="0" t="0" r="635" b="0"/>
            <wp:docPr id="6" name="图片 6" descr="2017年上海市普通高中学业水平等级性考试地理试题【解析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7年上海市普通高中学业水平等级性考试地理试题【解析】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25．</w:t>
      </w:r>
      <w:r>
        <w:rPr>
          <w:rFonts w:hint="eastAsia" w:asciiTheme="minorEastAsia" w:hAnsiTheme="minorEastAsia"/>
        </w:rPr>
        <w:t>引起该次地震的是哪两大板块？地震烈度甲村大于乙村的判断理由是什么？（4分）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26．</w:t>
      </w:r>
      <w:r>
        <w:rPr>
          <w:rFonts w:hint="eastAsia" w:asciiTheme="minorEastAsia" w:hAnsiTheme="minorEastAsia"/>
        </w:rPr>
        <w:t>分析影响图示震区开展救灾工作的不利自然条件。（6分）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27．</w:t>
      </w:r>
      <w:r>
        <w:rPr>
          <w:rFonts w:hint="eastAsia" w:asciiTheme="minorEastAsia" w:hAnsiTheme="minorEastAsia"/>
        </w:rPr>
        <w:t>该震区可以采取哪些抗震救灾措施？（4分）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28．</w:t>
      </w:r>
      <w:r>
        <w:rPr>
          <w:rFonts w:hint="eastAsia" w:asciiTheme="minorEastAsia" w:hAnsiTheme="minorEastAsia"/>
        </w:rPr>
        <w:t>有专家认为丙村不适合原址重建，说明丙村需要异地重建的依据。（6分）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840" w:hanging="840" w:hangingChars="4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（三）“水到白洋阔连天”，被誉为“华北之肾”的三百里白洋淀，在建设雄安新区过程中称为生态保护重点。读图文资料，回答问题。（20分）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200"/>
        <w:textAlignment w:val="auto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白洋淀（淀为浅湖）是华北地区主要的淡水湿地分布区。自20世纪80年代以来，白洋淀流域人口激增，工农业发展较快，大量开采地下水，上游大批水库截水，毁林开荒，水土流失严重，河道淤积，入淀水量明显下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drawing>
          <wp:inline distT="0" distB="0" distL="0" distR="0">
            <wp:extent cx="4309745" cy="2686050"/>
            <wp:effectExtent l="0" t="0" r="8255" b="6350"/>
            <wp:docPr id="7" name="图片 7" descr="2017年上海市普通高中学业水平等级性考试地理试题【解析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7年上海市普通高中学业水平等级性考试地理试题【解析】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521" b="1681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630" w:hanging="630" w:hangingChars="300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29．</w:t>
      </w:r>
      <w:r>
        <w:rPr>
          <w:rFonts w:hint="eastAsia" w:asciiTheme="minorEastAsia" w:hAnsiTheme="minorEastAsia"/>
        </w:rPr>
        <w:t>从人文地理角度，概述白洋淀所在的雄安新区的区域开发优势条件。（4分）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30．</w:t>
      </w:r>
      <w:r>
        <w:rPr>
          <w:rFonts w:hint="eastAsia" w:asciiTheme="minorEastAsia" w:hAnsiTheme="minorEastAsia"/>
        </w:rPr>
        <w:t>从气候的角度，分析白洋淀1、2月和5、6月水位偏低的原因。（6分）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31．</w:t>
      </w:r>
      <w:r>
        <w:rPr>
          <w:rFonts w:hint="eastAsia" w:asciiTheme="minorEastAsia" w:hAnsiTheme="minorEastAsia"/>
        </w:rPr>
        <w:t>概述白洋淀在调节保护生态环境方面的具体表现。（4分）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</w:rPr>
      </w:pPr>
      <w:r>
        <w:rPr>
          <w:rFonts w:asciiTheme="minorEastAsia" w:hAnsiTheme="minorEastAsia"/>
        </w:rPr>
        <w:t>32．</w:t>
      </w:r>
      <w:r>
        <w:rPr>
          <w:rFonts w:hint="eastAsia" w:asciiTheme="minorEastAsia" w:hAnsiTheme="minorEastAsia"/>
        </w:rPr>
        <w:t>20世纪80年代以来，白洋淀几度面临“干淀”困境。为解决这一困境，雄安新区在建设中可以采取哪些有效措施？（6分）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asciiTheme="minorEastAsia" w:hAnsiTheme="minorEastAsia"/>
          <w:u w:val="single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u w:val="single"/>
        </w:rPr>
        <w:t xml:space="preserve">                                                                                 </w:t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_x0000_s3073" o:spid="_x0000_s3073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3"/>
                  <w:rPr>
                    <w:rFonts w:hint="eastAsia" w:eastAsiaTheme="minorEastAsia"/>
                    <w:lang w:eastAsia="zh-CN"/>
                  </w:rPr>
                </w:pPr>
                <w:r>
                  <w:rPr>
                    <w:rFonts w:hint="eastAsia"/>
                    <w:lang w:eastAsia="zh-CN"/>
                  </w:rPr>
                  <w:fldChar w:fldCharType="begin"/>
                </w:r>
                <w:r>
                  <w:rPr>
                    <w:rFonts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lang w:eastAsia="zh-CN"/>
                  </w:rPr>
                  <w:t>1</w:t>
                </w:r>
                <w:r>
                  <w:rPr>
                    <w:rFonts w:hint="eastAsia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7D91AA"/>
    <w:multiLevelType w:val="singleLevel"/>
    <w:tmpl w:val="937D91AA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0EA2"/>
    <w:rsid w:val="00017F04"/>
    <w:rsid w:val="000D22D3"/>
    <w:rsid w:val="00165FA5"/>
    <w:rsid w:val="001B1CC7"/>
    <w:rsid w:val="001F5F18"/>
    <w:rsid w:val="00350EA2"/>
    <w:rsid w:val="00375148"/>
    <w:rsid w:val="00474335"/>
    <w:rsid w:val="005358ED"/>
    <w:rsid w:val="00536BFA"/>
    <w:rsid w:val="0064018E"/>
    <w:rsid w:val="007F6039"/>
    <w:rsid w:val="00820D0D"/>
    <w:rsid w:val="0084659F"/>
    <w:rsid w:val="009619AC"/>
    <w:rsid w:val="00971A95"/>
    <w:rsid w:val="009726F3"/>
    <w:rsid w:val="00995B6F"/>
    <w:rsid w:val="009B30D2"/>
    <w:rsid w:val="009F7BAD"/>
    <w:rsid w:val="00A409C9"/>
    <w:rsid w:val="00AB2AB5"/>
    <w:rsid w:val="00C54645"/>
    <w:rsid w:val="00DF66AA"/>
    <w:rsid w:val="00F6640A"/>
    <w:rsid w:val="21700697"/>
    <w:rsid w:val="2D1F4792"/>
    <w:rsid w:val="419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apple-converted-space"/>
    <w:basedOn w:val="7"/>
    <w:uiPriority w:val="0"/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5a18c50f0102x82g&amp;url=http://album.sina.com.cn/pic/001Eip7Fzy7dOA02STgaa" TargetMode="Externa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9</Pages>
  <Words>1314</Words>
  <Characters>7495</Characters>
  <Lines>62</Lines>
  <Paragraphs>17</Paragraphs>
  <TotalTime>54</TotalTime>
  <ScaleCrop>false</ScaleCrop>
  <LinksUpToDate>false</LinksUpToDate>
  <CharactersWithSpaces>8792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2017-10-27T04:29:00Z</dcterms:created>
  <dc:creator>Microsoft</dc:creator>
  <cp:lastModifiedBy>12125</cp:lastModifiedBy>
  <dcterms:modified xsi:type="dcterms:W3CDTF">2022-05-29T23:30:15Z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