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课题:  2</w:t>
      </w:r>
      <w:r>
        <w:rPr>
          <w:rFonts w:hint="eastAsia"/>
          <w:sz w:val="28"/>
          <w:szCs w:val="28"/>
          <w:lang w:val="en-US" w:eastAsia="zh-CN"/>
        </w:rPr>
        <w:t xml:space="preserve">.5 </w:t>
      </w:r>
      <w:r>
        <w:rPr>
          <w:rFonts w:hint="eastAsia"/>
          <w:sz w:val="28"/>
          <w:szCs w:val="28"/>
        </w:rPr>
        <w:t xml:space="preserve"> 曲线与方程（1）</w:t>
      </w:r>
      <w:r>
        <w:rPr>
          <w:rFonts w:hint="eastAsia"/>
          <w:sz w:val="28"/>
          <w:szCs w:val="28"/>
          <w:lang w:val="en-US" w:eastAsia="zh-CN"/>
        </w:rPr>
        <w:t>--------求轨迹的方程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/>
          <w:sz w:val="28"/>
          <w:szCs w:val="28"/>
        </w:rPr>
        <w:t>教学目标:</w:t>
      </w:r>
      <w:r>
        <w:rPr>
          <w:sz w:val="28"/>
          <w:szCs w:val="28"/>
        </w:rPr>
        <w:t xml:space="preserve"> </w:t>
      </w:r>
    </w:p>
    <w:p>
      <w:pPr>
        <w:pStyle w:val="5"/>
        <w:ind w:left="702" w:leftChars="132" w:hanging="425" w:hangingChars="1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1、了解曲线上的点与方程的解之间的一一对应关系。初步领会“曲线的方程”与“方程的曲线”的概念。强化“形”与“数”一致，并相互转化的思想方法。</w:t>
      </w:r>
    </w:p>
    <w:p>
      <w:pPr>
        <w:pStyle w:val="5"/>
        <w:ind w:left="702" w:leftChars="132" w:hanging="425" w:hangingChars="1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在形成曲线和方程的概念的教学中，学生经历观察、分析、讨论等数学活动过程，探索出结论，并能有条理的阐述自己的观点；能用所学知识理解新的概念，并能运用概念解决实际问题，从中体会转化化归的思想方法，提高思维品质，发展应用意识。</w:t>
      </w:r>
    </w:p>
    <w:p>
      <w:pPr>
        <w:pStyle w:val="5"/>
        <w:ind w:left="701" w:leftChars="134" w:hanging="420" w:hanging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3、通过概念的引入，让学生感受从特殊到一般的认知规律；通过反例辨析和问题解决，培养合作交流、独立思考等良好的个性品质，以及用于批判、敢于创新的科学精神。</w:t>
      </w:r>
    </w:p>
    <w:p>
      <w:pPr>
        <w:pStyle w:val="5"/>
        <w:ind w:left="701" w:leftChars="134" w:hanging="420" w:hangingChars="150"/>
        <w:rPr>
          <w:rFonts w:hint="eastAsia"/>
          <w:sz w:val="28"/>
          <w:szCs w:val="28"/>
        </w:rPr>
      </w:pPr>
    </w:p>
    <w:p>
      <w:pPr>
        <w:ind w:left="2100" w:hanging="2100" w:hangingChars="7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/>
          <w:sz w:val="28"/>
          <w:szCs w:val="28"/>
        </w:rPr>
        <w:t>教学重点:  领会“曲线的方程”与“方程的曲线”的概念</w:t>
      </w:r>
    </w:p>
    <w:p>
      <w:pPr>
        <w:ind w:left="2100" w:hanging="2100" w:hangingChars="7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教学难点:  用定义验证曲线是方程的曲线，方程是曲线的方程</w:t>
      </w:r>
    </w:p>
    <w:p>
      <w:pPr>
        <w:ind w:left="2100" w:hanging="2100" w:hangingChars="75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/>
          <w:sz w:val="28"/>
          <w:szCs w:val="28"/>
        </w:rPr>
        <w:t>教学内容与教学过程:（附页）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/>
          <w:sz w:val="28"/>
          <w:szCs w:val="28"/>
        </w:rPr>
        <w:t>作业： 补充练习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/>
          <w:sz w:val="28"/>
          <w:szCs w:val="28"/>
        </w:rPr>
        <w:t>教学反思：</w:t>
      </w:r>
    </w:p>
    <w:p/>
    <w:p/>
    <w:p/>
    <w:p/>
    <w:p>
      <w:pPr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一、曲线与方程</w:t>
      </w:r>
    </w:p>
    <w:p>
      <w:pPr>
        <w:ind w:firstLine="405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一般地，如果曲线</w:t>
      </w:r>
      <w:r>
        <w:rPr>
          <w:b/>
          <w:position w:val="-6"/>
          <w:sz w:val="24"/>
          <w:szCs w:val="24"/>
        </w:rPr>
        <w:object>
          <v:shape id="_x0000_i1025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与方程</w:t>
      </w:r>
      <w:r>
        <w:rPr>
          <w:b/>
          <w:position w:val="-10"/>
          <w:sz w:val="24"/>
          <w:szCs w:val="24"/>
        </w:rPr>
        <w:object>
          <v:shape id="_x0000_i1026" o:spt="75" type="#_x0000_t75" style="height:17pt;width:59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之间有以下两个关系：</w:t>
      </w:r>
    </w:p>
    <w:p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</w:instrText>
      </w:r>
      <w:r>
        <w:rPr>
          <w:rFonts w:hint="eastAsia"/>
          <w:b/>
          <w:sz w:val="24"/>
          <w:szCs w:val="24"/>
        </w:rPr>
        <w:instrText xml:space="preserve">= 1 \* GB3</w:instrText>
      </w:r>
      <w:r>
        <w:rPr>
          <w:b/>
          <w:sz w:val="24"/>
          <w:szCs w:val="24"/>
        </w:rPr>
        <w:instrText xml:space="preserve"> </w:instrText>
      </w:r>
      <w:r>
        <w:rPr>
          <w:b/>
          <w:sz w:val="24"/>
          <w:szCs w:val="24"/>
        </w:rPr>
        <w:fldChar w:fldCharType="separate"/>
      </w:r>
      <w:r>
        <w:rPr>
          <w:rFonts w:hint="eastAsia"/>
          <w:b/>
          <w:sz w:val="24"/>
          <w:szCs w:val="24"/>
        </w:rPr>
        <w:t>①</w:t>
      </w:r>
      <w:r>
        <w:rPr>
          <w:b/>
          <w:sz w:val="24"/>
          <w:szCs w:val="24"/>
        </w:rPr>
        <w:fldChar w:fldCharType="end"/>
      </w:r>
      <w:r>
        <w:rPr>
          <w:rFonts w:hint="eastAsia"/>
          <w:b/>
          <w:sz w:val="24"/>
          <w:szCs w:val="24"/>
        </w:rPr>
        <w:t>曲线</w:t>
      </w:r>
      <w:r>
        <w:rPr>
          <w:b/>
          <w:position w:val="-6"/>
          <w:sz w:val="24"/>
          <w:szCs w:val="24"/>
        </w:rPr>
        <w:object>
          <v:shape id="_x0000_i1027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上的点的坐标都是方程</w:t>
      </w:r>
      <w:r>
        <w:rPr>
          <w:b/>
          <w:position w:val="-10"/>
          <w:sz w:val="24"/>
          <w:szCs w:val="24"/>
        </w:rPr>
        <w:object>
          <v:shape id="_x0000_i1028" o:spt="75" type="#_x0000_t75" style="height:17pt;width:59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9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的解；</w:t>
      </w:r>
    </w:p>
    <w:p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</w:instrText>
      </w:r>
      <w:r>
        <w:rPr>
          <w:rFonts w:hint="eastAsia"/>
          <w:b/>
          <w:sz w:val="24"/>
          <w:szCs w:val="24"/>
        </w:rPr>
        <w:instrText xml:space="preserve">= 2 \* GB3</w:instrText>
      </w:r>
      <w:r>
        <w:rPr>
          <w:b/>
          <w:sz w:val="24"/>
          <w:szCs w:val="24"/>
        </w:rPr>
        <w:instrText xml:space="preserve"> </w:instrText>
      </w:r>
      <w:r>
        <w:rPr>
          <w:b/>
          <w:sz w:val="24"/>
          <w:szCs w:val="24"/>
        </w:rPr>
        <w:fldChar w:fldCharType="separate"/>
      </w:r>
      <w:r>
        <w:rPr>
          <w:rFonts w:hint="eastAsia"/>
          <w:b/>
          <w:sz w:val="24"/>
          <w:szCs w:val="24"/>
        </w:rPr>
        <w:t>②</w:t>
      </w:r>
      <w:r>
        <w:rPr>
          <w:b/>
          <w:sz w:val="24"/>
          <w:szCs w:val="24"/>
        </w:rPr>
        <w:fldChar w:fldCharType="end"/>
      </w:r>
      <w:r>
        <w:rPr>
          <w:rFonts w:hint="eastAsia"/>
          <w:b/>
          <w:sz w:val="24"/>
          <w:szCs w:val="24"/>
        </w:rPr>
        <w:t>以方程</w:t>
      </w:r>
      <w:r>
        <w:rPr>
          <w:b/>
          <w:position w:val="-10"/>
          <w:sz w:val="24"/>
          <w:szCs w:val="24"/>
        </w:rPr>
        <w:object>
          <v:shape id="_x0000_i1029" o:spt="75" type="#_x0000_t75" style="height:17pt;width:59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的解为坐标的点都是曲线</w:t>
      </w:r>
      <w:r>
        <w:rPr>
          <w:b/>
          <w:position w:val="-6"/>
          <w:sz w:val="24"/>
          <w:szCs w:val="24"/>
        </w:rPr>
        <w:object>
          <v:shape id="_x0000_i1030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2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上的点；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sz w:val="24"/>
          <w:szCs w:val="24"/>
        </w:rPr>
        <w:t xml:space="preserve"> 此时，把方程</w:t>
      </w:r>
      <w:r>
        <w:rPr>
          <w:b/>
          <w:position w:val="-10"/>
          <w:sz w:val="24"/>
          <w:szCs w:val="24"/>
        </w:rPr>
        <w:object>
          <v:shape id="_x0000_i1031" o:spt="75" type="#_x0000_t75" style="height:17pt;width:59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3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叫做曲线</w:t>
      </w:r>
      <w:r>
        <w:rPr>
          <w:b/>
          <w:position w:val="-6"/>
          <w:sz w:val="24"/>
          <w:szCs w:val="24"/>
        </w:rPr>
        <w:object>
          <v:shape id="_x0000_i1032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4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的方程，曲线</w:t>
      </w:r>
      <w:r>
        <w:rPr>
          <w:b/>
          <w:position w:val="-6"/>
          <w:sz w:val="24"/>
          <w:szCs w:val="24"/>
        </w:rPr>
        <w:object>
          <v:shape id="_x0000_i1033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5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叫做方程</w:t>
      </w:r>
      <w:r>
        <w:rPr>
          <w:b/>
          <w:position w:val="-10"/>
          <w:sz w:val="24"/>
          <w:szCs w:val="24"/>
        </w:rPr>
        <w:object>
          <v:shape id="_x0000_i1034" o:spt="75" type="#_x0000_t75" style="height:17pt;width:59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6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的曲线。</w:t>
      </w:r>
    </w:p>
    <w:p>
      <w:pPr>
        <w:pStyle w:val="5"/>
        <w:numPr>
          <w:numId w:val="0"/>
        </w:numPr>
        <w:ind w:leftChars="0"/>
      </w:pPr>
      <w:r>
        <w:drawing>
          <wp:inline distT="0" distB="0" distL="114300" distR="114300">
            <wp:extent cx="4288155" cy="1051560"/>
            <wp:effectExtent l="0" t="0" r="17145" b="1524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</w:pPr>
    </w:p>
    <w:p>
      <w:pPr>
        <w:pStyle w:val="5"/>
        <w:numPr>
          <w:numId w:val="0"/>
        </w:numPr>
        <w:ind w:leftChars="0"/>
      </w:pPr>
    </w:p>
    <w:p>
      <w:pPr>
        <w:pStyle w:val="5"/>
        <w:numPr>
          <w:numId w:val="0"/>
        </w:numPr>
        <w:ind w:leftChars="0"/>
      </w:pPr>
    </w:p>
    <w:p>
      <w:pPr>
        <w:numPr>
          <w:ilvl w:val="0"/>
          <w:numId w:val="1"/>
        </w:numPr>
        <w:ind w:left="720" w:leftChars="0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轨迹方程----直接法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42640" cy="400050"/>
            <wp:effectExtent l="0" t="0" r="1016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直接法步骤一：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 xml:space="preserve">                                                    </w:t>
      </w:r>
      <w:r>
        <w:rPr>
          <w:rFonts w:hint="eastAsia"/>
          <w:b/>
          <w:sz w:val="24"/>
          <w:szCs w:val="24"/>
          <w:lang w:val="en-US" w:eastAsia="zh-CN"/>
        </w:rPr>
        <w:t xml:space="preserve">                                                                 </w:t>
      </w:r>
    </w:p>
    <w:p>
      <w:pPr>
        <w:numPr>
          <w:numId w:val="0"/>
        </w:numPr>
        <w:ind w:left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步骤二：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 xml:space="preserve">                                                    </w:t>
      </w:r>
      <w:r>
        <w:rPr>
          <w:rFonts w:hint="eastAsia"/>
          <w:b/>
          <w:sz w:val="24"/>
          <w:szCs w:val="24"/>
          <w:lang w:val="en-US" w:eastAsia="zh-CN"/>
        </w:rPr>
        <w:t xml:space="preserve">                                                                </w:t>
      </w:r>
    </w:p>
    <w:p>
      <w:pPr>
        <w:numPr>
          <w:numId w:val="0"/>
        </w:numPr>
        <w:ind w:left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步骤三： </w:t>
      </w:r>
      <w:r>
        <w:rPr>
          <w:rFonts w:hint="eastAsia"/>
          <w:b/>
          <w:sz w:val="24"/>
          <w:szCs w:val="24"/>
          <w:u w:val="single"/>
          <w:lang w:val="en-US" w:eastAsia="zh-CN"/>
        </w:rPr>
        <w:t xml:space="preserve">                                                    </w:t>
      </w:r>
      <w:r>
        <w:rPr>
          <w:rFonts w:hint="eastAsia"/>
          <w:b/>
          <w:sz w:val="24"/>
          <w:szCs w:val="24"/>
          <w:lang w:val="en-US" w:eastAsia="zh-CN"/>
        </w:rPr>
        <w:t xml:space="preserve">                                                                </w:t>
      </w:r>
    </w:p>
    <w:p>
      <w:pPr>
        <w:numPr>
          <w:numId w:val="0"/>
        </w:numPr>
        <w:ind w:leftChars="0"/>
        <w:rPr>
          <w:rFonts w:hint="default"/>
          <w:b/>
          <w:sz w:val="24"/>
          <w:szCs w:val="24"/>
          <w:lang w:val="en-US" w:eastAsia="zh-CN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28210" cy="779145"/>
            <wp:effectExtent l="0" t="0" r="15240" b="1905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342765" cy="712470"/>
            <wp:effectExtent l="0" t="0" r="635" b="1143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</w:pPr>
    </w:p>
    <w:p>
      <w:pPr>
        <w:numPr>
          <w:ilvl w:val="0"/>
          <w:numId w:val="1"/>
        </w:numPr>
        <w:ind w:left="720" w:leftChars="0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轨迹方程----代入法</w:t>
      </w:r>
    </w:p>
    <w:p>
      <w:pPr>
        <w:pStyle w:val="5"/>
        <w:numPr>
          <w:numId w:val="0"/>
        </w:numPr>
        <w:ind w:leftChars="0"/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61610" cy="563245"/>
            <wp:effectExtent l="0" t="0" r="15240" b="8255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5"/>
        <w:numPr>
          <w:numId w:val="0"/>
        </w:numPr>
        <w:ind w:leftChars="0"/>
      </w:pPr>
      <w:r>
        <w:drawing>
          <wp:inline distT="0" distB="0" distL="114300" distR="114300">
            <wp:extent cx="3252470" cy="235585"/>
            <wp:effectExtent l="0" t="0" r="5080" b="12065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</w:pP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846445" cy="2073910"/>
            <wp:effectExtent l="0" t="0" r="1905" b="254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B0B9C"/>
    <w:multiLevelType w:val="multilevel"/>
    <w:tmpl w:val="639B0B9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2F46BE"/>
    <w:rsid w:val="6E5F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oleObject" Target="embeddings/oleObject10.bin"/><Relationship Id="rId15" Type="http://schemas.openxmlformats.org/officeDocument/2006/relationships/oleObject" Target="embeddings/oleObject9.bin"/><Relationship Id="rId14" Type="http://schemas.openxmlformats.org/officeDocument/2006/relationships/oleObject" Target="embeddings/oleObject8.bin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555</Words>
  <Characters>597</Characters>
  <Lines>0</Lines>
  <Paragraphs>0</Paragraphs>
  <TotalTime>1</TotalTime>
  <ScaleCrop>false</ScaleCrop>
  <LinksUpToDate>false</LinksUpToDate>
  <CharactersWithSpaces>993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2022-03-23T05:37:35Z</dcterms:created>
  <dc:creator>JJCAT</dc:creator>
  <cp:lastModifiedBy>Joker</cp:lastModifiedBy>
  <dcterms:modified xsi:type="dcterms:W3CDTF">2022-03-23T06:20:27Z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00F8D0AD19DA4CCFB617608C4353379B</vt:lpwstr>
  </property>
</Properties>
</file>