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805" w:rsidRPr="00A07809" w:rsidRDefault="00A07809" w:rsidP="00A07809">
      <w:pPr>
        <w:jc w:val="center"/>
        <w:rPr>
          <w:sz w:val="28"/>
          <w:szCs w:val="28"/>
        </w:rPr>
      </w:pPr>
      <w:r w:rsidRPr="00A07809">
        <w:rPr>
          <w:sz w:val="28"/>
          <w:szCs w:val="28"/>
        </w:rPr>
        <w:t>登陆注册模块</w:t>
      </w:r>
    </w:p>
    <w:p w:rsidR="00A07809" w:rsidRDefault="00A07809" w:rsidP="00A0780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注册</w:t>
      </w:r>
    </w:p>
    <w:p w:rsidR="00A07809" w:rsidRDefault="00A07809" w:rsidP="00A07809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买家注册</w:t>
      </w:r>
      <w:r w:rsidR="00A6057B">
        <w:rPr>
          <w:rFonts w:hint="eastAsia"/>
        </w:rPr>
        <w:t>（邮箱注册）</w:t>
      </w:r>
    </w:p>
    <w:p w:rsidR="00A07809" w:rsidRDefault="00A07809" w:rsidP="00A07809">
      <w:pPr>
        <w:pStyle w:val="4"/>
      </w:pPr>
      <w:r>
        <w:rPr>
          <w:rFonts w:hint="eastAsia"/>
        </w:rPr>
        <w:t>1.1.1</w:t>
      </w:r>
      <w:r>
        <w:rPr>
          <w:rFonts w:hint="eastAsia"/>
        </w:rPr>
        <w:t>注册流程</w:t>
      </w:r>
    </w:p>
    <w:p w:rsidR="00A07809" w:rsidRDefault="00A07809" w:rsidP="00A07809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．首先进行数据合法性检查：</w:t>
      </w:r>
      <w:r>
        <w:rPr>
          <w:rFonts w:hint="eastAsia"/>
          <w:b/>
          <w:color w:val="FF0000"/>
          <w:szCs w:val="24"/>
        </w:rPr>
        <w:t>前后端都进行防止伪数据</w:t>
      </w:r>
    </w:p>
    <w:p w:rsidR="00A07809" w:rsidRDefault="00A07809" w:rsidP="00A07809">
      <w:pPr>
        <w:adjustRightInd w:val="0"/>
        <w:ind w:left="420" w:firstLine="482"/>
        <w:rPr>
          <w:szCs w:val="24"/>
        </w:rPr>
      </w:pPr>
      <w:r>
        <w:rPr>
          <w:rFonts w:hint="eastAsia"/>
          <w:szCs w:val="24"/>
        </w:rPr>
        <w:t>1)</w:t>
      </w:r>
      <w:r w:rsidR="00A6057B">
        <w:rPr>
          <w:rFonts w:hint="eastAsia"/>
          <w:szCs w:val="24"/>
        </w:rPr>
        <w:t>对用户名、密码、邮箱</w:t>
      </w:r>
      <w:r>
        <w:rPr>
          <w:rFonts w:hint="eastAsia"/>
          <w:szCs w:val="24"/>
        </w:rPr>
        <w:t>的格式进行校验；</w:t>
      </w:r>
      <w:r w:rsidR="00F20CAB">
        <w:rPr>
          <w:rFonts w:hint="eastAsia"/>
          <w:szCs w:val="24"/>
        </w:rPr>
        <w:t>（验证要求见</w:t>
      </w:r>
      <w:r w:rsidR="00F20CAB" w:rsidRPr="00F20CAB">
        <w:rPr>
          <w:rFonts w:hint="eastAsia"/>
          <w:color w:val="FF0000"/>
          <w:szCs w:val="24"/>
        </w:rPr>
        <w:t>输入表</w:t>
      </w:r>
      <w:r w:rsidR="00F20CAB">
        <w:rPr>
          <w:rFonts w:hint="eastAsia"/>
          <w:szCs w:val="24"/>
        </w:rPr>
        <w:t>）</w:t>
      </w:r>
    </w:p>
    <w:p w:rsidR="00A07809" w:rsidRDefault="00A07809" w:rsidP="00A07809">
      <w:pPr>
        <w:adjustRightInd w:val="0"/>
        <w:ind w:left="420" w:firstLine="482"/>
        <w:rPr>
          <w:szCs w:val="24"/>
        </w:rPr>
      </w:pPr>
      <w:r>
        <w:rPr>
          <w:rFonts w:hint="eastAsia"/>
          <w:szCs w:val="24"/>
        </w:rPr>
        <w:t>2)</w:t>
      </w:r>
      <w:r w:rsidR="00A6057B">
        <w:rPr>
          <w:rFonts w:hint="eastAsia"/>
          <w:szCs w:val="24"/>
        </w:rPr>
        <w:t>判定用户名和邮箱</w:t>
      </w:r>
      <w:r>
        <w:rPr>
          <w:rFonts w:hint="eastAsia"/>
          <w:szCs w:val="24"/>
        </w:rPr>
        <w:t>的唯一性（前端</w:t>
      </w:r>
      <w:proofErr w:type="spellStart"/>
      <w:r>
        <w:rPr>
          <w:rFonts w:hint="eastAsia"/>
          <w:szCs w:val="24"/>
        </w:rPr>
        <w:t>ajax</w:t>
      </w:r>
      <w:proofErr w:type="spellEnd"/>
      <w:r>
        <w:rPr>
          <w:rFonts w:hint="eastAsia"/>
          <w:szCs w:val="24"/>
        </w:rPr>
        <w:t>验证手机号）；</w:t>
      </w:r>
    </w:p>
    <w:p w:rsidR="00A07809" w:rsidRDefault="00A07809" w:rsidP="00A07809">
      <w:pPr>
        <w:adjustRightInd w:val="0"/>
        <w:ind w:left="420" w:firstLine="482"/>
        <w:rPr>
          <w:szCs w:val="24"/>
        </w:rPr>
      </w:pPr>
      <w:r>
        <w:rPr>
          <w:rFonts w:hint="eastAsia"/>
          <w:szCs w:val="24"/>
        </w:rPr>
        <w:t>3)</w:t>
      </w:r>
      <w:r>
        <w:rPr>
          <w:rFonts w:hint="eastAsia"/>
          <w:szCs w:val="24"/>
        </w:rPr>
        <w:t>判定校验</w:t>
      </w:r>
      <w:proofErr w:type="gramStart"/>
      <w:r>
        <w:rPr>
          <w:rFonts w:hint="eastAsia"/>
          <w:szCs w:val="24"/>
        </w:rPr>
        <w:t>码是否</w:t>
      </w:r>
      <w:proofErr w:type="gramEnd"/>
      <w:r>
        <w:rPr>
          <w:rFonts w:hint="eastAsia"/>
          <w:szCs w:val="24"/>
        </w:rPr>
        <w:t>过期以及校验</w:t>
      </w:r>
      <w:proofErr w:type="gramStart"/>
      <w:r>
        <w:rPr>
          <w:rFonts w:hint="eastAsia"/>
          <w:szCs w:val="24"/>
        </w:rPr>
        <w:t>码是否</w:t>
      </w:r>
      <w:proofErr w:type="gramEnd"/>
      <w:r>
        <w:rPr>
          <w:rFonts w:hint="eastAsia"/>
          <w:szCs w:val="24"/>
        </w:rPr>
        <w:t>正确；</w:t>
      </w:r>
    </w:p>
    <w:p w:rsidR="00A07809" w:rsidRDefault="00A07809" w:rsidP="00A07809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2</w:t>
      </w:r>
      <w:r w:rsidR="00422724">
        <w:rPr>
          <w:rFonts w:hint="eastAsia"/>
          <w:szCs w:val="24"/>
        </w:rPr>
        <w:t>．如果数据的合法性检查没有通过，返回注册页提示用户非法数据输入。</w:t>
      </w:r>
    </w:p>
    <w:p w:rsidR="00A07809" w:rsidRDefault="00A07809" w:rsidP="00A07809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．如果字段的合法性检查通过，则登记用户注册信息，包括：用户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、用户名、密码、邮箱地址、注册日期、用户状态。其中用户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系统自动生成，用户状态为“预启用”。</w:t>
      </w:r>
    </w:p>
    <w:p w:rsidR="00A07809" w:rsidRDefault="00A07809" w:rsidP="00A07809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4.</w:t>
      </w:r>
      <w:r>
        <w:rPr>
          <w:rFonts w:hint="eastAsia"/>
          <w:szCs w:val="24"/>
        </w:rPr>
        <w:t>系统向注册邮箱发送激活邮件。</w:t>
      </w:r>
    </w:p>
    <w:p w:rsidR="00422724" w:rsidRDefault="00A07809" w:rsidP="00422724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5.</w:t>
      </w:r>
      <w:r>
        <w:rPr>
          <w:rFonts w:hint="eastAsia"/>
          <w:szCs w:val="24"/>
        </w:rPr>
        <w:t>用户通过激活邮件</w:t>
      </w:r>
      <w:r w:rsidR="00422724">
        <w:rPr>
          <w:rFonts w:hint="eastAsia"/>
          <w:szCs w:val="24"/>
        </w:rPr>
        <w:t>点击激活链接，确认激活账号解析激活链接参数，获取用户名和校验码。</w:t>
      </w:r>
    </w:p>
    <w:p w:rsidR="00422724" w:rsidRDefault="00422724" w:rsidP="00422724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6.</w:t>
      </w:r>
      <w:r>
        <w:rPr>
          <w:rFonts w:hint="eastAsia"/>
          <w:szCs w:val="24"/>
        </w:rPr>
        <w:t>根据用户名查找系统中的校验码，检查校验</w:t>
      </w:r>
      <w:proofErr w:type="gramStart"/>
      <w:r>
        <w:rPr>
          <w:rFonts w:hint="eastAsia"/>
          <w:szCs w:val="24"/>
        </w:rPr>
        <w:t>码</w:t>
      </w:r>
      <w:r w:rsidRPr="00422724">
        <w:rPr>
          <w:rFonts w:hint="eastAsia"/>
          <w:szCs w:val="24"/>
        </w:rPr>
        <w:t>是否</w:t>
      </w:r>
      <w:proofErr w:type="gramEnd"/>
      <w:r w:rsidRPr="00422724">
        <w:rPr>
          <w:rFonts w:hint="eastAsia"/>
          <w:szCs w:val="24"/>
        </w:rPr>
        <w:t>过期</w:t>
      </w:r>
      <w:r>
        <w:rPr>
          <w:rFonts w:hint="eastAsia"/>
          <w:szCs w:val="24"/>
        </w:rPr>
        <w:t>以及是否正确；</w:t>
      </w:r>
    </w:p>
    <w:p w:rsidR="00422724" w:rsidRDefault="00422724" w:rsidP="0003536F">
      <w:pPr>
        <w:adjustRightInd w:val="0"/>
        <w:ind w:left="358" w:firstLine="482"/>
        <w:rPr>
          <w:szCs w:val="24"/>
        </w:rPr>
      </w:pP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）校验码正确：将该用户名的用户状态更改为“启用”</w:t>
      </w:r>
    </w:p>
    <w:p w:rsidR="00422724" w:rsidRDefault="00422724" w:rsidP="00422724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 xml:space="preserve">   b</w:t>
      </w:r>
      <w:r>
        <w:rPr>
          <w:rFonts w:hint="eastAsia"/>
          <w:szCs w:val="24"/>
        </w:rPr>
        <w:t>）</w:t>
      </w:r>
      <w:proofErr w:type="gramStart"/>
      <w:r>
        <w:rPr>
          <w:rFonts w:hint="eastAsia"/>
          <w:szCs w:val="24"/>
        </w:rPr>
        <w:t>校验码不正确</w:t>
      </w:r>
      <w:proofErr w:type="gramEnd"/>
      <w:r>
        <w:rPr>
          <w:rFonts w:hint="eastAsia"/>
          <w:szCs w:val="24"/>
        </w:rPr>
        <w:t>：返回激活失败页面，并给出注册链接（比如自动跳转或点击）</w:t>
      </w:r>
    </w:p>
    <w:p w:rsidR="00A07809" w:rsidRDefault="00422724" w:rsidP="00422724">
      <w:pPr>
        <w:adjustRightInd w:val="0"/>
        <w:ind w:firstLine="482"/>
        <w:rPr>
          <w:szCs w:val="24"/>
        </w:rPr>
      </w:pPr>
      <w:r>
        <w:rPr>
          <w:szCs w:val="24"/>
        </w:rPr>
        <w:t xml:space="preserve"> </w:t>
      </w:r>
    </w:p>
    <w:p w:rsidR="00A07809" w:rsidRDefault="00A07809" w:rsidP="00A07809">
      <w:r>
        <w:rPr>
          <w:rFonts w:hint="eastAsia"/>
        </w:rPr>
        <w:t>注册流程完成</w:t>
      </w:r>
    </w:p>
    <w:p w:rsidR="00A07809" w:rsidRDefault="0003536F" w:rsidP="00A07809">
      <w:pPr>
        <w:pStyle w:val="4"/>
      </w:pPr>
      <w:r>
        <w:rPr>
          <w:rFonts w:hint="eastAsia"/>
        </w:rPr>
        <w:t>1.1.2</w:t>
      </w:r>
      <w:r w:rsidR="00422724">
        <w:rPr>
          <w:rFonts w:hint="eastAsia"/>
        </w:rPr>
        <w:t>补充说明</w:t>
      </w:r>
    </w:p>
    <w:p w:rsidR="00422724" w:rsidRDefault="00422724" w:rsidP="00422724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用户</w:t>
      </w:r>
      <w:r w:rsidRPr="00B65EAD">
        <w:rPr>
          <w:rFonts w:hint="eastAsia"/>
          <w:color w:val="FF0000"/>
          <w:szCs w:val="24"/>
        </w:rPr>
        <w:t>密码</w:t>
      </w:r>
      <w:r>
        <w:rPr>
          <w:rFonts w:hint="eastAsia"/>
          <w:szCs w:val="24"/>
        </w:rPr>
        <w:t>在进行提交之前必须</w:t>
      </w:r>
      <w:r w:rsidRPr="00422724">
        <w:rPr>
          <w:rFonts w:hint="eastAsia"/>
          <w:color w:val="FF0000"/>
          <w:szCs w:val="24"/>
        </w:rPr>
        <w:t>在客户端使用</w:t>
      </w:r>
      <w:r w:rsidR="00731422">
        <w:rPr>
          <w:rFonts w:hint="eastAsia"/>
          <w:color w:val="FF0000"/>
          <w:szCs w:val="24"/>
        </w:rPr>
        <w:t>MD5</w:t>
      </w:r>
      <w:r w:rsidRPr="00422724">
        <w:rPr>
          <w:rFonts w:hint="eastAsia"/>
          <w:color w:val="FF0000"/>
          <w:szCs w:val="24"/>
        </w:rPr>
        <w:t>进行加密。</w:t>
      </w:r>
      <w:r>
        <w:rPr>
          <w:rFonts w:hint="eastAsia"/>
          <w:color w:val="FF0000"/>
          <w:szCs w:val="24"/>
        </w:rPr>
        <w:t>(</w:t>
      </w:r>
      <w:r>
        <w:rPr>
          <w:rFonts w:hint="eastAsia"/>
          <w:color w:val="FF0000"/>
          <w:szCs w:val="24"/>
        </w:rPr>
        <w:t>前端向后端发送加密后的密文</w:t>
      </w:r>
      <w:r>
        <w:rPr>
          <w:rFonts w:hint="eastAsia"/>
          <w:color w:val="FF0000"/>
          <w:szCs w:val="24"/>
        </w:rPr>
        <w:t>)</w:t>
      </w:r>
    </w:p>
    <w:p w:rsidR="00422724" w:rsidRDefault="00422724" w:rsidP="00422724">
      <w:pPr>
        <w:adjustRightInd w:val="0"/>
        <w:ind w:firstLine="482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2.关于用户状态字段说明：判断</w:t>
      </w:r>
      <w:r>
        <w:rPr>
          <w:rFonts w:ascii="宋体" w:hAnsi="宋体" w:cs="宋体"/>
          <w:sz w:val="22"/>
        </w:rPr>
        <w:t>首次登陆的时候引导填写所有必须信息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但是用户也可以选择稍后再填</w:t>
      </w:r>
      <w:r>
        <w:rPr>
          <w:rFonts w:ascii="宋体" w:hAnsi="宋体" w:cs="宋体" w:hint="eastAsia"/>
          <w:sz w:val="22"/>
        </w:rPr>
        <w:t>，</w:t>
      </w:r>
      <w:r>
        <w:rPr>
          <w:rFonts w:ascii="宋体" w:hAnsi="宋体" w:cs="宋体"/>
          <w:sz w:val="22"/>
        </w:rPr>
        <w:t>此时我们可以通过这个标志判断某些操作并引导以后完善信息</w:t>
      </w:r>
      <w:r>
        <w:rPr>
          <w:rFonts w:ascii="宋体" w:hAnsi="宋体" w:cs="宋体" w:hint="eastAsia"/>
          <w:sz w:val="22"/>
        </w:rPr>
        <w:t>。</w:t>
      </w:r>
    </w:p>
    <w:p w:rsidR="00422724" w:rsidRDefault="00422724" w:rsidP="00422724">
      <w:pPr>
        <w:adjustRightInd w:val="0"/>
        <w:ind w:firstLine="482"/>
        <w:rPr>
          <w:szCs w:val="24"/>
        </w:rPr>
      </w:pPr>
      <w:r>
        <w:rPr>
          <w:rFonts w:ascii="宋体" w:hAnsi="宋体" w:cs="宋体"/>
          <w:sz w:val="22"/>
        </w:rPr>
        <w:t>用户状态可以是禁用</w:t>
      </w:r>
      <w:r>
        <w:rPr>
          <w:rFonts w:ascii="宋体" w:hAnsi="宋体" w:cs="宋体" w:hint="eastAsia"/>
          <w:sz w:val="22"/>
        </w:rPr>
        <w:t>（就是此阶段</w:t>
      </w:r>
      <w:proofErr w:type="gramStart"/>
      <w:r>
        <w:rPr>
          <w:rFonts w:ascii="宋体" w:hAnsi="宋体" w:cs="宋体" w:hint="eastAsia"/>
          <w:sz w:val="22"/>
        </w:rPr>
        <w:t>不</w:t>
      </w:r>
      <w:proofErr w:type="gramEnd"/>
      <w:r>
        <w:rPr>
          <w:rFonts w:ascii="宋体" w:hAnsi="宋体" w:cs="宋体" w:hint="eastAsia"/>
          <w:sz w:val="22"/>
        </w:rPr>
        <w:t>可用），注销（永久</w:t>
      </w:r>
      <w:proofErr w:type="gramStart"/>
      <w:r>
        <w:rPr>
          <w:rFonts w:ascii="宋体" w:hAnsi="宋体" w:cs="宋体" w:hint="eastAsia"/>
          <w:sz w:val="22"/>
        </w:rPr>
        <w:t>不</w:t>
      </w:r>
      <w:proofErr w:type="gramEnd"/>
      <w:r>
        <w:rPr>
          <w:rFonts w:ascii="宋体" w:hAnsi="宋体" w:cs="宋体" w:hint="eastAsia"/>
          <w:sz w:val="22"/>
        </w:rPr>
        <w:t>可用）</w:t>
      </w:r>
    </w:p>
    <w:p w:rsidR="0003536F" w:rsidRDefault="00422724" w:rsidP="0003536F">
      <w:pPr>
        <w:adjustRightInd w:val="0"/>
        <w:ind w:firstLine="482"/>
        <w:rPr>
          <w:rFonts w:ascii="宋体" w:hAnsi="宋体" w:cs="宋体"/>
          <w:color w:val="FF0000"/>
          <w:sz w:val="22"/>
        </w:rPr>
      </w:pPr>
      <w:r w:rsidRPr="00422724">
        <w:rPr>
          <w:rFonts w:ascii="宋体" w:hAnsi="宋体" w:cs="宋体" w:hint="eastAsia"/>
          <w:sz w:val="22"/>
        </w:rPr>
        <w:t>3. “账号激活链接”是有时效的，系统保存激活链接的时间为48小时，超过48小时“账号激活链接”将失效，用户需要重新进行注册。“账号激活链接”只能使用一次，使用后将失效。</w:t>
      </w:r>
      <w:r w:rsidRPr="00422724">
        <w:rPr>
          <w:rFonts w:ascii="宋体" w:hAnsi="宋体" w:cs="宋体" w:hint="eastAsia"/>
          <w:color w:val="FF0000"/>
          <w:sz w:val="22"/>
        </w:rPr>
        <w:t>（</w:t>
      </w:r>
      <w:r>
        <w:rPr>
          <w:rFonts w:ascii="宋体" w:hAnsi="宋体" w:cs="宋体" w:hint="eastAsia"/>
          <w:color w:val="FF0000"/>
          <w:sz w:val="22"/>
        </w:rPr>
        <w:t>后端进行链接有效时限控制</w:t>
      </w:r>
      <w:r w:rsidRPr="00422724">
        <w:rPr>
          <w:rFonts w:ascii="宋体" w:hAnsi="宋体" w:cs="宋体" w:hint="eastAsia"/>
          <w:color w:val="FF0000"/>
          <w:sz w:val="22"/>
        </w:rPr>
        <w:t>）</w:t>
      </w:r>
    </w:p>
    <w:p w:rsidR="0003536F" w:rsidRDefault="0003536F" w:rsidP="0003536F">
      <w:pPr>
        <w:adjustRightInd w:val="0"/>
        <w:ind w:firstLine="482"/>
        <w:rPr>
          <w:rFonts w:ascii="宋体" w:hAnsi="宋体" w:cs="宋体"/>
          <w:color w:val="FF0000"/>
          <w:sz w:val="22"/>
        </w:rPr>
      </w:pPr>
    </w:p>
    <w:p w:rsidR="0003536F" w:rsidRPr="0003536F" w:rsidRDefault="0003536F" w:rsidP="0003536F">
      <w:pPr>
        <w:adjustRightInd w:val="0"/>
        <w:ind w:firstLine="482"/>
        <w:rPr>
          <w:rFonts w:ascii="宋体" w:hAnsi="宋体" w:cs="宋体"/>
          <w:color w:val="FF0000"/>
          <w:sz w:val="22"/>
        </w:rPr>
      </w:pPr>
    </w:p>
    <w:p w:rsidR="0003536F" w:rsidRDefault="0003536F" w:rsidP="0003536F">
      <w:pPr>
        <w:pStyle w:val="4"/>
      </w:pPr>
      <w:r>
        <w:rPr>
          <w:rFonts w:hint="eastAsia"/>
        </w:rPr>
        <w:lastRenderedPageBreak/>
        <w:t>1.1.3</w:t>
      </w:r>
      <w:r>
        <w:rPr>
          <w:rFonts w:hint="eastAsia"/>
        </w:rPr>
        <w:t>输入</w:t>
      </w:r>
    </w:p>
    <w:tbl>
      <w:tblPr>
        <w:tblW w:w="9555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876"/>
        <w:gridCol w:w="1417"/>
        <w:gridCol w:w="1276"/>
        <w:gridCol w:w="1134"/>
        <w:gridCol w:w="1418"/>
        <w:gridCol w:w="3434"/>
      </w:tblGrid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是否</w:t>
            </w:r>
            <w:r w:rsidRPr="0003536F">
              <w:rPr>
                <w:rFonts w:ascii="宋体" w:eastAsia="宋体" w:hAnsi="宋体" w:cs="宋体" w:hint="eastAsia"/>
                <w:sz w:val="22"/>
              </w:rPr>
              <w:t>必填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说明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2-14字符，可使用字母、数字、下划线，需以字母开头（</w:t>
            </w:r>
            <w:r w:rsidRPr="0003536F">
              <w:rPr>
                <w:rFonts w:ascii="宋体" w:eastAsia="宋体" w:hAnsi="宋体" w:cs="宋体" w:hint="eastAsia"/>
                <w:color w:val="FF0000"/>
                <w:sz w:val="22"/>
              </w:rPr>
              <w:t>必须唯一，以后会用作其他地方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）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密码</w:t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t>种</w:t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  <w:r w:rsidRPr="0003536F">
              <w:rPr>
                <w:rFonts w:ascii="宋体" w:eastAsia="宋体" w:hAnsi="宋体" w:cs="宋体" w:hint="eastAsia"/>
                <w:vanish/>
                <w:sz w:val="22"/>
              </w:rPr>
              <w:pgNum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6-20个字符，区分大小写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确认密码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6-20个字符，区分大小写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邮箱地址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128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最多128个字符，并且符合规范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验证码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4</w:t>
            </w:r>
            <w:r w:rsidRPr="0003536F">
              <w:rPr>
                <w:rFonts w:ascii="宋体" w:eastAsia="宋体" w:hAnsi="宋体" w:cs="宋体" w:hint="eastAsia"/>
                <w:sz w:val="22"/>
              </w:rPr>
              <w:t>位字符，由字母或数字组成，不区分大小写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  <w:szCs w:val="24"/>
              </w:rPr>
              <w:t>用户性质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隐藏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隐藏</w:t>
            </w:r>
            <w:proofErr w:type="gramStart"/>
            <w:r w:rsidRPr="0003536F">
              <w:rPr>
                <w:rFonts w:ascii="宋体" w:eastAsia="宋体" w:hAnsi="宋体" w:cs="宋体"/>
                <w:sz w:val="22"/>
              </w:rPr>
              <w:t>域表明</w:t>
            </w:r>
            <w:proofErr w:type="gramEnd"/>
            <w:r w:rsidRPr="0003536F">
              <w:rPr>
                <w:rFonts w:ascii="宋体" w:eastAsia="宋体" w:hAnsi="宋体" w:cs="宋体"/>
                <w:sz w:val="22"/>
              </w:rPr>
              <w:t>是卖家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</w:t>
            </w:r>
            <w:r w:rsidRPr="0003536F">
              <w:rPr>
                <w:rFonts w:ascii="宋体" w:eastAsia="宋体" w:hAnsi="宋体" w:cs="宋体"/>
                <w:sz w:val="22"/>
              </w:rPr>
              <w:t>方便以后统一处理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  <w:szCs w:val="24"/>
              </w:rPr>
              <w:t>验证码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客户端生成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客户端存储10分钟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</w:t>
            </w:r>
            <w:r w:rsidRPr="0003536F">
              <w:rPr>
                <w:rFonts w:ascii="宋体" w:eastAsia="宋体" w:hAnsi="宋体" w:cs="宋体"/>
                <w:sz w:val="22"/>
              </w:rPr>
              <w:t>刷新变</w:t>
            </w:r>
          </w:p>
        </w:tc>
      </w:tr>
      <w:tr w:rsidR="0003536F" w:rsidRPr="0003536F" w:rsidTr="002767FB">
        <w:trPr>
          <w:trHeight w:val="270"/>
        </w:trPr>
        <w:tc>
          <w:tcPr>
            <w:tcW w:w="955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03536F">
              <w:rPr>
                <w:rFonts w:ascii="宋体" w:eastAsia="宋体" w:hAnsi="宋体" w:cs="宋体"/>
                <w:b/>
                <w:sz w:val="22"/>
              </w:rPr>
              <w:t>服务器生成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系统自动生成（服务器生成UUID）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  <w:szCs w:val="24"/>
              </w:rPr>
              <w:t>注册时间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</w:rPr>
            </w:pPr>
            <w:r w:rsidRPr="0003536F">
              <w:rPr>
                <w:rFonts w:ascii="Calibri" w:eastAsia="宋体" w:hAnsi="Calibri" w:cs="Times New Roman" w:hint="eastAsia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系统自动生成</w:t>
            </w:r>
          </w:p>
        </w:tc>
      </w:tr>
      <w:tr w:rsidR="0003536F" w:rsidRPr="0003536F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03536F">
              <w:rPr>
                <w:rFonts w:ascii="Calibri" w:eastAsia="宋体" w:hAnsi="Calibri" w:cs="Times New Roman"/>
                <w:sz w:val="24"/>
                <w:szCs w:val="24"/>
              </w:rPr>
              <w:t>用户状态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Calibri" w:eastAsia="宋体" w:hAnsi="Calibri" w:cs="Times New Roman"/>
                <w:sz w:val="24"/>
              </w:rPr>
            </w:pPr>
            <w:r w:rsidRPr="0003536F">
              <w:rPr>
                <w:rFonts w:ascii="Calibri" w:eastAsia="宋体" w:hAnsi="Calibri" w:cs="Times New Roman"/>
                <w:sz w:val="24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center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0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</w:t>
            </w:r>
            <w:r w:rsidRPr="0003536F">
              <w:rPr>
                <w:rFonts w:ascii="宋体" w:eastAsia="宋体" w:hAnsi="宋体" w:cs="宋体"/>
                <w:sz w:val="22"/>
              </w:rPr>
              <w:t>预启用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，1启用（激活）</w:t>
            </w:r>
          </w:p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2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，首次登陆，</w:t>
            </w:r>
            <w:r w:rsidRPr="0003536F">
              <w:rPr>
                <w:rFonts w:ascii="宋体" w:eastAsia="宋体" w:hAnsi="宋体" w:cs="宋体"/>
                <w:sz w:val="22"/>
              </w:rPr>
              <w:t>3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，资料未完善</w:t>
            </w:r>
          </w:p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/>
                <w:sz w:val="22"/>
              </w:rPr>
              <w:t>4.正常</w:t>
            </w:r>
            <w:r w:rsidRPr="0003536F">
              <w:rPr>
                <w:rFonts w:ascii="宋体" w:eastAsia="宋体" w:hAnsi="宋体" w:cs="宋体" w:hint="eastAsia"/>
                <w:sz w:val="22"/>
              </w:rPr>
              <w:t>，</w:t>
            </w:r>
            <w:r w:rsidRPr="0003536F">
              <w:rPr>
                <w:rFonts w:ascii="宋体" w:eastAsia="宋体" w:hAnsi="宋体" w:cs="宋体"/>
                <w:sz w:val="22"/>
              </w:rPr>
              <w:t>5</w:t>
            </w:r>
            <w:r w:rsidRPr="0003536F">
              <w:rPr>
                <w:rFonts w:ascii="宋体" w:eastAsia="宋体" w:hAnsi="宋体" w:cs="宋体" w:hint="eastAsia"/>
                <w:sz w:val="22"/>
              </w:rPr>
              <w:t>.禁用，</w:t>
            </w:r>
            <w:r w:rsidRPr="0003536F">
              <w:rPr>
                <w:rFonts w:ascii="宋体" w:eastAsia="宋体" w:hAnsi="宋体" w:cs="宋体"/>
                <w:sz w:val="22"/>
              </w:rPr>
              <w:t>6</w:t>
            </w:r>
            <w:r w:rsidRPr="0003536F">
              <w:rPr>
                <w:rFonts w:ascii="宋体" w:eastAsia="宋体" w:hAnsi="宋体" w:cs="宋体" w:hint="eastAsia"/>
                <w:sz w:val="22"/>
              </w:rPr>
              <w:t>.注销，</w:t>
            </w:r>
          </w:p>
          <w:p w:rsidR="0003536F" w:rsidRPr="0003536F" w:rsidRDefault="0003536F" w:rsidP="0003536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r w:rsidRPr="0003536F">
              <w:rPr>
                <w:rFonts w:ascii="宋体" w:eastAsia="宋体" w:hAnsi="宋体" w:cs="宋体" w:hint="eastAsia"/>
                <w:sz w:val="22"/>
              </w:rPr>
              <w:t>见补充说明见补充说明</w:t>
            </w:r>
          </w:p>
        </w:tc>
      </w:tr>
    </w:tbl>
    <w:p w:rsidR="0003536F" w:rsidRDefault="0003536F" w:rsidP="0003536F"/>
    <w:p w:rsidR="0003536F" w:rsidRDefault="0003536F" w:rsidP="0003536F">
      <w:pPr>
        <w:pStyle w:val="4"/>
      </w:pPr>
      <w:r>
        <w:rPr>
          <w:rFonts w:hint="eastAsia"/>
        </w:rPr>
        <w:t>1.1.4</w:t>
      </w:r>
      <w:r>
        <w:rPr>
          <w:rFonts w:hint="eastAsia"/>
        </w:rPr>
        <w:t>后端接口</w:t>
      </w:r>
    </w:p>
    <w:p w:rsidR="00A6057B" w:rsidRPr="0003536F" w:rsidRDefault="0003536F" w:rsidP="00A6057B">
      <w:r>
        <w:rPr>
          <w:rFonts w:hint="eastAsia"/>
        </w:rPr>
        <w:t>见</w:t>
      </w:r>
      <w:r w:rsidR="00120C83">
        <w:rPr>
          <w:rFonts w:hint="eastAsia"/>
        </w:rPr>
        <w:t>通信</w:t>
      </w:r>
      <w:r>
        <w:rPr>
          <w:rFonts w:hint="eastAsia"/>
        </w:rPr>
        <w:t>接口文档</w:t>
      </w:r>
      <w:r w:rsidR="00CE7C14">
        <w:rPr>
          <w:rFonts w:hint="eastAsia"/>
        </w:rPr>
        <w:t>（下同）</w:t>
      </w:r>
    </w:p>
    <w:p w:rsidR="00A07809" w:rsidRDefault="00A07809" w:rsidP="00A07809">
      <w:pPr>
        <w:pStyle w:val="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卖家注册</w:t>
      </w:r>
    </w:p>
    <w:p w:rsidR="00731422" w:rsidRPr="00731422" w:rsidRDefault="00731422" w:rsidP="00731422">
      <w:r>
        <w:rPr>
          <w:rFonts w:hint="eastAsia"/>
        </w:rPr>
        <w:t>跟买家相同。只有</w:t>
      </w:r>
      <w:r>
        <w:rPr>
          <w:rFonts w:hint="eastAsia"/>
        </w:rPr>
        <w:t>category</w:t>
      </w:r>
      <w:r>
        <w:rPr>
          <w:rFonts w:hint="eastAsia"/>
        </w:rPr>
        <w:t>字段不同</w:t>
      </w:r>
    </w:p>
    <w:p w:rsidR="00731422" w:rsidRPr="00731422" w:rsidRDefault="00A07809" w:rsidP="0073142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A07809" w:rsidRDefault="00A07809" w:rsidP="00A07809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买家登陆</w:t>
      </w:r>
    </w:p>
    <w:p w:rsidR="00731422" w:rsidRDefault="00731422" w:rsidP="00731422">
      <w:pPr>
        <w:pStyle w:val="4"/>
        <w:rPr>
          <w:rFonts w:hint="eastAsia"/>
        </w:rPr>
      </w:pPr>
      <w:r>
        <w:rPr>
          <w:rFonts w:hint="eastAsia"/>
        </w:rPr>
        <w:t>2.1.1</w:t>
      </w:r>
      <w:r w:rsidR="00B65EAD">
        <w:rPr>
          <w:rFonts w:hint="eastAsia"/>
        </w:rPr>
        <w:t>登陆流程</w:t>
      </w:r>
    </w:p>
    <w:p w:rsidR="00F20CAB" w:rsidRDefault="00F20CAB" w:rsidP="00F20CAB">
      <w:pPr>
        <w:adjustRightInd w:val="0"/>
        <w:ind w:firstLine="482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．首先进行</w:t>
      </w:r>
      <w:r>
        <w:rPr>
          <w:rFonts w:ascii="宋体" w:hAnsi="宋体" w:cs="宋体" w:hint="eastAsia"/>
          <w:sz w:val="22"/>
        </w:rPr>
        <w:t>用户</w:t>
      </w:r>
      <w:r>
        <w:rPr>
          <w:rFonts w:hint="eastAsia"/>
          <w:szCs w:val="24"/>
        </w:rPr>
        <w:t>合法性检查：</w:t>
      </w:r>
    </w:p>
    <w:p w:rsidR="00F20CAB" w:rsidRDefault="00F20CAB" w:rsidP="00F20CAB">
      <w:pPr>
        <w:adjustRightInd w:val="0"/>
        <w:ind w:left="420" w:firstLine="482"/>
        <w:rPr>
          <w:szCs w:val="24"/>
        </w:rPr>
      </w:pPr>
      <w:r>
        <w:rPr>
          <w:rFonts w:hint="eastAsia"/>
          <w:szCs w:val="24"/>
        </w:rPr>
        <w:t>1)</w:t>
      </w:r>
      <w:r>
        <w:rPr>
          <w:rFonts w:hint="eastAsia"/>
          <w:szCs w:val="24"/>
        </w:rPr>
        <w:t>检查用户是否存在；</w:t>
      </w:r>
    </w:p>
    <w:p w:rsidR="00F20CAB" w:rsidRDefault="00F20CAB" w:rsidP="00F20CAB">
      <w:pPr>
        <w:adjustRightInd w:val="0"/>
        <w:ind w:left="420" w:firstLine="482"/>
        <w:rPr>
          <w:szCs w:val="24"/>
        </w:rPr>
      </w:pPr>
      <w:r>
        <w:rPr>
          <w:rFonts w:hint="eastAsia"/>
          <w:szCs w:val="24"/>
        </w:rPr>
        <w:lastRenderedPageBreak/>
        <w:t>2)</w:t>
      </w:r>
      <w:r>
        <w:rPr>
          <w:rFonts w:hint="eastAsia"/>
          <w:szCs w:val="24"/>
        </w:rPr>
        <w:t>检查用户状态是否为“启用”或者正常状态（如果是禁用，给出提示并引导状态转化成正常）；</w:t>
      </w:r>
    </w:p>
    <w:p w:rsidR="00F20CAB" w:rsidRDefault="00F20CAB" w:rsidP="00F20CAB">
      <w:pPr>
        <w:adjustRightInd w:val="0"/>
        <w:ind w:left="420" w:firstLine="482"/>
        <w:rPr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检查是否允许使用该账号进行登录（管理员可以注销限制用户登录）；</w:t>
      </w:r>
    </w:p>
    <w:p w:rsidR="00F20CAB" w:rsidRDefault="00F20CAB" w:rsidP="00F20CAB">
      <w:pPr>
        <w:adjustRightInd w:val="0"/>
        <w:rPr>
          <w:szCs w:val="24"/>
        </w:rPr>
      </w:pPr>
    </w:p>
    <w:p w:rsidR="00F20CAB" w:rsidRDefault="00F20CAB" w:rsidP="00F20CAB">
      <w:pPr>
        <w:pStyle w:val="a6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．如果合法性检查通过，则查询对应的用户信息，并进行输入的密码与用户信息中的密码进行比对：</w:t>
      </w:r>
    </w:p>
    <w:p w:rsidR="00F20CAB" w:rsidRDefault="00F20CAB" w:rsidP="00F20CAB">
      <w:pPr>
        <w:pStyle w:val="a6"/>
      </w:pPr>
      <w:r>
        <w:rPr>
          <w:rFonts w:hint="eastAsia"/>
        </w:rPr>
        <w:t>a</w:t>
      </w:r>
      <w:r>
        <w:rPr>
          <w:rFonts w:hint="eastAsia"/>
        </w:rPr>
        <w:t>）如果比对一致，则获取相应权限并登录进入</w:t>
      </w:r>
      <w:r>
        <w:rPr>
          <w:rFonts w:hint="eastAsia"/>
        </w:rPr>
        <w:t>shop</w:t>
      </w:r>
      <w:r>
        <w:rPr>
          <w:rFonts w:hint="eastAsia"/>
        </w:rPr>
        <w:t>购物系统中（并将相应信息缓冲在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中）；</w:t>
      </w:r>
    </w:p>
    <w:p w:rsidR="00F20CAB" w:rsidRDefault="00F20CAB" w:rsidP="00F20CAB">
      <w:pPr>
        <w:pStyle w:val="a6"/>
      </w:pPr>
      <w:r>
        <w:rPr>
          <w:rFonts w:hint="eastAsia"/>
        </w:rPr>
        <w:t>b</w:t>
      </w:r>
      <w:r>
        <w:rPr>
          <w:rFonts w:hint="eastAsia"/>
        </w:rPr>
        <w:t>）如果比对不一致，提示错误消息，只提示“用户名或密码错误”。</w:t>
      </w:r>
    </w:p>
    <w:p w:rsidR="00B65EAD" w:rsidRDefault="00F20CAB" w:rsidP="00F20CAB">
      <w:pPr>
        <w:pStyle w:val="4"/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补充说明</w:t>
      </w:r>
    </w:p>
    <w:p w:rsidR="00F20CAB" w:rsidRDefault="00F20CAB" w:rsidP="00F20CAB">
      <w:pPr>
        <w:pStyle w:val="a6"/>
        <w:rPr>
          <w:rFonts w:hint="eastAsia"/>
          <w:szCs w:val="24"/>
        </w:rPr>
      </w:pPr>
      <w:r>
        <w:rPr>
          <w:rFonts w:hint="eastAsia"/>
          <w:szCs w:val="24"/>
        </w:rPr>
        <w:t>用户密码在进行提交之前必须在客户端使用</w:t>
      </w:r>
      <w:r w:rsidRPr="00F20CAB">
        <w:rPr>
          <w:rFonts w:hint="eastAsia"/>
          <w:color w:val="FF0000"/>
          <w:szCs w:val="24"/>
        </w:rPr>
        <w:t>MD5</w:t>
      </w:r>
      <w:r>
        <w:rPr>
          <w:rFonts w:hint="eastAsia"/>
          <w:szCs w:val="24"/>
        </w:rPr>
        <w:t>进行加密。</w:t>
      </w:r>
    </w:p>
    <w:p w:rsidR="00F20CAB" w:rsidRDefault="00F20CAB" w:rsidP="00F20CAB">
      <w:pPr>
        <w:pStyle w:val="4"/>
        <w:rPr>
          <w:rFonts w:hint="eastAsia"/>
        </w:rPr>
      </w:pPr>
      <w:r>
        <w:rPr>
          <w:rFonts w:hint="eastAsia"/>
        </w:rPr>
        <w:t>2.1</w:t>
      </w:r>
      <w:r w:rsidR="00A72F77">
        <w:rPr>
          <w:rFonts w:hint="eastAsia"/>
        </w:rPr>
        <w:t>.3</w:t>
      </w:r>
      <w:r w:rsidR="00A72F77">
        <w:rPr>
          <w:rFonts w:hint="eastAsia"/>
        </w:rPr>
        <w:t>输入</w:t>
      </w:r>
    </w:p>
    <w:tbl>
      <w:tblPr>
        <w:tblW w:w="9555" w:type="dxa"/>
        <w:tblInd w:w="83" w:type="dxa"/>
        <w:tblLayout w:type="fixed"/>
        <w:tblLook w:val="04A0" w:firstRow="1" w:lastRow="0" w:firstColumn="1" w:lastColumn="0" w:noHBand="0" w:noVBand="1"/>
      </w:tblPr>
      <w:tblGrid>
        <w:gridCol w:w="876"/>
        <w:gridCol w:w="1417"/>
        <w:gridCol w:w="1276"/>
        <w:gridCol w:w="1134"/>
        <w:gridCol w:w="1418"/>
        <w:gridCol w:w="3434"/>
      </w:tblGrid>
      <w:tr w:rsidR="00A72F77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长度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是否</w:t>
            </w:r>
            <w:r>
              <w:rPr>
                <w:rFonts w:ascii="宋体" w:hAnsi="宋体" w:cs="宋体" w:hint="eastAsia"/>
                <w:sz w:val="22"/>
              </w:rPr>
              <w:t>必填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说明</w:t>
            </w:r>
          </w:p>
        </w:tc>
      </w:tr>
      <w:tr w:rsidR="00A72F77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账号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50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邮箱号/会员名</w:t>
            </w:r>
          </w:p>
        </w:tc>
      </w:tr>
      <w:tr w:rsidR="00A72F77" w:rsidTr="002767FB">
        <w:trPr>
          <w:trHeight w:val="270"/>
        </w:trPr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密码</w:t>
            </w:r>
            <w:r>
              <w:rPr>
                <w:rFonts w:ascii="宋体" w:hAnsi="宋体" w:cs="宋体" w:hint="eastAsia"/>
                <w:vanish/>
                <w:sz w:val="22"/>
              </w:rPr>
              <w:t>种</w:t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  <w:r>
              <w:rPr>
                <w:rFonts w:ascii="宋体" w:hAnsi="宋体" w:cs="宋体" w:hint="eastAsia"/>
                <w:vanish/>
                <w:sz w:val="22"/>
              </w:rPr>
              <w:pgNum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是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F77" w:rsidRDefault="00A72F77" w:rsidP="002767FB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6-20个字符，区分大小写</w:t>
            </w:r>
          </w:p>
        </w:tc>
      </w:tr>
    </w:tbl>
    <w:p w:rsidR="00A07809" w:rsidRDefault="00A07809" w:rsidP="00A07809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卖家登陆</w:t>
      </w:r>
    </w:p>
    <w:p w:rsidR="00CE7C14" w:rsidRDefault="00CE7C14" w:rsidP="00CE7C14">
      <w:pPr>
        <w:rPr>
          <w:rFonts w:hint="eastAsia"/>
        </w:rPr>
      </w:pPr>
      <w:r>
        <w:rPr>
          <w:rFonts w:hint="eastAsia"/>
        </w:rPr>
        <w:t>流程和要求跟买家一样，前端展示页面和接口不一样</w:t>
      </w:r>
    </w:p>
    <w:p w:rsidR="00CE7C14" w:rsidRDefault="00CE7C14" w:rsidP="00CE7C14">
      <w:pPr>
        <w:rPr>
          <w:rFonts w:hint="eastAsia"/>
        </w:rPr>
      </w:pPr>
    </w:p>
    <w:p w:rsidR="006B2D61" w:rsidRPr="006B2D61" w:rsidRDefault="006B2D61" w:rsidP="006B2D61">
      <w:bookmarkStart w:id="0" w:name="_GoBack"/>
      <w:bookmarkEnd w:id="0"/>
    </w:p>
    <w:sectPr w:rsidR="006B2D61" w:rsidRPr="006B2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792" w:rsidRDefault="00D85792" w:rsidP="00A07809">
      <w:r>
        <w:separator/>
      </w:r>
    </w:p>
  </w:endnote>
  <w:endnote w:type="continuationSeparator" w:id="0">
    <w:p w:rsidR="00D85792" w:rsidRDefault="00D85792" w:rsidP="00A0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792" w:rsidRDefault="00D85792" w:rsidP="00A07809">
      <w:r>
        <w:separator/>
      </w:r>
    </w:p>
  </w:footnote>
  <w:footnote w:type="continuationSeparator" w:id="0">
    <w:p w:rsidR="00D85792" w:rsidRDefault="00D85792" w:rsidP="00A07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408"/>
    <w:rsid w:val="0003536F"/>
    <w:rsid w:val="00120C83"/>
    <w:rsid w:val="00124FC5"/>
    <w:rsid w:val="00286805"/>
    <w:rsid w:val="00422724"/>
    <w:rsid w:val="0047495E"/>
    <w:rsid w:val="005E2408"/>
    <w:rsid w:val="006B2D61"/>
    <w:rsid w:val="00731422"/>
    <w:rsid w:val="00A07809"/>
    <w:rsid w:val="00A6057B"/>
    <w:rsid w:val="00A72F77"/>
    <w:rsid w:val="00AD3B6C"/>
    <w:rsid w:val="00B65EAD"/>
    <w:rsid w:val="00CE7C14"/>
    <w:rsid w:val="00D85792"/>
    <w:rsid w:val="00F2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78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7809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A07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07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78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带缩进的正文"/>
    <w:basedOn w:val="a"/>
    <w:link w:val="Char2"/>
    <w:qFormat/>
    <w:rsid w:val="00422724"/>
    <w:pPr>
      <w:spacing w:line="360" w:lineRule="auto"/>
      <w:ind w:firstLineChars="200" w:firstLine="480"/>
    </w:pPr>
    <w:rPr>
      <w:rFonts w:ascii="Calibri" w:eastAsia="宋体" w:hAnsi="Calibri" w:cs="Times New Roman"/>
      <w:sz w:val="24"/>
    </w:rPr>
  </w:style>
  <w:style w:type="character" w:customStyle="1" w:styleId="Char2">
    <w:name w:val="带缩进的正文 Char"/>
    <w:link w:val="a6"/>
    <w:rsid w:val="00422724"/>
    <w:rPr>
      <w:rFonts w:ascii="Calibri" w:eastAsia="宋体" w:hAnsi="Calibri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78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7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7809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A07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07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78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带缩进的正文"/>
    <w:basedOn w:val="a"/>
    <w:link w:val="Char2"/>
    <w:qFormat/>
    <w:rsid w:val="00422724"/>
    <w:pPr>
      <w:spacing w:line="360" w:lineRule="auto"/>
      <w:ind w:firstLineChars="200" w:firstLine="480"/>
    </w:pPr>
    <w:rPr>
      <w:rFonts w:ascii="Calibri" w:eastAsia="宋体" w:hAnsi="Calibri" w:cs="Times New Roman"/>
      <w:sz w:val="24"/>
    </w:rPr>
  </w:style>
  <w:style w:type="character" w:customStyle="1" w:styleId="Char2">
    <w:name w:val="带缩进的正文 Char"/>
    <w:link w:val="a6"/>
    <w:rsid w:val="00422724"/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</dc:creator>
  <cp:keywords/>
  <dc:description/>
  <cp:lastModifiedBy>Yijun</cp:lastModifiedBy>
  <cp:revision>3</cp:revision>
  <dcterms:created xsi:type="dcterms:W3CDTF">2014-11-20T06:13:00Z</dcterms:created>
  <dcterms:modified xsi:type="dcterms:W3CDTF">2014-11-20T11:33:00Z</dcterms:modified>
</cp:coreProperties>
</file>