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b/>
          <w:sz w:val="24"/>
          <w:szCs w:val="24"/>
        </w:rPr>
        <w:t>全栈开发方向</w:t>
      </w:r>
      <w:r>
        <w:rPr>
          <w:rFonts w:hint="eastAsia"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mSWe/aAAAADAEAAA8AAAAAAAAAAQAg&#10;AAAAIgAAAGRycy9kb3ducmV2LnhtbFBLAQIUABQAAAAIAIdO4kDUzQi1DAIAACU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nFfz2QAAAAwBAAAPAAAAAAAAAAEAIAAAACIAAABkcnMvZG93bnJldi54bWxQSwECFAAUAAAACACH&#10;TuJAgYmZxOoBAADYAwAADgAAAAAAAAABACAAAAAoAQAAZHJzL2Uyb0RvYy54bWxQSwUGAAAAAAYA&#10;BgBZAQAAhA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zowF2wAAAAwB&#10;AAAPAAAAAAAAAAEAIAAAACIAAABkcnMvZG93bnJldi54bWxQSwECFAAUAAAACACHTuJAREhOId8B&#10;AADBAwAADgAAAAAAAAABACAAAAAqAQAAZHJzL2Uyb0RvYy54bWxQSwUGAAAAAAYABgBZAQAAewUA&#10;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4"/>
          <w:szCs w:val="24"/>
        </w:rPr>
        <w:t>（P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9</w:t>
      </w:r>
      <w:r>
        <w:rPr>
          <w:rFonts w:hint="eastAsia" w:ascii="宋体" w:hAnsi="宋体"/>
          <w:b/>
          <w:sz w:val="24"/>
          <w:szCs w:val="24"/>
        </w:rPr>
        <w:t>-Vue期末考试）A卷机试</w:t>
      </w:r>
      <w:bookmarkStart w:id="0" w:name="_GoBack"/>
      <w:bookmarkEnd w:id="0"/>
    </w:p>
    <w:tbl>
      <w:tblPr>
        <w:tblStyle w:val="3"/>
        <w:tblpPr w:leftFromText="180" w:rightFromText="180" w:vertAnchor="text" w:horzAnchor="margin" w:tblpXSpec="center" w:tblpY="132"/>
        <w:tblOverlap w:val="never"/>
        <w:tblW w:w="7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226"/>
        <w:gridCol w:w="1305"/>
        <w:gridCol w:w="1249"/>
        <w:gridCol w:w="1361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29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226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0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249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361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347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29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226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0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49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61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7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hint="eastAsia" w:ascii="宋体" w:hAnsi="宋体" w:eastAsia="宋体"/>
          <w:szCs w:val="21"/>
        </w:rPr>
      </w:pPr>
    </w:p>
    <w:p>
      <w:pPr>
        <w:spacing w:line="400" w:lineRule="exact"/>
        <w:jc w:val="center"/>
        <w:rPr>
          <w:rFonts w:hint="eastAsia" w:ascii="宋体" w:hAnsi="宋体"/>
          <w:b/>
          <w:sz w:val="24"/>
          <w:szCs w:val="24"/>
        </w:rPr>
      </w:pPr>
    </w:p>
    <w:p>
      <w:pPr>
        <w:spacing w:line="240" w:lineRule="exact"/>
        <w:ind w:firstLine="648" w:firstLineChars="270"/>
        <w:jc w:val="left"/>
        <w:rPr>
          <w:rFonts w:ascii="宋体" w:hAnsi="宋体"/>
          <w:sz w:val="24"/>
          <w:szCs w:val="24"/>
        </w:rPr>
      </w:pPr>
    </w:p>
    <w:p>
      <w:pPr>
        <w:spacing w:line="240" w:lineRule="exact"/>
        <w:ind w:firstLine="648" w:firstLineChars="270"/>
        <w:jc w:val="left"/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</w:pPr>
      <w:r>
        <w:rPr>
          <w:rFonts w:hint="eastAsia" w:ascii="宋体" w:hAnsi="宋体"/>
          <w:b/>
          <w:color w:val="FF0000"/>
          <w:sz w:val="24"/>
          <w:szCs w:val="24"/>
        </w:rPr>
        <w:t>注意：</w:t>
      </w:r>
      <w:r>
        <w:rPr>
          <w:rFonts w:hint="default" w:ascii="宋体" w:hAnsi="宋体"/>
          <w:b/>
          <w:color w:val="FF0000"/>
          <w:sz w:val="24"/>
          <w:szCs w:val="24"/>
        </w:rPr>
        <w:t xml:space="preserve">1.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使用老师提供的项目目录代码</w:t>
      </w:r>
    </w:p>
    <w:p>
      <w:pPr>
        <w:spacing w:line="240" w:lineRule="exact"/>
        <w:ind w:firstLine="1126" w:firstLineChars="469"/>
        <w:jc w:val="left"/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</w:pPr>
      <w:r>
        <w:rPr>
          <w:rFonts w:hint="default" w:ascii="宋体" w:hAnsi="宋体"/>
          <w:b/>
          <w:color w:val="FF0000"/>
          <w:sz w:val="24"/>
          <w:szCs w:val="24"/>
          <w:lang w:eastAsia="zh-Hans"/>
        </w:rPr>
        <w:t xml:space="preserve">  2.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拿到老师给的项目结构之后，自行执行</w:t>
      </w:r>
      <w:r>
        <w:rPr>
          <w:rFonts w:hint="default" w:ascii="宋体" w:hAnsi="宋体"/>
          <w:b/>
          <w:color w:val="FF0000"/>
          <w:sz w:val="24"/>
          <w:szCs w:val="24"/>
          <w:lang w:eastAsia="zh-Hans"/>
        </w:rPr>
        <w:t xml:space="preserve"> npm i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指令下载相关依赖包</w:t>
      </w:r>
    </w:p>
    <w:p>
      <w:pPr>
        <w:spacing w:line="240" w:lineRule="exact"/>
        <w:ind w:firstLine="1126" w:firstLineChars="469"/>
        <w:jc w:val="left"/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</w:pPr>
      <w:r>
        <w:rPr>
          <w:rFonts w:hint="default" w:ascii="宋体" w:hAnsi="宋体"/>
          <w:b/>
          <w:color w:val="FF0000"/>
          <w:sz w:val="24"/>
          <w:szCs w:val="24"/>
          <w:lang w:eastAsia="zh-Hans"/>
        </w:rPr>
        <w:t xml:space="preserve">  3. src/assets/data.json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文件中保存了实现功能需要使用的数据，同学们需要自己引入使用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 w:val="24"/>
          <w:szCs w:val="24"/>
        </w:rPr>
      </w:pPr>
      <w:r>
        <w:rPr>
          <w:rFonts w:hint="default" w:ascii="宋体" w:hAnsi="宋体"/>
          <w:b/>
          <w:color w:val="FF0000"/>
          <w:sz w:val="24"/>
          <w:szCs w:val="24"/>
          <w:lang w:eastAsia="zh-Hans"/>
        </w:rPr>
        <w:t xml:space="preserve">           4.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项目中用到的图片都在</w:t>
      </w:r>
      <w:r>
        <w:rPr>
          <w:rFonts w:hint="default" w:ascii="宋体" w:hAnsi="宋体"/>
          <w:b/>
          <w:color w:val="FF0000"/>
          <w:sz w:val="24"/>
          <w:szCs w:val="24"/>
          <w:lang w:eastAsia="zh-Hans"/>
        </w:rPr>
        <w:t xml:space="preserve"> assets 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Hans"/>
        </w:rPr>
        <w:t>目录中</w:t>
      </w:r>
    </w:p>
    <w:p>
      <w:pPr>
        <w:pStyle w:val="8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参考：素材,</w:t>
      </w:r>
      <w:r>
        <w:rPr>
          <w:rFonts w:hint="default" w:ascii="宋体" w:hAnsi="宋体"/>
          <w:b/>
          <w:bCs/>
          <w:color w:val="FF0000"/>
          <w:sz w:val="24"/>
          <w:szCs w:val="24"/>
        </w:rPr>
        <w:t>接口文档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和效果演示视频</w:t>
      </w:r>
      <w:r>
        <w:rPr>
          <w:rFonts w:hint="eastAsia" w:ascii="宋体" w:hAnsi="宋体"/>
          <w:b/>
          <w:bCs/>
          <w:color w:val="000000"/>
          <w:sz w:val="24"/>
          <w:szCs w:val="24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能够从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 xml:space="preserve"> data.json 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文件中读取出数据并制作出数据列表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：10分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输入商品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名称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过滤列表中的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商品：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点击编号后的图标可以实现升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/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降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排序：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排序时图标箭头进行相应的切换：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点击价格后的图标可以实现升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/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降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排序：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排序图标封装成一个组件：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制作右下角页码并且点击页码时数据列表显示数据正确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修改左下每页条数可以正确修改数据列表显示的数据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翻页功能封装成一个组件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页码多时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翻页按钮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只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显示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首、尾和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当前页相邻的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个按钮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最多显示出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7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个翻页按钮，如：“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eastAsia="zh-Hans"/>
        </w:rPr>
        <w:t>1 ... 45678 ... 10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lang w:val="en-US" w:eastAsia="zh-Hans"/>
        </w:rPr>
        <w:t>”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</w:rPr>
        <w:t>： 10 分</w:t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 w:ascii="宋体" w:hAnsi="宋体"/>
          <w:color w:val="000000"/>
          <w:sz w:val="24"/>
          <w:szCs w:val="24"/>
          <w:lang w:val="en-US" w:eastAsia="zh-Hans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Hans"/>
        </w:rPr>
        <w:t>效果图：</w:t>
      </w:r>
    </w:p>
    <w:p>
      <w:pPr>
        <w:pStyle w:val="8"/>
        <w:spacing w:after="156" w:afterLines="50" w:line="15" w:lineRule="auto"/>
        <w:ind w:firstLine="44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67730" cy="937895"/>
            <wp:effectExtent l="0" t="0" r="1270" b="19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after="156" w:afterLines="50" w:line="15" w:lineRule="auto"/>
        <w:ind w:firstLine="440"/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页码多时的效果：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drawing>
          <wp:inline distT="0" distB="0" distL="114300" distR="114300">
            <wp:extent cx="2838450" cy="466725"/>
            <wp:effectExtent l="0" t="0" r="6350" b="158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其它要求：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需要代码注释覆盖率达到50%以上，才能给分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命名规范（工程名、类名、代码格式、方法名、包名），</w:t>
      </w:r>
    </w:p>
    <w:p>
      <w:pPr>
        <w:pStyle w:val="7"/>
        <w:spacing w:line="400" w:lineRule="exact"/>
        <w:ind w:left="1260" w:firstLine="0" w:firstLineChars="0"/>
        <w:rPr>
          <w:rFonts w:asci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工程名称统一命名为：姓名+班级+日期（格式20190707），其它符合编码规范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可查看Vue、CSS、JS相关文档</w:t>
      </w:r>
    </w:p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">
    <w:nsid w:val="6054173A"/>
    <w:multiLevelType w:val="singleLevel"/>
    <w:tmpl w:val="605417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xMjQ5OGYxZjM4YzZiMDFmMTVkYThhYTE2YmRiMjIifQ=="/>
  </w:docVars>
  <w:rsids>
    <w:rsidRoot w:val="009B1569"/>
    <w:rsid w:val="000510D9"/>
    <w:rsid w:val="00077F6E"/>
    <w:rsid w:val="0010129C"/>
    <w:rsid w:val="001D3B2A"/>
    <w:rsid w:val="001F55DE"/>
    <w:rsid w:val="00225291"/>
    <w:rsid w:val="00257B5B"/>
    <w:rsid w:val="00287624"/>
    <w:rsid w:val="002C5377"/>
    <w:rsid w:val="00351337"/>
    <w:rsid w:val="00382330"/>
    <w:rsid w:val="003908D7"/>
    <w:rsid w:val="00396554"/>
    <w:rsid w:val="00430055"/>
    <w:rsid w:val="004328A5"/>
    <w:rsid w:val="00461F10"/>
    <w:rsid w:val="00480AB2"/>
    <w:rsid w:val="005076E9"/>
    <w:rsid w:val="00526A17"/>
    <w:rsid w:val="005D0996"/>
    <w:rsid w:val="005D79A5"/>
    <w:rsid w:val="0085224F"/>
    <w:rsid w:val="008D1124"/>
    <w:rsid w:val="008D5B8A"/>
    <w:rsid w:val="009B1569"/>
    <w:rsid w:val="009E65DB"/>
    <w:rsid w:val="009F6909"/>
    <w:rsid w:val="00A11961"/>
    <w:rsid w:val="00A95ED5"/>
    <w:rsid w:val="00AB0C95"/>
    <w:rsid w:val="00AD7DA0"/>
    <w:rsid w:val="00B436A5"/>
    <w:rsid w:val="00B46289"/>
    <w:rsid w:val="00B55473"/>
    <w:rsid w:val="00BA13B4"/>
    <w:rsid w:val="00C21F8D"/>
    <w:rsid w:val="00C55BAA"/>
    <w:rsid w:val="00D05656"/>
    <w:rsid w:val="00E26DC0"/>
    <w:rsid w:val="00E37F21"/>
    <w:rsid w:val="00E75A98"/>
    <w:rsid w:val="00E77762"/>
    <w:rsid w:val="00F01AF8"/>
    <w:rsid w:val="00F24665"/>
    <w:rsid w:val="00F3602B"/>
    <w:rsid w:val="00F36BAE"/>
    <w:rsid w:val="00FC06E4"/>
    <w:rsid w:val="01FF3FFB"/>
    <w:rsid w:val="15FDCCB3"/>
    <w:rsid w:val="183A5BAB"/>
    <w:rsid w:val="2FFF8518"/>
    <w:rsid w:val="2FFFAEA2"/>
    <w:rsid w:val="3BE6C388"/>
    <w:rsid w:val="3DCE743C"/>
    <w:rsid w:val="3EBF25A7"/>
    <w:rsid w:val="3EFFE93F"/>
    <w:rsid w:val="3FFFEE90"/>
    <w:rsid w:val="478BE343"/>
    <w:rsid w:val="529FE333"/>
    <w:rsid w:val="55FC1348"/>
    <w:rsid w:val="57FF0E23"/>
    <w:rsid w:val="58CB5E36"/>
    <w:rsid w:val="5F2F07D9"/>
    <w:rsid w:val="64DF354C"/>
    <w:rsid w:val="65FECE55"/>
    <w:rsid w:val="6DBE9D3A"/>
    <w:rsid w:val="6E2E20A5"/>
    <w:rsid w:val="6E67936E"/>
    <w:rsid w:val="6FDC790D"/>
    <w:rsid w:val="6FDD7D1A"/>
    <w:rsid w:val="75722A90"/>
    <w:rsid w:val="767F75C7"/>
    <w:rsid w:val="77F9723A"/>
    <w:rsid w:val="79DF4382"/>
    <w:rsid w:val="7BDFF992"/>
    <w:rsid w:val="7CFACE46"/>
    <w:rsid w:val="7DBF78D5"/>
    <w:rsid w:val="7F5F69DC"/>
    <w:rsid w:val="7F9E9092"/>
    <w:rsid w:val="7FFB144F"/>
    <w:rsid w:val="7FFDBE95"/>
    <w:rsid w:val="7FFE3CDB"/>
    <w:rsid w:val="917BC3C4"/>
    <w:rsid w:val="A6FD42AA"/>
    <w:rsid w:val="AC7EBEAE"/>
    <w:rsid w:val="B5EF7F93"/>
    <w:rsid w:val="B9BD56E0"/>
    <w:rsid w:val="BC1FA419"/>
    <w:rsid w:val="BFC7B7BC"/>
    <w:rsid w:val="CDF7AEDA"/>
    <w:rsid w:val="DBFBA618"/>
    <w:rsid w:val="DCDFB3DE"/>
    <w:rsid w:val="E2DD7A84"/>
    <w:rsid w:val="E7E79883"/>
    <w:rsid w:val="E7F549DF"/>
    <w:rsid w:val="ED5F9C7F"/>
    <w:rsid w:val="EDDEDB7C"/>
    <w:rsid w:val="F3D9C363"/>
    <w:rsid w:val="F3FFEF73"/>
    <w:rsid w:val="F73F7460"/>
    <w:rsid w:val="F7C97F9F"/>
    <w:rsid w:val="FBDE9D04"/>
    <w:rsid w:val="FF0BEF1E"/>
    <w:rsid w:val="FF5ED424"/>
    <w:rsid w:val="FFADF9FE"/>
    <w:rsid w:val="FFBD1D5D"/>
    <w:rsid w:val="FFEA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5">
    <w:name w:val="页脚字符"/>
    <w:basedOn w:val="4"/>
    <w:link w:val="2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6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8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543</Characters>
  <Lines>9</Lines>
  <Paragraphs>2</Paragraphs>
  <TotalTime>0</TotalTime>
  <ScaleCrop>false</ScaleCrop>
  <LinksUpToDate>false</LinksUpToDate>
  <CharactersWithSpaces>592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2020-06-14T17:26:00Z</dcterms:created>
  <dc:creator>Microsoft Office 用户</dc:creator>
  <cp:lastModifiedBy>A0-北京IT培训奎哥</cp:lastModifiedBy>
  <dcterms:modified xsi:type="dcterms:W3CDTF">2022-07-04T06:40:10Z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1B018852B9C345798E39734FD78314AE</vt:lpwstr>
  </property>
</Properties>
</file>