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2878D559" w:rsidR="00E72FF6" w:rsidRPr="0033788D" w:rsidRDefault="00E72FF6" w:rsidP="00360826">
      <w:r>
        <w:t xml:space="preserve">Updated </w:t>
      </w:r>
      <w:r w:rsidR="00BF7100">
        <w:t>August</w:t>
      </w:r>
      <w:r w:rsidR="008777D1">
        <w:t xml:space="preserve"> 2023</w:t>
      </w:r>
      <w:r>
        <w:t>.</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5EEF9C20" w:rsidR="002B1CE8" w:rsidRDefault="00360826" w:rsidP="00360826">
      <w:r>
        <w:t xml:space="preserve">If you just installed both programs, </w:t>
      </w:r>
      <w:r w:rsidR="00DF3D16">
        <w:t>skip this step</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6F40F49D"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EC3A74">
        <w:t>It is also possible that</w:t>
      </w:r>
      <w:r w:rsidR="009B40E9">
        <w:t xml:space="preserve"> </w:t>
      </w:r>
      <w:r w:rsidR="003C39B6" w:rsidRPr="003C39B6">
        <w:rPr>
          <w:rStyle w:val="CodeChar"/>
        </w:rPr>
        <w:t>reticulate</w:t>
      </w:r>
      <w:r w:rsidR="009B40E9">
        <w:t xml:space="preserve"> </w:t>
      </w:r>
      <w:r w:rsidR="00EC3A74">
        <w:t xml:space="preserve">will </w:t>
      </w:r>
      <w:r w:rsidR="003C39B6">
        <w:t xml:space="preserve">successfully install Miniconda but </w:t>
      </w:r>
      <w:r w:rsidR="00EC3A74">
        <w:t xml:space="preserve">will </w:t>
      </w:r>
      <w:r w:rsidR="003C39B6">
        <w:t>then</w:t>
      </w:r>
      <w:r w:rsidR="009B40E9">
        <w:t xml:space="preserve"> fail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r w:rsidR="00EC3A74">
        <w:t xml:space="preserve"> So we will first want to check whether Miniconda was installed and then check whether there is an environment called </w:t>
      </w:r>
      <w:r w:rsidR="00EC3A74" w:rsidRPr="00EC3A74">
        <w:rPr>
          <w:rStyle w:val="CodeChar"/>
        </w:rPr>
        <w:t>r-reticulate</w:t>
      </w:r>
      <w:r w:rsidR="00EC3A74">
        <w:t xml:space="preserve">. </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2F0715BE" w14:textId="77777777" w:rsidR="00F67899" w:rsidRDefault="00EC3A74" w:rsidP="00360826">
      <w:r>
        <w:t xml:space="preserve">If you find the Anaconda Prompt program and can open it, then Miniconda was installed successfully. </w:t>
      </w:r>
      <w:r w:rsidR="00491A78">
        <w:t xml:space="preserve">The </w:t>
      </w:r>
      <w:r w:rsidR="00491A78" w:rsidRPr="009B28BC">
        <w:rPr>
          <w:rStyle w:val="CodeChar"/>
        </w:rPr>
        <w:t>(base)</w:t>
      </w:r>
      <w:r w:rsidR="00491A78">
        <w:t xml:space="preserve"> indicates that the </w:t>
      </w:r>
      <w:r w:rsidR="00491A78" w:rsidRPr="006D64AE">
        <w:rPr>
          <w:rStyle w:val="CodeChar"/>
        </w:rPr>
        <w:t>base</w:t>
      </w:r>
      <w:r w:rsidR="00491A78">
        <w:t xml:space="preserve"> conda environment is active, while</w:t>
      </w:r>
      <w:r>
        <w:t xml:space="preserve"> </w:t>
      </w:r>
      <w:r w:rsidR="00491A78" w:rsidRPr="00491A78">
        <w:rPr>
          <w:rFonts w:ascii="Consolas" w:hAnsi="Consolas"/>
          <w:sz w:val="22"/>
        </w:rPr>
        <w:t>C:\Users\zjruf&gt;</w:t>
      </w:r>
      <w:r w:rsidR="00491A78">
        <w:t xml:space="preserve"> indicates the current working directory</w:t>
      </w:r>
      <w:r w:rsidR="00E82AC2">
        <w:t xml:space="preserve"> (</w:t>
      </w:r>
      <w:r>
        <w:t xml:space="preserve">this is what this folder is called on my machine because my username is zjruf. If your name is Jane User then it might be called </w:t>
      </w:r>
      <w:r w:rsidRPr="00EC3A74">
        <w:rPr>
          <w:rStyle w:val="CodeChar"/>
        </w:rPr>
        <w:t>C:\Users\juser</w:t>
      </w:r>
      <w:r>
        <w:t>, etc</w:t>
      </w:r>
      <w:r w:rsidR="00E82AC2">
        <w:t>)</w:t>
      </w:r>
      <w:r w:rsidR="00491A78">
        <w:t>.</w:t>
      </w:r>
    </w:p>
    <w:p w14:paraId="66C794F8" w14:textId="2A3229D9" w:rsidR="00436928" w:rsidRDefault="00F67899" w:rsidP="00360826">
      <w:r>
        <w:t xml:space="preserve">If you cannot find the Anaconda Prompt program, then it is likely that Miniconda was not installed successfully. In this case </w:t>
      </w:r>
      <w:r w:rsidR="00436928">
        <w:t>you may want</w:t>
      </w:r>
      <w:r>
        <w:t xml:space="preserve"> to install Miniconda from outside of RStudio and set it up separately. Download the 64-bit Windows installer from    </w:t>
      </w:r>
      <w:hyperlink r:id="rId14" w:history="1">
        <w:r w:rsidRPr="001154F0">
          <w:rPr>
            <w:rStyle w:val="Hyperlink"/>
          </w:rPr>
          <w:t>https://docs.conda.io/en/latest/miniconda.html</w:t>
        </w:r>
      </w:hyperlink>
      <w:r>
        <w:t xml:space="preserve"> and double-click on the </w:t>
      </w:r>
      <w:r w:rsidR="00436928">
        <w:t xml:space="preserve">downloaded .exe </w:t>
      </w:r>
      <w:r>
        <w:t>file to run the installation wizard. Accept the license agreement. Under Select Installation Type, choose "Just me (recommended)." This</w:t>
      </w:r>
      <w:r w:rsidR="00436928">
        <w:t xml:space="preserve"> means</w:t>
      </w:r>
      <w:r>
        <w:t xml:space="preserve"> Miniconda </w:t>
      </w:r>
      <w:r w:rsidR="00436928">
        <w:t xml:space="preserve">will be installed </w:t>
      </w:r>
      <w:r>
        <w:t>in your user directory so it will not require elevated permissions. Under Choose Install Location, for maximum ease of use,</w:t>
      </w:r>
      <w:r w:rsidR="00436928">
        <w:t xml:space="preserve"> I recommend installing in your AppData folder under Local in a folder called r-miniconda, e.g.</w:t>
      </w:r>
    </w:p>
    <w:p w14:paraId="759C21E8" w14:textId="42EA6D96" w:rsidR="00436928" w:rsidRDefault="00436928" w:rsidP="00436928">
      <w:pPr>
        <w:pStyle w:val="Code"/>
      </w:pPr>
      <w:r>
        <w:t>C:\Users\zjruf\AppData\Local\r-miniconda</w:t>
      </w:r>
    </w:p>
    <w:p w14:paraId="227D03BF" w14:textId="58ED2FB0" w:rsidR="00436928" w:rsidRDefault="00436928" w:rsidP="00360826">
      <w:r>
        <w:t xml:space="preserve">This matches the location where RStudio installs Miniconda by default, which means that when you get the conda environment set up, RStudio will be able to find it automatically. </w:t>
      </w:r>
    </w:p>
    <w:p w14:paraId="5500EB4E" w14:textId="34838B61" w:rsidR="00EC3A74" w:rsidRDefault="00436928" w:rsidP="00360826">
      <w:r>
        <w:rPr>
          <w:noProof/>
        </w:rPr>
        <w:lastRenderedPageBreak/>
        <w:drawing>
          <wp:inline distT="0" distB="0" distL="0" distR="0" wp14:anchorId="146FE1D5" wp14:editId="48746640">
            <wp:extent cx="4752975" cy="3695700"/>
            <wp:effectExtent l="0" t="0" r="9525" b="0"/>
            <wp:docPr id="7083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r w:rsidR="00F67899">
        <w:t xml:space="preserve"> </w:t>
      </w:r>
    </w:p>
    <w:p w14:paraId="4D087BCD" w14:textId="1CC0FBFD" w:rsidR="00436928" w:rsidRDefault="00436928" w:rsidP="00360826">
      <w:r>
        <w:t xml:space="preserve">(If you previously attempted installing Miniconda through RStudio, there may be a folder in this location already, in which case the Miniconda installer will not let you choose this folder. If this happens, just find the folder in File Explorer and delete it before continuing.) Click Next, accept the defaults under Advanced Installation Options, and click Install. Once Miniconda has finished installing, restart your computer. Once you've restarted, you should have the Anaconda Prompt available through the Windows start menu and all will be well. </w:t>
      </w:r>
    </w:p>
    <w:p w14:paraId="3466435C" w14:textId="3B4E7C6F" w:rsidR="00204082" w:rsidRDefault="00491A78" w:rsidP="00360826">
      <w:r>
        <w:t>We can run commands from</w:t>
      </w:r>
      <w:r w:rsidR="00EC3A74">
        <w:t xml:space="preserve"> the Anaconda Prompt</w:t>
      </w:r>
      <w:r>
        <w:t xml:space="preserve">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lastRenderedPageBreak/>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lastRenderedPageBreak/>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9"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lastRenderedPageBreak/>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21"/>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6"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27F5C0F6" w:rsidR="00360826" w:rsidRDefault="002002D5" w:rsidP="00360826">
      <w:r>
        <w:t>Spectrogram generation</w:t>
      </w:r>
      <w:r w:rsidR="00360826">
        <w:t xml:space="preserve"> </w:t>
      </w:r>
      <w:r w:rsidR="003823D0">
        <w:t>is</w:t>
      </w:r>
      <w:r w:rsidR="009709AD">
        <w:t xml:space="preserve"> often</w:t>
      </w:r>
      <w:r w:rsidR="003823D0">
        <w:t xml:space="preserve"> the longest step</w:t>
      </w:r>
      <w:r>
        <w:t>. P</w:t>
      </w:r>
      <w:r w:rsidR="00360826">
        <w:t>rocessing time will vary</w:t>
      </w:r>
      <w:r w:rsidR="009709AD">
        <w:t xml:space="preserve"> according to</w:t>
      </w:r>
      <w:r w:rsidR="00360826">
        <w:t xml:space="preserve"> your computer’s hardware capabilities</w:t>
      </w:r>
      <w:r w:rsidR="00E6184E">
        <w:t xml:space="preserve">, where the audio data are stored, where the spectrogram images are saved, </w:t>
      </w:r>
      <w:r>
        <w:t>other tasks being run on the same machine, etc., etc</w:t>
      </w:r>
      <w:r w:rsidR="00E6184E">
        <w:t>.</w:t>
      </w:r>
    </w:p>
    <w:p w14:paraId="2AD477B8" w14:textId="3FC172B6"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w:t>
      </w:r>
      <w:r w:rsidR="009709AD">
        <w:t xml:space="preserve"> </w:t>
      </w:r>
      <w:r w:rsidR="002002D5">
        <w:t>This may also take a while</w:t>
      </w:r>
      <w:r w:rsidR="009709AD">
        <w:t xml:space="preserve">; </w:t>
      </w:r>
      <w:r w:rsidR="009709AD">
        <w:t>a text</w:t>
      </w:r>
      <w:r w:rsidR="009709AD">
        <w:t>-based</w:t>
      </w:r>
      <w:r w:rsidR="009709AD">
        <w:t xml:space="preserve"> progress bar</w:t>
      </w:r>
      <w:r w:rsidR="009709AD">
        <w:t xml:space="preserve"> will be displayed</w:t>
      </w:r>
      <w:r w:rsidR="009709AD">
        <w:t xml:space="preserve"> in the RStudio console</w:t>
      </w:r>
      <w:r w:rsidR="002002D5">
        <w:t xml:space="preserv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2AA5EF0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w:t>
      </w:r>
      <w:r w:rsidR="009709AD">
        <w:t xml:space="preserve"> the</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511839B2" w14:textId="60DD84C0" w:rsidR="00EA6F2C" w:rsidRPr="00DE0671" w:rsidRDefault="00763000" w:rsidP="00C007D5">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5DB858C6" w:rsidR="00360826" w:rsidRDefault="003566A9" w:rsidP="002F3D71">
      <w:pPr>
        <w:rPr>
          <w:szCs w:val="24"/>
        </w:rPr>
      </w:pPr>
      <w:r>
        <w:t>By default, t</w:t>
      </w:r>
      <w:r w:rsidR="00962426">
        <w:t>h</w:t>
      </w:r>
      <w:r w:rsidR="006B4303">
        <w:t>e app</w:t>
      </w:r>
      <w:r w:rsidR="00962426">
        <w:t xml:space="preserve"> will search the </w:t>
      </w:r>
      <w:r w:rsidR="00EA09A8">
        <w:t>prediction</w:t>
      </w:r>
      <w:r w:rsidR="00962426">
        <w:t xml:space="preserve"> file for </w:t>
      </w:r>
      <w:r>
        <w:t xml:space="preserve">lines </w:t>
      </w:r>
      <w:r w:rsidR="00962426">
        <w:t xml:space="preserve">where the score for </w:t>
      </w:r>
      <w:r>
        <w:t xml:space="preserve">either </w:t>
      </w:r>
      <w:r w:rsidR="00962426">
        <w:t xml:space="preserve">of the spotted owl classes (STOC or STOC_IRREG) was ≥ 0.25 or the score for any of the other target classes was ≥ 0.95, and write these lines to a new file. This is the set of clips that are flagged for </w:t>
      </w:r>
      <w:r w:rsidR="00962426">
        <w:lastRenderedPageBreak/>
        <w:t xml:space="preserve">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w:t>
      </w:r>
      <w:r w:rsidR="00623469">
        <w:rPr>
          <w:szCs w:val="24"/>
        </w:rPr>
        <w:t>(</w:t>
      </w:r>
      <w:r w:rsidR="00763000">
        <w:rPr>
          <w:szCs w:val="24"/>
        </w:rPr>
        <w:t>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w:t>
      </w:r>
      <w:r w:rsidR="00623469">
        <w:rPr>
          <w:szCs w:val="24"/>
        </w:rPr>
        <w:t>)</w:t>
      </w:r>
    </w:p>
    <w:p w14:paraId="26F934FF" w14:textId="77777777" w:rsidR="00623469" w:rsidRDefault="003566A9" w:rsidP="002F3D71">
      <w:pPr>
        <w:rPr>
          <w:szCs w:val="24"/>
        </w:rPr>
      </w:pPr>
      <w:r>
        <w:rPr>
          <w:szCs w:val="24"/>
        </w:rPr>
        <w:t xml:space="preserve">Alternatively, you can supply a </w:t>
      </w:r>
      <w:r w:rsidRPr="00623469">
        <w:rPr>
          <w:i/>
          <w:iCs/>
          <w:szCs w:val="24"/>
        </w:rPr>
        <w:t>review settings file</w:t>
      </w:r>
      <w:r>
        <w:rPr>
          <w:szCs w:val="24"/>
        </w:rPr>
        <w:t xml:space="preserve"> to define which </w:t>
      </w:r>
      <w:r w:rsidR="00623469">
        <w:rPr>
          <w:szCs w:val="24"/>
        </w:rPr>
        <w:t>apparent detections will be included in the review file.</w:t>
      </w:r>
      <w:r w:rsidR="00C007D5">
        <w:rPr>
          <w:szCs w:val="24"/>
        </w:rPr>
        <w:t xml:space="preserve"> This file must be named </w:t>
      </w:r>
      <w:r w:rsidR="00C007D5" w:rsidRPr="00021934">
        <w:rPr>
          <w:rStyle w:val="CodeChar"/>
        </w:rPr>
        <w:t>Review_Settings.csv</w:t>
      </w:r>
      <w:r w:rsidR="00C007D5">
        <w:rPr>
          <w:szCs w:val="24"/>
        </w:rPr>
        <w:t xml:space="preserve"> and it must be placed in the target directory. Structure-wise, th</w:t>
      </w:r>
      <w:r w:rsidR="00623469">
        <w:rPr>
          <w:szCs w:val="24"/>
        </w:rPr>
        <w:t>e</w:t>
      </w:r>
      <w:r w:rsidR="00C007D5">
        <w:rPr>
          <w:szCs w:val="24"/>
        </w:rPr>
        <w:t xml:space="preserve"> file must have a column called </w:t>
      </w:r>
      <w:r w:rsidR="00C007D5" w:rsidRPr="006A6309">
        <w:rPr>
          <w:rStyle w:val="CodeChar"/>
        </w:rPr>
        <w:t>Class</w:t>
      </w:r>
      <w:r w:rsidR="00C007D5">
        <w:rPr>
          <w:szCs w:val="24"/>
        </w:rPr>
        <w:t xml:space="preserve"> listing the abbreviated class name for </w:t>
      </w:r>
      <w:r w:rsidR="006A6309">
        <w:rPr>
          <w:szCs w:val="24"/>
        </w:rPr>
        <w:t>the</w:t>
      </w:r>
      <w:r w:rsidR="00C007D5">
        <w:rPr>
          <w:szCs w:val="24"/>
        </w:rPr>
        <w:t xml:space="preserve"> class</w:t>
      </w:r>
      <w:r w:rsidR="006A6309">
        <w:rPr>
          <w:szCs w:val="24"/>
        </w:rPr>
        <w:t>es</w:t>
      </w:r>
      <w:r w:rsidR="00C007D5">
        <w:rPr>
          <w:szCs w:val="24"/>
        </w:rPr>
        <w:t xml:space="preserve"> you want to include (e.g. STVA for barred owl eight-note call) and a column called </w:t>
      </w:r>
      <w:r w:rsidR="00C007D5" w:rsidRPr="006A6309">
        <w:rPr>
          <w:rStyle w:val="CodeChar"/>
        </w:rPr>
        <w:t>Threshold</w:t>
      </w:r>
      <w:r w:rsidR="00C007D5">
        <w:rPr>
          <w:szCs w:val="24"/>
        </w:rPr>
        <w:t xml:space="preserve"> listing the score threshold you want to apply to each class</w:t>
      </w:r>
      <w:r w:rsidR="00623469">
        <w:rPr>
          <w:szCs w:val="24"/>
        </w:rPr>
        <w:t>, e.g:</w:t>
      </w:r>
      <w:r w:rsidR="00C007D5">
        <w:rPr>
          <w:szCs w:val="24"/>
        </w:rPr>
        <w:t xml:space="preserve"> </w:t>
      </w:r>
    </w:p>
    <w:p w14:paraId="706A9163" w14:textId="0442E4E2" w:rsidR="00623469" w:rsidRDefault="00623469" w:rsidP="002F3D71">
      <w:pPr>
        <w:rPr>
          <w:szCs w:val="24"/>
        </w:rPr>
      </w:pPr>
      <w:r>
        <w:rPr>
          <w:noProof/>
          <w:szCs w:val="24"/>
        </w:rPr>
        <w:drawing>
          <wp:inline distT="0" distB="0" distL="0" distR="0" wp14:anchorId="079917E1" wp14:editId="63711516">
            <wp:extent cx="2190750" cy="1362075"/>
            <wp:effectExtent l="0" t="0" r="0" b="9525"/>
            <wp:docPr id="1074138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1362075"/>
                    </a:xfrm>
                    <a:prstGeom prst="rect">
                      <a:avLst/>
                    </a:prstGeom>
                    <a:noFill/>
                    <a:ln>
                      <a:noFill/>
                    </a:ln>
                  </pic:spPr>
                </pic:pic>
              </a:graphicData>
            </a:graphic>
          </wp:inline>
        </w:drawing>
      </w:r>
    </w:p>
    <w:p w14:paraId="18C5DA31" w14:textId="68A73841" w:rsidR="00C007D5" w:rsidRDefault="00C007D5" w:rsidP="002F3D71">
      <w:pPr>
        <w:rPr>
          <w:szCs w:val="24"/>
        </w:rPr>
      </w:pPr>
      <w:r>
        <w:rPr>
          <w:szCs w:val="24"/>
        </w:rPr>
        <w:t>Other columns will be ignored by the app</w:t>
      </w:r>
      <w:r w:rsidR="006A6309">
        <w:rPr>
          <w:szCs w:val="24"/>
        </w:rPr>
        <w:t>,</w:t>
      </w:r>
      <w:r>
        <w:rPr>
          <w:szCs w:val="24"/>
        </w:rPr>
        <w:t xml:space="preserve"> so it may be helpful </w:t>
      </w:r>
      <w:r w:rsidR="006A6309">
        <w:rPr>
          <w:szCs w:val="24"/>
        </w:rPr>
        <w:t xml:space="preserve">to include columns listing the species names </w:t>
      </w:r>
      <w:r w:rsidR="009709AD">
        <w:rPr>
          <w:szCs w:val="24"/>
        </w:rPr>
        <w:t xml:space="preserve">or other info </w:t>
      </w:r>
      <w:r w:rsidR="006A6309">
        <w:rPr>
          <w:szCs w:val="24"/>
        </w:rPr>
        <w:t>for readability</w:t>
      </w:r>
      <w:r>
        <w:rPr>
          <w:szCs w:val="24"/>
        </w:rPr>
        <w:t>.</w:t>
      </w:r>
      <w:r w:rsidR="006A6309">
        <w:rPr>
          <w:szCs w:val="24"/>
        </w:rPr>
        <w:t xml:space="preserve"> To use the custom file, go to the Settings and Utilities view and select "Use custom settings" from the dropdown. You can then use the Show settings button to </w:t>
      </w:r>
      <w:r w:rsidR="007112D4">
        <w:rPr>
          <w:szCs w:val="24"/>
        </w:rPr>
        <w:t xml:space="preserve">display the contents of your custom </w:t>
      </w:r>
      <w:r w:rsidR="006A6309">
        <w:rPr>
          <w:szCs w:val="24"/>
        </w:rPr>
        <w:t>settings file</w:t>
      </w:r>
      <w:r w:rsidR="009709AD">
        <w:rPr>
          <w:szCs w:val="24"/>
        </w:rPr>
        <w:t>, with human-readable class descriptions added automatically</w:t>
      </w:r>
      <w:r w:rsidR="006A6309">
        <w:rPr>
          <w:szCs w:val="24"/>
        </w:rPr>
        <w:t>:</w:t>
      </w:r>
    </w:p>
    <w:p w14:paraId="340AF8B5" w14:textId="1240C6A4" w:rsidR="006A6309" w:rsidRDefault="00623469" w:rsidP="002F3D71">
      <w:pPr>
        <w:rPr>
          <w:szCs w:val="24"/>
        </w:rPr>
      </w:pPr>
      <w:r>
        <w:rPr>
          <w:noProof/>
          <w:szCs w:val="24"/>
        </w:rPr>
        <w:drawing>
          <wp:inline distT="0" distB="0" distL="0" distR="0" wp14:anchorId="7B2741AD" wp14:editId="07E25E1A">
            <wp:extent cx="5943600" cy="2686050"/>
            <wp:effectExtent l="0" t="0" r="0" b="0"/>
            <wp:docPr id="1776228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24E6A880" w14:textId="2BE2AD12" w:rsidR="00623469" w:rsidRDefault="00623469" w:rsidP="002F3D71">
      <w:r>
        <w:lastRenderedPageBreak/>
        <w:t>The class names must be spelled and punctuated correctly for your custom review settings to work, so it m</w:t>
      </w:r>
      <w:r w:rsidR="000E553A">
        <w:t>ay</w:t>
      </w:r>
      <w:r>
        <w:t xml:space="preserve"> be easiest to copy and paste rows from the </w:t>
      </w:r>
      <w:r w:rsidRPr="00623469">
        <w:rPr>
          <w:rStyle w:val="CodeChar"/>
        </w:rPr>
        <w:t>target_classes</w:t>
      </w:r>
      <w:r>
        <w:t xml:space="preserve"> file that is found in the app folder. </w:t>
      </w:r>
      <w:r w:rsidR="000E553A">
        <w:t>(</w:t>
      </w:r>
      <w:r>
        <w:t xml:space="preserve">Any modifications to the </w:t>
      </w:r>
      <w:r w:rsidRPr="00623469">
        <w:rPr>
          <w:rStyle w:val="CodeChar"/>
        </w:rPr>
        <w:t>target_classes</w:t>
      </w:r>
      <w:r>
        <w:t xml:space="preserve"> file may interfere with the functioning of the app, so take care not to save any changes</w:t>
      </w:r>
      <w:r w:rsidR="000E553A">
        <w:t>.)</w:t>
      </w:r>
      <w:r w:rsidR="008D33B4">
        <w:t xml:space="preserve"> </w:t>
      </w:r>
      <w:r w:rsidR="008D33B4">
        <w:rPr>
          <w:szCs w:val="24"/>
        </w:rPr>
        <w:t>When you create</w:t>
      </w:r>
      <w:r w:rsidR="008D33B4">
        <w:rPr>
          <w:szCs w:val="24"/>
        </w:rPr>
        <w:t xml:space="preserve"> the review settings</w:t>
      </w:r>
      <w:r w:rsidR="008D33B4">
        <w:rPr>
          <w:szCs w:val="24"/>
        </w:rPr>
        <w:t xml:space="preserve"> file, make sure you save it with a .csv extension </w:t>
      </w:r>
      <w:r w:rsidR="008D33B4">
        <w:rPr>
          <w:szCs w:val="24"/>
        </w:rPr>
        <w:t>so that the app can find it</w:t>
      </w:r>
      <w:r w:rsidR="008D33B4">
        <w:rPr>
          <w:szCs w:val="24"/>
        </w:rPr>
        <w:t>.</w:t>
      </w:r>
    </w:p>
    <w:p w14:paraId="19F667C9" w14:textId="3627ED2E" w:rsidR="00C007D5" w:rsidRPr="00C007D5" w:rsidRDefault="000E553A" w:rsidP="002F3D71">
      <w:r>
        <w:t>As a third option</w:t>
      </w:r>
      <w:r w:rsidR="00021934">
        <w:t>, f</w:t>
      </w:r>
      <w:r w:rsidR="00C007D5">
        <w:t>rom the Explore Detections view, you can use the button labeled "Create single-class review file" to</w:t>
      </w:r>
      <w:r>
        <w:t xml:space="preserve"> create a review file for </w:t>
      </w:r>
      <w:r w:rsidR="00C007D5">
        <w:t>. The single-class review file will include clips where the score for the selected class met or exceeded the chosen threshold and will be organized by date or by week as selected. This is meant as a quick and convenient way to examine detections for a single class in more detail</w:t>
      </w:r>
      <w:r w:rsidR="00021934">
        <w:t>, without creating a full review file or messing with your review settings</w:t>
      </w:r>
      <w:r w:rsidR="00C007D5">
        <w:t xml:space="preserve">. The name of the output file will reflect the class, score threshold, and time scale chosen, e.g. </w:t>
      </w:r>
      <w:r w:rsidR="00C007D5" w:rsidRPr="00C007D5">
        <w:rPr>
          <w:rStyle w:val="CodeChar"/>
        </w:rPr>
        <w:t>"CAS_13737_review_kscope_STVA_0.80_Weekly.csv"</w:t>
      </w:r>
      <w:r w:rsidR="00C007D5">
        <w:t xml:space="preserve">. In all other respects it </w:t>
      </w:r>
      <w:r>
        <w:t xml:space="preserve">will </w:t>
      </w:r>
      <w:r w:rsidR="00C007D5">
        <w:t xml:space="preserve">behave </w:t>
      </w:r>
      <w:r>
        <w:t xml:space="preserve">the same as </w:t>
      </w:r>
      <w:r w:rsidR="00C007D5">
        <w:t>the standard review file.</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32"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4FE941C7">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33A5C75A">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6B7A" w14:textId="77777777" w:rsidR="000514AE" w:rsidRDefault="000514AE">
      <w:pPr>
        <w:spacing w:after="0" w:line="240" w:lineRule="auto"/>
      </w:pPr>
      <w:r>
        <w:separator/>
      </w:r>
    </w:p>
  </w:endnote>
  <w:endnote w:type="continuationSeparator" w:id="0">
    <w:p w14:paraId="780598E2" w14:textId="77777777" w:rsidR="000514AE" w:rsidRDefault="0005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6971FF"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6971FF" w:rsidRDefault="0069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35C0" w14:textId="77777777" w:rsidR="000514AE" w:rsidRDefault="000514AE">
      <w:pPr>
        <w:spacing w:after="0" w:line="240" w:lineRule="auto"/>
      </w:pPr>
      <w:r>
        <w:separator/>
      </w:r>
    </w:p>
  </w:footnote>
  <w:footnote w:type="continuationSeparator" w:id="0">
    <w:p w14:paraId="02030108" w14:textId="77777777" w:rsidR="000514AE" w:rsidRDefault="0005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1934"/>
    <w:rsid w:val="0002385D"/>
    <w:rsid w:val="000258DD"/>
    <w:rsid w:val="00045412"/>
    <w:rsid w:val="000514AE"/>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E553A"/>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66A9"/>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36928"/>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23469"/>
    <w:rsid w:val="006420BE"/>
    <w:rsid w:val="006649B4"/>
    <w:rsid w:val="0067059C"/>
    <w:rsid w:val="00676F76"/>
    <w:rsid w:val="006971FF"/>
    <w:rsid w:val="006A389C"/>
    <w:rsid w:val="006A6309"/>
    <w:rsid w:val="006A6CCC"/>
    <w:rsid w:val="006B4303"/>
    <w:rsid w:val="006C1FE0"/>
    <w:rsid w:val="006C4781"/>
    <w:rsid w:val="006D64AE"/>
    <w:rsid w:val="006E01DB"/>
    <w:rsid w:val="007112D4"/>
    <w:rsid w:val="00715F5B"/>
    <w:rsid w:val="00745D49"/>
    <w:rsid w:val="007470A9"/>
    <w:rsid w:val="007574E4"/>
    <w:rsid w:val="00762F1B"/>
    <w:rsid w:val="00763000"/>
    <w:rsid w:val="00770D8C"/>
    <w:rsid w:val="0077166A"/>
    <w:rsid w:val="00773FC9"/>
    <w:rsid w:val="00790E6F"/>
    <w:rsid w:val="007A539B"/>
    <w:rsid w:val="007B1E7E"/>
    <w:rsid w:val="007C6BD7"/>
    <w:rsid w:val="007E7E6A"/>
    <w:rsid w:val="007F2E8D"/>
    <w:rsid w:val="00800715"/>
    <w:rsid w:val="008053B0"/>
    <w:rsid w:val="008169B3"/>
    <w:rsid w:val="00820518"/>
    <w:rsid w:val="0083065F"/>
    <w:rsid w:val="00844177"/>
    <w:rsid w:val="008653C7"/>
    <w:rsid w:val="008777D1"/>
    <w:rsid w:val="0087797B"/>
    <w:rsid w:val="008A2A77"/>
    <w:rsid w:val="008A4513"/>
    <w:rsid w:val="008A7ED0"/>
    <w:rsid w:val="008D33B4"/>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709AD"/>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9F2195"/>
    <w:rsid w:val="00A00439"/>
    <w:rsid w:val="00A02C35"/>
    <w:rsid w:val="00A21E46"/>
    <w:rsid w:val="00A2463B"/>
    <w:rsid w:val="00A41920"/>
    <w:rsid w:val="00A52F91"/>
    <w:rsid w:val="00A64A87"/>
    <w:rsid w:val="00A66F6D"/>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BF7100"/>
    <w:rsid w:val="00C007D5"/>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DF3D16"/>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C3A74"/>
    <w:rsid w:val="00EE6D35"/>
    <w:rsid w:val="00EF712C"/>
    <w:rsid w:val="00EF7309"/>
    <w:rsid w:val="00F07873"/>
    <w:rsid w:val="00F1411F"/>
    <w:rsid w:val="00F24BBF"/>
    <w:rsid w:val="00F25FEE"/>
    <w:rsid w:val="00F323AD"/>
    <w:rsid w:val="00F356FB"/>
    <w:rsid w:val="00F476BF"/>
    <w:rsid w:val="00F560C7"/>
    <w:rsid w:val="00F57D95"/>
    <w:rsid w:val="00F67899"/>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bulkrenameutility.co.uk/"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image" Target="media/image9.png"/><Relationship Id="rId32" Type="http://schemas.openxmlformats.org/officeDocument/2006/relationships/hyperlink" Target="http://www.wildlifeacoustics.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cran.rstudio.com/" TargetMode="External"/><Relationship Id="rId19" Type="http://schemas.openxmlformats.org/officeDocument/2006/relationships/hyperlink" Target="http://www.PyPI.org"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hyperlink" Target="https://docs.conda.io/en/latest/miniconda.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github.com/zjruff/Shiny_PNW-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29</Pages>
  <Words>7798</Words>
  <Characters>44450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92</cp:revision>
  <dcterms:created xsi:type="dcterms:W3CDTF">2021-03-15T22:33:00Z</dcterms:created>
  <dcterms:modified xsi:type="dcterms:W3CDTF">2023-08-31T15:52:00Z</dcterms:modified>
</cp:coreProperties>
</file>