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EC4E7" w14:textId="77777777" w:rsidR="00D235B4" w:rsidRDefault="006D3D5B" w:rsidP="000B357C">
      <w:pPr>
        <w:spacing w:line="480" w:lineRule="auto"/>
        <w:rPr>
          <w:rFonts w:ascii="Times New Roman" w:eastAsia="Times New Roman" w:hAnsi="Times New Roman" w:cs="Times New Roman"/>
          <w:b/>
          <w:bCs/>
          <w:i/>
          <w:iCs/>
        </w:rPr>
      </w:pPr>
      <w:r w:rsidRPr="006D3D5B">
        <w:rPr>
          <w:rFonts w:ascii="Times New Roman" w:eastAsia="Times New Roman" w:hAnsi="Times New Roman" w:cs="Times New Roman"/>
          <w:b/>
          <w:bCs/>
          <w:i/>
          <w:iCs/>
        </w:rPr>
        <w:t>Introduction</w:t>
      </w:r>
    </w:p>
    <w:p w14:paraId="6760965D" w14:textId="7490EC71" w:rsidR="006D3D5B" w:rsidRDefault="006D3D5B" w:rsidP="000B357C">
      <w:pPr>
        <w:spacing w:line="480" w:lineRule="auto"/>
        <w:rPr>
          <w:rFonts w:ascii="Times New Roman" w:hAnsi="Times New Roman" w:cs="Times New Roman"/>
        </w:rPr>
      </w:pPr>
      <w:r>
        <w:rPr>
          <w:rFonts w:ascii="Times New Roman" w:eastAsia="Times New Roman" w:hAnsi="Times New Roman" w:cs="Times New Roman"/>
        </w:rPr>
        <w:tab/>
      </w:r>
      <w:r>
        <w:rPr>
          <w:rFonts w:ascii="Times New Roman" w:hAnsi="Times New Roman" w:cs="Times New Roman"/>
        </w:rPr>
        <w:t>The</w:t>
      </w:r>
      <w:r w:rsidRPr="00123117">
        <w:rPr>
          <w:rFonts w:ascii="Times New Roman" w:hAnsi="Times New Roman" w:cs="Times New Roman"/>
        </w:rPr>
        <w:t xml:space="preserve"> accurate inference of a target person’s thoughts and feelings as they occur within the span of an interaction (e.g., conversation, school lesson, therapy session) is called </w:t>
      </w:r>
      <w:r w:rsidRPr="00123117">
        <w:rPr>
          <w:rFonts w:ascii="Times New Roman" w:hAnsi="Times New Roman" w:cs="Times New Roman"/>
          <w:i/>
          <w:iCs/>
        </w:rPr>
        <w:t>empathic accuracy</w:t>
      </w:r>
      <w:r w:rsidRPr="00123117">
        <w:rPr>
          <w:rFonts w:ascii="Times New Roman" w:hAnsi="Times New Roman" w:cs="Times New Roman"/>
        </w:rPr>
        <w:t xml:space="preserve"> </w:t>
      </w:r>
      <w:r w:rsidRPr="00123117">
        <w:rPr>
          <w:rFonts w:ascii="Times New Roman" w:hAnsi="Times New Roman" w:cs="Times New Roman"/>
        </w:rPr>
        <w:fldChar w:fldCharType="begin"/>
      </w:r>
      <w:r w:rsidRPr="00123117">
        <w:rPr>
          <w:rFonts w:ascii="Times New Roman" w:hAnsi="Times New Roman" w:cs="Times New Roman"/>
        </w:rPr>
        <w:instrText xml:space="preserve"> ADDIN ZOTERO_ITEM CSL_CITATION {"citationID":"toHKbrb9","properties":{"formattedCitation":"(Hodges et al., 2014; Ickes et al., 1990; Levenson &amp; Ruef, 1992)","plainCitation":"(Hodges et al., 2014; Ickes et al., 1990; Levenson &amp; Ruef, 1992)","noteIndex":0},"citationItems":[{"id":286,"uris":["http://zotero.org/users/local/iAq2w7Ln/items/CYDR2IDE"],"uri":["http://zotero.org/users/local/iAq2w7Ln/items/CYDR2IDE"],"itemData":{"id":286,"type":"chapter","abstract":"In the first section of this chapter, we set the stage by defining key concepts and consider the fundamental components that contribute to humans’ ability to be empathically accurate. In the next section, we consider three sources of variance in empathic accuracy performance. First, we consider characteristics of perceivers that predict empathic accuracy, along with other characteristics that would theoretically seem related but have struck out empirically as predictors. Second, we consider factors that contribute to the “readability” of the target whose thoughts are to be read. Third, we nest these two sources of variance in an interaction context, considering how motives within a particular interaction affect how accurately thoughts are inferred. In the final section of the chapter, we explain where we think empathic accuracy research should go next, raising questions about whether empathic accuracy is critical for successful social outcomes, what additional target variables should be studied, and how the relation between target and perceiver influences empathic accuracy. (PsycINFO Database Record (c) 2014 APA, all rights reserved)","container-title":"APA handbook of personality and social psychology, Volume 3: Interpersonal relations.","note":"DOI: 10.1037/14344-012","page":"319-348","publisher":"American Psychological Association","title":"The matter of other minds: Empathic accuracy and the factors that influence it.","author":[{"family":"Hodges","given":"Sara D."},{"family":"Lewis","given":"Karyn L."},{"family":"Ickes","given":"William"}],"issued":{"date-parts":[["2014",6,30]]}}},{"id":3531,"uris":["http://zotero.org/users/local/iAq2w7Ln/items/5HITQ6QU"],"uri":["http://zotero.org/users/local/iAq2w7Ln/items/5HITQ6QU"],"itemData":{"id":3531,"type":"article-journal","abstract":"The research paradigm that W. Ickes and his colleagues (e.g., Ickes et al; see record 1986-27142-001) developed for the study of naturalistic social cognition was used to explore the phenomenon of empathic accuracy in the initial, unstructured interactions of 38 mixed-sex (male–female) dyads. The results indicated that an important aspect of empathic accuracy, content accuracy, could be measured reliably (α = .94) with the procedure used. The results further indicated that content accuracy was, to a large extent, an emergent product of social interaction processes occurring at the level of the dyad. Although many of the findings could be explained in informational terms, some significant motivational influences were observed as well. For example, content accuracy was influenced by the partner's physical attractiveness and, more generally, by the perceiver's apparent interest in the partner (as indexed by various thought/feeling measures). The individual difference variables of grade point average (GPA) and self-monitoring also predicted the subjects' levels of content accuracy; however, gender and self-report measures of empathic skills and empathic accuracy did not. (PsycINFO Database Record (c) 2016 APA, all rights reserved)","container-title":"Journal of Personality and Social Psychology","DOI":"10.1037/0022-3514.59.4.730","ISSN":"1939-1315(Electronic),0022-3514(Print)","issue":"4","note":"publisher-place: US\npublisher: American Psychological Association","page":"730-742","source":"APA PsycNET","title":"Naturalistic social cognition: Empathic accuracy in mixed-sex dyads","title-short":"Naturalistic social cognition","volume":"59","author":[{"family":"Ickes","given":"William"},{"family":"Stinson","given":"Linda"},{"family":"Bissonnette","given":"Victor"},{"family":"Garcia","given":"Stella"}],"issued":{"date-parts":[["1990"]]}}},{"id":3532,"uris":["http://zotero.org/users/local/iAq2w7Ln/items/QAZPQ5EF"],"uri":["http://zotero.org/users/local/iAq2w7Ln/items/QAZPQ5EF"],"itemData":{"id":3532,"type":"article-journal","abstract":"Studied the relation between empathy (defined as the ability to perceive accurately how another person is feeling) and physiology in 31 Ss. Ss viewed 15-min marital interactions and used a rating dial to indicate continuously how they thought a designated spouse was feeling. Rating accuracy was determined by comparing Ss' ratings with identical self-ratings obtained previously from the target spouse. Physiological linkage between S and target was determined using bivariate time-series analyses applied to 5 autonomic and somatic measures obtained from the S during the rating task and from the target spouse during the original conversation. Accuracy of rating negative emotion was greatest when S and target evidenced high levels of physiological linkage across time. Accuracy of detecting positive emotion was related to a state of low cardiovascular arousal in the S, but not to physiological linkage between S and target. (PsycINFO Database Record (c) 2016 APA, all rights reserved)","container-title":"Journal of Personality and Social Psychology","DOI":"10.1037/0022-3514.63.2.234","ISSN":"1939-1315(Electronic),0022-3514(Print)","issue":"2","note":"publisher-place: US\npublisher: American Psychological Association","page":"234-246","source":"APA PsycNET","title":"Empathy: A physiological substrate","title-short":"Empathy","volume":"63","author":[{"family":"Levenson","given":"Robert W."},{"family":"Ruef","given":"Anna M."}],"issued":{"date-parts":[["1992"]]}}}],"schema":"https://github.com/citation-style-language/schema/raw/master/csl-citation.json"} </w:instrText>
      </w:r>
      <w:r w:rsidRPr="00123117">
        <w:rPr>
          <w:rFonts w:ascii="Times New Roman" w:hAnsi="Times New Roman" w:cs="Times New Roman"/>
        </w:rPr>
        <w:fldChar w:fldCharType="separate"/>
      </w:r>
      <w:r w:rsidRPr="00123117">
        <w:rPr>
          <w:rFonts w:ascii="Times New Roman" w:hAnsi="Times New Roman" w:cs="Times New Roman"/>
          <w:noProof/>
        </w:rPr>
        <w:t>(Hodges et al., 2014; Ickes et al., 1990; Levenson &amp; Ruef, 1992)</w:t>
      </w:r>
      <w:r w:rsidRPr="00123117">
        <w:rPr>
          <w:rFonts w:ascii="Times New Roman" w:hAnsi="Times New Roman" w:cs="Times New Roman"/>
        </w:rPr>
        <w:fldChar w:fldCharType="end"/>
      </w:r>
      <w:r w:rsidRPr="00123117">
        <w:rPr>
          <w:rFonts w:ascii="Times New Roman" w:hAnsi="Times New Roman" w:cs="Times New Roman"/>
        </w:rPr>
        <w:t xml:space="preserve">. Empathic accuracy has been dubbed “everyday mind reading,” a process by which a </w:t>
      </w:r>
      <w:r w:rsidRPr="00123117">
        <w:rPr>
          <w:rFonts w:ascii="Times New Roman" w:hAnsi="Times New Roman" w:cs="Times New Roman"/>
          <w:i/>
          <w:iCs/>
        </w:rPr>
        <w:t>perceiver</w:t>
      </w:r>
      <w:r w:rsidRPr="00123117">
        <w:rPr>
          <w:rFonts w:ascii="Times New Roman" w:hAnsi="Times New Roman" w:cs="Times New Roman"/>
        </w:rPr>
        <w:t xml:space="preserve"> infers a </w:t>
      </w:r>
      <w:r w:rsidRPr="00123117">
        <w:rPr>
          <w:rFonts w:ascii="Times New Roman" w:hAnsi="Times New Roman" w:cs="Times New Roman"/>
          <w:i/>
          <w:iCs/>
        </w:rPr>
        <w:t>target</w:t>
      </w:r>
      <w:r w:rsidRPr="00123117">
        <w:rPr>
          <w:rFonts w:ascii="Times New Roman" w:hAnsi="Times New Roman" w:cs="Times New Roman"/>
        </w:rPr>
        <w:t xml:space="preserve">’s internal states through the use of verbal, nonverbal, and contextual cues </w:t>
      </w:r>
      <w:r w:rsidRPr="00123117">
        <w:rPr>
          <w:rFonts w:ascii="Times New Roman" w:hAnsi="Times New Roman" w:cs="Times New Roman"/>
        </w:rPr>
        <w:fldChar w:fldCharType="begin"/>
      </w:r>
      <w:r w:rsidRPr="00123117">
        <w:rPr>
          <w:rFonts w:ascii="Times New Roman" w:hAnsi="Times New Roman" w:cs="Times New Roman"/>
        </w:rPr>
        <w:instrText xml:space="preserve"> ADDIN ZOTERO_ITEM CSL_CITATION {"citationID":"FVjNwsCk","properties":{"formattedCitation":"(Ickes, 2009)","plainCitation":"(Ickes, 2009)","noteIndex":0},"citationItems":[{"id":3537,"uris":["http://zotero.org/users/local/iAq2w7Ln/items/EY2PAL3T"],"uri":["http://zotero.org/users/local/iAq2w7Ln/items/EY2PAL3T"],"itemData":{"id":3537,"type":"book","abstract":"In recent decades, empathy research has blossomed into a vibrant and multidisciplinary field of study. The social neuroscience approach to the subject is premised on the idea that studying empathy at multiple levels (biological, cognitive, and social) will lead to a more comprehensive understanding of how other people's thoughts and feelings can affect our own thoughts, feelings, and behavior. In these cutting-edge contributions, leading advocates of the multilevel approach view empathy from the perspective of social, cognitive, developmental, and clinical psychology and cognitive/affective neuroscience. Chapters include a critical examination of the various definitions of the empathy construct; surveys of major research traditions based on these differing views (including empathy as emotional contagion, as the projection of one's own thoughts and feelings, and as a fundamental aspect of social development); clinical and applied perspectives, including psychotherapy and the study of empathy for other people's pain; various neuroscience perspectives; and discussions of empathy's evolutionary and neuroanatomical histories, with a special focus on neuroanatomical continuities and differences across the phylogenetic spectrum. The new discipline of social neuroscience bridges disciplines and levels of analysis. In this volume, the contributors' state-of-the-art investigations of empathy from a social neuroscience perspective vividly illustrate the potential benefits of such cross-disciplinary integration. (PsycINFO Database Record (c) 2018 APA, all rights reserved)","collection-title":"The social neuroscience of empathy","event-place":"Cambridge, MA, US","ISBN":"978-0-262-51599-3","note":"page: ix, 255\nDOI: 10.7551/mitpress/9780262012973.001.0001","number-of-pages":"ix, 255","publisher":"MIT Press","publisher-place":"Cambridge, MA, US","source":"APA PsycNET","title":"The social neuroscience of empathy","collection-editor":[{"family":"Decety","given":"Jean"}],"author":[{"family":"Ickes","given":"William"}],"issued":{"date-parts":[["2009"]]}}}],"schema":"https://github.com/citation-style-language/schema/raw/master/csl-citation.json"} </w:instrText>
      </w:r>
      <w:r w:rsidRPr="00123117">
        <w:rPr>
          <w:rFonts w:ascii="Times New Roman" w:hAnsi="Times New Roman" w:cs="Times New Roman"/>
        </w:rPr>
        <w:fldChar w:fldCharType="separate"/>
      </w:r>
      <w:r w:rsidRPr="00123117">
        <w:rPr>
          <w:rFonts w:ascii="Times New Roman" w:hAnsi="Times New Roman" w:cs="Times New Roman"/>
          <w:noProof/>
        </w:rPr>
        <w:t>(Ickes, 2009)</w:t>
      </w:r>
      <w:r w:rsidRPr="00123117">
        <w:rPr>
          <w:rFonts w:ascii="Times New Roman" w:hAnsi="Times New Roman" w:cs="Times New Roman"/>
        </w:rPr>
        <w:fldChar w:fldCharType="end"/>
      </w:r>
      <w:r w:rsidRPr="00123117">
        <w:rPr>
          <w:rFonts w:ascii="Times New Roman" w:hAnsi="Times New Roman" w:cs="Times New Roman"/>
        </w:rPr>
        <w:t xml:space="preserve">. </w:t>
      </w:r>
      <w:r>
        <w:rPr>
          <w:rFonts w:ascii="Times New Roman" w:hAnsi="Times New Roman" w:cs="Times New Roman"/>
        </w:rPr>
        <w:t>All empathic accuracy measures create a measure of accuracy by comparing a target’s self-reports of their thoughts and feelings to a perceiver’s inferences of the target’s thoughts and feelings. However, the three main e</w:t>
      </w:r>
      <w:r w:rsidRPr="00123117">
        <w:rPr>
          <w:rFonts w:ascii="Times New Roman" w:hAnsi="Times New Roman" w:cs="Times New Roman"/>
        </w:rPr>
        <w:t>mpathic accuracy measures differ in what types of inferences a perceiver makes – i.e., what functions as the criterion for assessing accuracy</w:t>
      </w:r>
      <w:r>
        <w:rPr>
          <w:rFonts w:ascii="Times New Roman" w:hAnsi="Times New Roman" w:cs="Times New Roman"/>
        </w:rPr>
        <w:t>.</w:t>
      </w:r>
      <w:r w:rsidRPr="00123117">
        <w:rPr>
          <w:rFonts w:ascii="Times New Roman" w:hAnsi="Times New Roman" w:cs="Times New Roman"/>
        </w:rPr>
        <w:t xml:space="preserve"> </w:t>
      </w:r>
      <w:r w:rsidR="000B357C">
        <w:rPr>
          <w:rFonts w:ascii="Times New Roman" w:hAnsi="Times New Roman" w:cs="Times New Roman"/>
        </w:rPr>
        <w:t xml:space="preserve">These measures are called Ickes </w:t>
      </w:r>
      <w:r w:rsidR="000B357C">
        <w:rPr>
          <w:rFonts w:ascii="Times New Roman" w:hAnsi="Times New Roman" w:cs="Times New Roman"/>
        </w:rPr>
        <w:fldChar w:fldCharType="begin"/>
      </w:r>
      <w:r w:rsidR="000B357C">
        <w:rPr>
          <w:rFonts w:ascii="Times New Roman" w:hAnsi="Times New Roman" w:cs="Times New Roman"/>
        </w:rPr>
        <w:instrText xml:space="preserve"> ADDIN ZOTERO_ITEM CSL_CITATION {"citationID":"7Ice6yj8","properties":{"formattedCitation":"(Ickes et al., 1990)","plainCitation":"(Ickes et al., 1990)","noteIndex":0},"citationItems":[{"id":3531,"uris":["http://zotero.org/users/local/iAq2w7Ln/items/5HITQ6QU"],"uri":["http://zotero.org/users/local/iAq2w7Ln/items/5HITQ6QU"],"itemData":{"id":3531,"type":"article-journal","abstract":"The research paradigm that W. Ickes and his colleagues (e.g., Ickes et al; see record 1986-27142-001) developed for the study of naturalistic social cognition was used to explore the phenomenon of empathic accuracy in the initial, unstructured interactions of 38 mixed-sex (male–female) dyads. The results indicated that an important aspect of empathic accuracy, content accuracy, could be measured reliably (α = .94) with the procedure used. The results further indicated that content accuracy was, to a large extent, an emergent product of social interaction processes occurring at the level of the dyad. Although many of the findings could be explained in informational terms, some significant motivational influences were observed as well. For example, content accuracy was influenced by the partner's physical attractiveness and, more generally, by the perceiver's apparent interest in the partner (as indexed by various thought/feeling measures). The individual difference variables of grade point average (GPA) and self-monitoring also predicted the subjects' levels of content accuracy; however, gender and self-report measures of empathic skills and empathic accuracy did not. (PsycINFO Database Record (c) 2016 APA, all rights reserved)","container-title":"Journal of Personality and Social Psychology","DOI":"10.1037/0022-3514.59.4.730","ISSN":"1939-1315(Electronic),0022-3514(Print)","issue":"4","note":"publisher-place: US\npublisher: American Psychological Association","page":"730-742","source":"APA PsycNET","title":"Naturalistic social cognition: Empathic accuracy in mixed-sex dyads","title-short":"Naturalistic social cognition","volume":"59","author":[{"family":"Ickes","given":"William"},{"family":"Stinson","given":"Linda"},{"family":"Bissonnette","given":"Victor"},{"family":"Garcia","given":"Stella"}],"issued":{"date-parts":[["1990"]]}}}],"schema":"https://github.com/citation-style-language/schema/raw/master/csl-citation.json"} </w:instrText>
      </w:r>
      <w:r w:rsidR="000B357C">
        <w:rPr>
          <w:rFonts w:ascii="Times New Roman" w:hAnsi="Times New Roman" w:cs="Times New Roman"/>
        </w:rPr>
        <w:fldChar w:fldCharType="separate"/>
      </w:r>
      <w:r w:rsidR="000B357C">
        <w:rPr>
          <w:rFonts w:ascii="Times New Roman" w:hAnsi="Times New Roman" w:cs="Times New Roman"/>
          <w:noProof/>
        </w:rPr>
        <w:t>(Ickes et al., 1990)</w:t>
      </w:r>
      <w:r w:rsidR="000B357C">
        <w:rPr>
          <w:rFonts w:ascii="Times New Roman" w:hAnsi="Times New Roman" w:cs="Times New Roman"/>
        </w:rPr>
        <w:fldChar w:fldCharType="end"/>
      </w:r>
      <w:r w:rsidR="000B357C">
        <w:rPr>
          <w:rFonts w:ascii="Times New Roman" w:hAnsi="Times New Roman" w:cs="Times New Roman"/>
        </w:rPr>
        <w:t xml:space="preserve">, Zaki </w:t>
      </w:r>
      <w:r w:rsidR="000B357C">
        <w:rPr>
          <w:rFonts w:ascii="Times New Roman" w:hAnsi="Times New Roman" w:cs="Times New Roman"/>
        </w:rPr>
        <w:fldChar w:fldCharType="begin"/>
      </w:r>
      <w:r w:rsidR="000B357C">
        <w:rPr>
          <w:rFonts w:ascii="Times New Roman" w:hAnsi="Times New Roman" w:cs="Times New Roman"/>
        </w:rPr>
        <w:instrText xml:space="preserve"> ADDIN ZOTERO_ITEM CSL_CITATION {"citationID":"TANe7PxZ","properties":{"formattedCitation":"(Zaki et al., 2008)","plainCitation":"(Zaki et al., 2008)","noteIndex":0},"citationItems":[{"id":998,"uris":["http://zotero.org/users/local/iAq2w7Ln/items/CV8NHM5I"],"uri":["http://zotero.org/users/local/iAq2w7Ln/items/CV8NHM5I"],"itemData":{"id":998,"type":"article-journal","abstract":"Although current theories suggest that affective empathy (perceivers' experience of social targets' emotions) should contribute to empathic accuracy (perceivers' ability to accurately assess targets' emotions), extant research has failed to consistently demonstrate a correspondence between them. We reasoned that prior null findings may be attributable to a failure to account for the fundamentally interpersonal nature of empathy, and tested the prediction that empathic accuracy may depend on both targets' tendency to express emotion and perceivers' tendency to empathically share that emotion. Using a continuous affect-rating paradigm, we found that perceivers' trait affective empathy was unrelated to empathic accuracy unless targets' trait expressivity was taken into account: Perceivers' trait affective empathy predicted accuracy only for expressive targets. These data suggest that perceivers' self-reported affective empathy can indeed predict their empathic accuracy, but only when targets' expressivity allows their thoughts and feelings to be read. Copyright © 2008 Association for Psychological Science.","container-title":"Psychological Science","DOI":"10.1111/j.1467-9280.2008.02099.x","ISSN":"09567976","issue":"4","note":"PMID: 18399894\npublisher: SAGE PublicationsSage CA: Los Angeles, CA","page":"399-404","title":"It takes two: The interpersonal nature of empathic accuracy: Research article","volume":"19","author":[{"family":"Zaki","given":"Jamil"},{"family":"Bolger","given":"Niall"},{"family":"Ochsner","given":"Kevin"}],"issued":{"date-parts":[["2008",4,1]]}}}],"schema":"https://github.com/citation-style-language/schema/raw/master/csl-citation.json"} </w:instrText>
      </w:r>
      <w:r w:rsidR="000B357C">
        <w:rPr>
          <w:rFonts w:ascii="Times New Roman" w:hAnsi="Times New Roman" w:cs="Times New Roman"/>
        </w:rPr>
        <w:fldChar w:fldCharType="separate"/>
      </w:r>
      <w:r w:rsidR="000B357C">
        <w:rPr>
          <w:rFonts w:ascii="Times New Roman" w:hAnsi="Times New Roman" w:cs="Times New Roman"/>
          <w:noProof/>
        </w:rPr>
        <w:t>(Zaki et al., 2008)</w:t>
      </w:r>
      <w:r w:rsidR="000B357C">
        <w:rPr>
          <w:rFonts w:ascii="Times New Roman" w:hAnsi="Times New Roman" w:cs="Times New Roman"/>
        </w:rPr>
        <w:fldChar w:fldCharType="end"/>
      </w:r>
      <w:r w:rsidR="000B357C">
        <w:rPr>
          <w:rFonts w:ascii="Times New Roman" w:hAnsi="Times New Roman" w:cs="Times New Roman"/>
        </w:rPr>
        <w:t xml:space="preserve">, and Likert measures </w:t>
      </w:r>
      <w:r w:rsidR="000B357C">
        <w:rPr>
          <w:rFonts w:ascii="Times New Roman" w:hAnsi="Times New Roman" w:cs="Times New Roman"/>
        </w:rPr>
        <w:fldChar w:fldCharType="begin"/>
      </w:r>
      <w:r w:rsidR="000B357C">
        <w:rPr>
          <w:rFonts w:ascii="Times New Roman" w:hAnsi="Times New Roman" w:cs="Times New Roman"/>
        </w:rPr>
        <w:instrText xml:space="preserve"> ADDIN ZOTERO_ITEM CSL_CITATION {"citationID":"omqMMuZC","properties":{"formattedCitation":"(Kraus, 2017)","plainCitation":"(Kraus, 2017)","noteIndex":0},"citationItems":[{"id":1006,"uris":["http://zotero.org/users/local/iAq2w7Ln/items/Q7GI627N"],"uri":["http://zotero.org/users/local/iAq2w7Ln/items/Q7GI627N"],"itemData":{"id":1006,"type":"article-journal","abstract":"This research tests the prediction that voice-only communication increases empathic accuracy over communication across senses. We theorized that people often intentionally communicate their feelings and internal states through the voice, and as such, voice-only communication allows perceivers to focus their attention on the channel of communication most active and accurate in conveying emotions to others. We used 5 experiments to test this hypothesis (N = 1,772), finding that voice-only communication elicits higher rates of empathic accuracy relative to vision-only and multisense communication both while engaging in interactions and perceiving emotions in recorded interactions of strangers. Experiments 4 and 5 reveal that voice-only communication is particularly likely to enhance empathic accuracy through increasing focused attention on the linguistic and paralinguistic vocal cues that accompany speech. Overall, the studies question the primary role of the face in communication of emotion, and offer new insights for improving emotion recognition accuracy in social interactions.","container-title":"American Psychologist","DOI":"10.1037/amp0000147","ISSN":"0003066X","issue":"7","note":"PMID: 29016168","page":"644-654","title":"Voice-only communication enhances empathic accuracy","volume":"72","author":[{"family":"Kraus","given":"Michael W."}],"issued":{"date-parts":[["2017"]]}}}],"schema":"https://github.com/citation-style-language/schema/raw/master/csl-citation.json"} </w:instrText>
      </w:r>
      <w:r w:rsidR="000B357C">
        <w:rPr>
          <w:rFonts w:ascii="Times New Roman" w:hAnsi="Times New Roman" w:cs="Times New Roman"/>
        </w:rPr>
        <w:fldChar w:fldCharType="separate"/>
      </w:r>
      <w:r w:rsidR="000B357C">
        <w:rPr>
          <w:rFonts w:ascii="Times New Roman" w:hAnsi="Times New Roman" w:cs="Times New Roman"/>
          <w:noProof/>
        </w:rPr>
        <w:t>(Kraus, 2017)</w:t>
      </w:r>
      <w:r w:rsidR="000B357C">
        <w:rPr>
          <w:rFonts w:ascii="Times New Roman" w:hAnsi="Times New Roman" w:cs="Times New Roman"/>
        </w:rPr>
        <w:fldChar w:fldCharType="end"/>
      </w:r>
      <w:r w:rsidR="000B357C">
        <w:rPr>
          <w:rFonts w:ascii="Times New Roman" w:hAnsi="Times New Roman" w:cs="Times New Roman"/>
        </w:rPr>
        <w:t xml:space="preserve">. </w:t>
      </w:r>
      <w:r>
        <w:rPr>
          <w:rFonts w:ascii="Times New Roman" w:hAnsi="Times New Roman" w:cs="Times New Roman"/>
        </w:rPr>
        <w:t>The analyses included in this project reflect a larger line of research that seeks to understand the methodological properties of these three measures.</w:t>
      </w:r>
    </w:p>
    <w:p w14:paraId="6EA6DC85" w14:textId="2B0F471D" w:rsidR="006D3D5B" w:rsidRPr="006D3D5B" w:rsidRDefault="006D3D5B" w:rsidP="000B357C">
      <w:pPr>
        <w:spacing w:line="480" w:lineRule="auto"/>
        <w:rPr>
          <w:rFonts w:ascii="Times New Roman" w:hAnsi="Times New Roman" w:cs="Times New Roman"/>
        </w:rPr>
      </w:pPr>
      <w:r>
        <w:rPr>
          <w:rFonts w:ascii="Times New Roman" w:hAnsi="Times New Roman" w:cs="Times New Roman"/>
          <w:b/>
          <w:bCs/>
          <w:i/>
          <w:iCs/>
        </w:rPr>
        <w:t>Research Questions</w:t>
      </w:r>
    </w:p>
    <w:p w14:paraId="413647B3" w14:textId="62A6ADA0" w:rsidR="006D3D5B" w:rsidRDefault="001B28B3" w:rsidP="000B357C">
      <w:pPr>
        <w:spacing w:line="480" w:lineRule="auto"/>
        <w:ind w:firstLine="720"/>
        <w:rPr>
          <w:rFonts w:ascii="Times New Roman" w:eastAsia="Times New Roman" w:hAnsi="Times New Roman" w:cs="Times New Roman"/>
        </w:rPr>
      </w:pPr>
      <w:r>
        <w:rPr>
          <w:rFonts w:ascii="Times New Roman" w:hAnsi="Times New Roman" w:cs="Times New Roman"/>
        </w:rPr>
        <w:t>This</w:t>
      </w:r>
      <w:r w:rsidR="006D3D5B">
        <w:rPr>
          <w:rFonts w:ascii="Times New Roman" w:hAnsi="Times New Roman" w:cs="Times New Roman"/>
        </w:rPr>
        <w:t xml:space="preserve"> project seeks to understand the degree to which each of the three main measures of empathic accuracy are impacted </w:t>
      </w:r>
      <w:r w:rsidR="00090DDC">
        <w:rPr>
          <w:rFonts w:ascii="Times New Roman" w:hAnsi="Times New Roman" w:cs="Times New Roman"/>
        </w:rPr>
        <w:t xml:space="preserve">familiarity with the target. </w:t>
      </w:r>
    </w:p>
    <w:p w14:paraId="56BCE66C" w14:textId="736D7E95" w:rsidR="001B28B3" w:rsidRDefault="006D3D5B" w:rsidP="000B357C">
      <w:pPr>
        <w:spacing w:line="480" w:lineRule="auto"/>
        <w:rPr>
          <w:rFonts w:ascii="Times New Roman" w:eastAsia="Times New Roman" w:hAnsi="Times New Roman" w:cs="Times New Roman"/>
        </w:rPr>
      </w:pPr>
      <w:r w:rsidRPr="006D3D5B">
        <w:rPr>
          <w:rFonts w:ascii="Times New Roman" w:eastAsia="Times New Roman" w:hAnsi="Times New Roman" w:cs="Times New Roman"/>
          <w:b/>
          <w:bCs/>
          <w:i/>
          <w:iCs/>
        </w:rPr>
        <w:t>Method</w:t>
      </w:r>
      <w:r w:rsidRPr="006D3D5B">
        <w:rPr>
          <w:rFonts w:ascii="Times New Roman" w:eastAsia="Times New Roman" w:hAnsi="Times New Roman" w:cs="Times New Roman"/>
        </w:rPr>
        <w:t xml:space="preserve"> </w:t>
      </w:r>
    </w:p>
    <w:p w14:paraId="5E480286" w14:textId="02780D14" w:rsidR="0000496C" w:rsidRDefault="001B28B3" w:rsidP="000B357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These </w:t>
      </w:r>
      <w:r w:rsidR="0000496C">
        <w:rPr>
          <w:rFonts w:ascii="Times New Roman" w:eastAsia="Times New Roman" w:hAnsi="Times New Roman" w:cs="Times New Roman"/>
        </w:rPr>
        <w:t xml:space="preserve">data were collected in two phases. In </w:t>
      </w:r>
      <w:r w:rsidR="0000496C">
        <w:rPr>
          <w:rFonts w:ascii="Times New Roman" w:eastAsia="Times New Roman" w:hAnsi="Times New Roman" w:cs="Times New Roman"/>
          <w:i/>
          <w:iCs/>
        </w:rPr>
        <w:t>Phase I</w:t>
      </w:r>
      <w:r w:rsidR="0000496C">
        <w:rPr>
          <w:rFonts w:ascii="Times New Roman" w:eastAsia="Times New Roman" w:hAnsi="Times New Roman" w:cs="Times New Roman"/>
        </w:rPr>
        <w:t xml:space="preserve">, </w:t>
      </w:r>
      <w:r w:rsidR="0000496C" w:rsidRPr="0000496C">
        <w:rPr>
          <w:rFonts w:ascii="Times New Roman" w:eastAsia="Times New Roman" w:hAnsi="Times New Roman" w:cs="Times New Roman"/>
        </w:rPr>
        <w:t xml:space="preserve">four 10-year-old targets </w:t>
      </w:r>
      <w:r w:rsidR="0000496C">
        <w:rPr>
          <w:rFonts w:ascii="Times New Roman" w:eastAsia="Times New Roman" w:hAnsi="Times New Roman" w:cs="Times New Roman"/>
        </w:rPr>
        <w:t xml:space="preserve">(all female) </w:t>
      </w:r>
      <w:r w:rsidR="0000496C" w:rsidRPr="0000496C">
        <w:rPr>
          <w:rFonts w:ascii="Times New Roman" w:eastAsia="Times New Roman" w:hAnsi="Times New Roman" w:cs="Times New Roman"/>
        </w:rPr>
        <w:t>were video recorded in one-on-one math lessons with their primary classroom instructor.</w:t>
      </w:r>
      <w:r w:rsidR="0000496C">
        <w:rPr>
          <w:rFonts w:ascii="Times New Roman" w:eastAsia="Times New Roman" w:hAnsi="Times New Roman" w:cs="Times New Roman"/>
        </w:rPr>
        <w:t xml:space="preserve"> During the lesson, the targets documented their thoughts and feelings using the three empathic accuracy measures (Zaki, Ickes, and Likert). In </w:t>
      </w:r>
      <w:r w:rsidR="0000496C">
        <w:rPr>
          <w:rFonts w:ascii="Times New Roman" w:eastAsia="Times New Roman" w:hAnsi="Times New Roman" w:cs="Times New Roman"/>
          <w:i/>
          <w:iCs/>
        </w:rPr>
        <w:t>Phase II</w:t>
      </w:r>
      <w:r w:rsidR="0000496C">
        <w:rPr>
          <w:rFonts w:ascii="Times New Roman" w:eastAsia="Times New Roman" w:hAnsi="Times New Roman" w:cs="Times New Roman"/>
        </w:rPr>
        <w:t>, p</w:t>
      </w:r>
      <w:r w:rsidR="0000496C" w:rsidRPr="0000496C">
        <w:rPr>
          <w:rFonts w:ascii="Times New Roman" w:eastAsia="Times New Roman" w:hAnsi="Times New Roman" w:cs="Times New Roman"/>
        </w:rPr>
        <w:t>erceivers (undergraduate students in the University of Oregon’s Psychology and Linguistics Participant Pool)</w:t>
      </w:r>
      <w:r w:rsidR="0000496C">
        <w:rPr>
          <w:rFonts w:ascii="Times New Roman" w:eastAsia="Times New Roman" w:hAnsi="Times New Roman" w:cs="Times New Roman"/>
        </w:rPr>
        <w:t xml:space="preserve"> viewed the four video-recorded lessons in a randomized order, inferring the targets’ thoughts and feelings utilizing the </w:t>
      </w:r>
      <w:r w:rsidR="0000496C">
        <w:rPr>
          <w:rFonts w:ascii="Times New Roman" w:eastAsia="Times New Roman" w:hAnsi="Times New Roman" w:cs="Times New Roman"/>
        </w:rPr>
        <w:lastRenderedPageBreak/>
        <w:t>three measures of empathic accuracy concurrently (i.e., all perceivers saw each stimulus only once).</w:t>
      </w:r>
    </w:p>
    <w:p w14:paraId="529A70B0" w14:textId="624120A9" w:rsidR="0000496C" w:rsidRDefault="0000496C" w:rsidP="000B357C">
      <w:pPr>
        <w:spacing w:line="480" w:lineRule="auto"/>
        <w:rPr>
          <w:rFonts w:ascii="Times New Roman" w:eastAsia="Times New Roman" w:hAnsi="Times New Roman" w:cs="Times New Roman"/>
        </w:rPr>
      </w:pPr>
      <w:r>
        <w:rPr>
          <w:rFonts w:ascii="Times New Roman" w:eastAsia="Times New Roman" w:hAnsi="Times New Roman" w:cs="Times New Roman"/>
        </w:rPr>
        <w:tab/>
        <w:t>Data for the three empathic accuracy measures were mean centered. The Zaki measure</w:t>
      </w:r>
      <w:r w:rsidR="000A679D">
        <w:rPr>
          <w:rFonts w:ascii="Times New Roman" w:eastAsia="Times New Roman" w:hAnsi="Times New Roman" w:cs="Times New Roman"/>
        </w:rPr>
        <w:t xml:space="preserve"> of continuous affect</w:t>
      </w:r>
      <w:r>
        <w:rPr>
          <w:rFonts w:ascii="Times New Roman" w:eastAsia="Times New Roman" w:hAnsi="Times New Roman" w:cs="Times New Roman"/>
        </w:rPr>
        <w:t xml:space="preserve"> accuracy was calculated by correlating the location of the perceiver’s slider over time with the location of the target’s slider. The Ickes measure </w:t>
      </w:r>
      <w:r w:rsidR="000A679D">
        <w:rPr>
          <w:rFonts w:ascii="Times New Roman" w:eastAsia="Times New Roman" w:hAnsi="Times New Roman" w:cs="Times New Roman"/>
        </w:rPr>
        <w:t xml:space="preserve">of discrete thought accuracy </w:t>
      </w:r>
      <w:r>
        <w:rPr>
          <w:rFonts w:ascii="Times New Roman" w:eastAsia="Times New Roman" w:hAnsi="Times New Roman" w:cs="Times New Roman"/>
        </w:rPr>
        <w:t xml:space="preserve">was created by </w:t>
      </w:r>
      <w:r w:rsidR="000A679D">
        <w:rPr>
          <w:rFonts w:ascii="Times New Roman" w:eastAsia="Times New Roman" w:hAnsi="Times New Roman" w:cs="Times New Roman"/>
        </w:rPr>
        <w:t xml:space="preserve">having four researchers code the similarity between the targets’ self-reported discrete thoughts with the perceivers’ inferences on a four-point scale (score range: 0-3, </w:t>
      </w:r>
      <w:r w:rsidR="000A679D">
        <w:rPr>
          <w:rFonts w:ascii="Times New Roman" w:eastAsia="Times New Roman" w:hAnsi="Times New Roman" w:cs="Times New Roman"/>
          <w:i/>
          <w:iCs/>
        </w:rPr>
        <w:t>alpha =</w:t>
      </w:r>
      <w:r w:rsidR="000A679D" w:rsidRPr="000A679D">
        <w:rPr>
          <w:rFonts w:ascii="Times New Roman" w:eastAsia="Times New Roman" w:hAnsi="Times New Roman" w:cs="Times New Roman"/>
        </w:rPr>
        <w:t xml:space="preserve"> .87</w:t>
      </w:r>
      <w:r w:rsidR="000A679D">
        <w:rPr>
          <w:rFonts w:ascii="Times New Roman" w:eastAsia="Times New Roman" w:hAnsi="Times New Roman" w:cs="Times New Roman"/>
        </w:rPr>
        <w:t>) with higher scores reflecting more accuracy. The Likert scores for discrete emotion accuracy was calculated by taking the absolute difference between target self-reports and perceiver inferences reverse scoring it such that higher values reflected more accuracy (range: 0-6).</w:t>
      </w:r>
      <w:r w:rsidR="00986678">
        <w:rPr>
          <w:rFonts w:ascii="Times New Roman" w:eastAsia="Times New Roman" w:hAnsi="Times New Roman" w:cs="Times New Roman"/>
        </w:rPr>
        <w:t xml:space="preserve"> There is also a variable for </w:t>
      </w:r>
      <w:r w:rsidR="00DF101C">
        <w:rPr>
          <w:rFonts w:ascii="Times New Roman" w:eastAsia="Times New Roman" w:hAnsi="Times New Roman" w:cs="Times New Roman"/>
        </w:rPr>
        <w:t>time</w:t>
      </w:r>
      <w:r w:rsidR="00986678">
        <w:rPr>
          <w:rFonts w:ascii="Times New Roman" w:eastAsia="Times New Roman" w:hAnsi="Times New Roman" w:cs="Times New Roman"/>
        </w:rPr>
        <w:t xml:space="preserve">, or how much time (in seconds) a participant has had to familiarize themselves with each of the stimulus targets.  </w:t>
      </w:r>
    </w:p>
    <w:p w14:paraId="7D3D6E98" w14:textId="42A36A39" w:rsidR="005B440B" w:rsidRPr="00D235B4" w:rsidRDefault="00D235B4" w:rsidP="000B357C">
      <w:pPr>
        <w:spacing w:line="480" w:lineRule="auto"/>
        <w:rPr>
          <w:rFonts w:ascii="Times New Roman" w:eastAsia="Times New Roman" w:hAnsi="Times New Roman" w:cs="Times New Roman"/>
          <w:i/>
          <w:iCs/>
        </w:rPr>
      </w:pPr>
      <w:r>
        <w:rPr>
          <w:rFonts w:ascii="Times New Roman" w:eastAsia="Times New Roman" w:hAnsi="Times New Roman" w:cs="Times New Roman"/>
          <w:i/>
          <w:iCs/>
        </w:rPr>
        <w:t xml:space="preserve">Table 1: </w:t>
      </w:r>
      <w:r w:rsidR="00090DDC">
        <w:rPr>
          <w:rFonts w:ascii="Times New Roman" w:eastAsia="Times New Roman" w:hAnsi="Times New Roman" w:cs="Times New Roman"/>
          <w:i/>
          <w:iCs/>
        </w:rPr>
        <w:t>Uncentered d</w:t>
      </w:r>
      <w:r>
        <w:rPr>
          <w:rFonts w:ascii="Times New Roman" w:eastAsia="Times New Roman" w:hAnsi="Times New Roman" w:cs="Times New Roman"/>
          <w:i/>
          <w:iCs/>
        </w:rPr>
        <w:t>escriptive statistics for empathy measures.</w:t>
      </w:r>
    </w:p>
    <w:tbl>
      <w:tblPr>
        <w:tblStyle w:val="PlainTable3"/>
        <w:tblW w:w="0" w:type="auto"/>
        <w:tblInd w:w="90" w:type="dxa"/>
        <w:tblLook w:val="04A0" w:firstRow="1" w:lastRow="0" w:firstColumn="1" w:lastColumn="0" w:noHBand="0" w:noVBand="1"/>
      </w:tblPr>
      <w:tblGrid>
        <w:gridCol w:w="1345"/>
        <w:gridCol w:w="2700"/>
        <w:gridCol w:w="2520"/>
        <w:gridCol w:w="2610"/>
      </w:tblGrid>
      <w:tr w:rsidR="005B440B" w14:paraId="7FED5637" w14:textId="77777777" w:rsidTr="003269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14:paraId="4183FDAC" w14:textId="19436E5F" w:rsidR="005B440B" w:rsidRPr="005B440B" w:rsidRDefault="005B440B" w:rsidP="000B357C">
            <w:pPr>
              <w:spacing w:line="480" w:lineRule="auto"/>
              <w:rPr>
                <w:rFonts w:ascii="Times New Roman" w:eastAsia="Times New Roman" w:hAnsi="Times New Roman" w:cs="Times New Roman"/>
                <w:b w:val="0"/>
                <w:bCs w:val="0"/>
              </w:rPr>
            </w:pPr>
          </w:p>
        </w:tc>
        <w:tc>
          <w:tcPr>
            <w:tcW w:w="2700" w:type="dxa"/>
          </w:tcPr>
          <w:p w14:paraId="482948F5" w14:textId="43A9A9F4" w:rsidR="005B440B" w:rsidRPr="005B440B" w:rsidRDefault="005B440B"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Times New Roman" w:eastAsia="Times New Roman" w:hAnsi="Times New Roman" w:cs="Times New Roman"/>
                <w:b w:val="0"/>
                <w:bCs w:val="0"/>
              </w:rPr>
              <w:t>Mean Likert Score (SD)</w:t>
            </w:r>
          </w:p>
        </w:tc>
        <w:tc>
          <w:tcPr>
            <w:tcW w:w="2520" w:type="dxa"/>
          </w:tcPr>
          <w:p w14:paraId="72E0C2A8" w14:textId="07C567F4" w:rsidR="005B440B" w:rsidRDefault="005B440B"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bCs w:val="0"/>
              </w:rPr>
              <w:t xml:space="preserve">Mean </w:t>
            </w:r>
            <w:r>
              <w:rPr>
                <w:rFonts w:ascii="Times New Roman" w:eastAsia="Times New Roman" w:hAnsi="Times New Roman" w:cs="Times New Roman"/>
                <w:b w:val="0"/>
                <w:bCs w:val="0"/>
              </w:rPr>
              <w:t>Zaki</w:t>
            </w:r>
            <w:r>
              <w:rPr>
                <w:rFonts w:ascii="Times New Roman" w:eastAsia="Times New Roman" w:hAnsi="Times New Roman" w:cs="Times New Roman"/>
                <w:b w:val="0"/>
                <w:bCs w:val="0"/>
              </w:rPr>
              <w:t xml:space="preserve"> Score (SD)</w:t>
            </w:r>
          </w:p>
        </w:tc>
        <w:tc>
          <w:tcPr>
            <w:tcW w:w="2610" w:type="dxa"/>
          </w:tcPr>
          <w:p w14:paraId="33989733" w14:textId="69BC3FE7" w:rsidR="005B440B" w:rsidRDefault="005B440B"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bCs w:val="0"/>
              </w:rPr>
              <w:t xml:space="preserve">Mean </w:t>
            </w:r>
            <w:r>
              <w:rPr>
                <w:rFonts w:ascii="Times New Roman" w:eastAsia="Times New Roman" w:hAnsi="Times New Roman" w:cs="Times New Roman"/>
                <w:b w:val="0"/>
                <w:bCs w:val="0"/>
              </w:rPr>
              <w:t>Ickes</w:t>
            </w:r>
            <w:r>
              <w:rPr>
                <w:rFonts w:ascii="Times New Roman" w:eastAsia="Times New Roman" w:hAnsi="Times New Roman" w:cs="Times New Roman"/>
                <w:b w:val="0"/>
                <w:bCs w:val="0"/>
              </w:rPr>
              <w:t xml:space="preserve"> Score (SD)</w:t>
            </w:r>
          </w:p>
        </w:tc>
      </w:tr>
      <w:tr w:rsidR="005B440B" w14:paraId="246BC118" w14:textId="77777777" w:rsidTr="0032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9AAE28E" w14:textId="01E01639" w:rsidR="005B440B" w:rsidRDefault="005B440B" w:rsidP="000B357C">
            <w:pPr>
              <w:spacing w:line="480" w:lineRule="auto"/>
              <w:rPr>
                <w:rFonts w:ascii="Times New Roman" w:eastAsia="Times New Roman" w:hAnsi="Times New Roman" w:cs="Times New Roman"/>
              </w:rPr>
            </w:pPr>
            <w:r>
              <w:rPr>
                <w:rFonts w:ascii="Times New Roman" w:eastAsia="Times New Roman" w:hAnsi="Times New Roman" w:cs="Times New Roman"/>
              </w:rPr>
              <w:t>1</w:t>
            </w:r>
          </w:p>
        </w:tc>
        <w:tc>
          <w:tcPr>
            <w:tcW w:w="2700" w:type="dxa"/>
          </w:tcPr>
          <w:p w14:paraId="4F118240" w14:textId="55A91548" w:rsidR="005B440B" w:rsidRPr="005B440B" w:rsidRDefault="005B440B"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4.21 (0.63)</w:t>
            </w:r>
          </w:p>
        </w:tc>
        <w:tc>
          <w:tcPr>
            <w:tcW w:w="2520" w:type="dxa"/>
          </w:tcPr>
          <w:p w14:paraId="6DBEBE45" w14:textId="08F425EC" w:rsidR="005B440B" w:rsidRPr="005B440B" w:rsidRDefault="005B440B"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0.36</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0.28</w:t>
            </w:r>
            <w:r w:rsidRPr="005B440B">
              <w:rPr>
                <w:rFonts w:ascii="Times New Roman" w:eastAsia="Times New Roman" w:hAnsi="Times New Roman" w:cs="Times New Roman"/>
              </w:rPr>
              <w:t>)</w:t>
            </w:r>
          </w:p>
        </w:tc>
        <w:tc>
          <w:tcPr>
            <w:tcW w:w="2610" w:type="dxa"/>
          </w:tcPr>
          <w:p w14:paraId="499641EB" w14:textId="4E64A219" w:rsidR="005B440B" w:rsidRPr="005B440B" w:rsidRDefault="005B440B"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0.19</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0.44</w:t>
            </w:r>
            <w:r w:rsidRPr="005B440B">
              <w:rPr>
                <w:rFonts w:ascii="Times New Roman" w:eastAsia="Times New Roman" w:hAnsi="Times New Roman" w:cs="Times New Roman"/>
              </w:rPr>
              <w:t>)</w:t>
            </w:r>
          </w:p>
        </w:tc>
      </w:tr>
      <w:tr w:rsidR="005B440B" w14:paraId="276943C6" w14:textId="77777777" w:rsidTr="00326991">
        <w:tc>
          <w:tcPr>
            <w:cnfStyle w:val="001000000000" w:firstRow="0" w:lastRow="0" w:firstColumn="1" w:lastColumn="0" w:oddVBand="0" w:evenVBand="0" w:oddHBand="0" w:evenHBand="0" w:firstRowFirstColumn="0" w:firstRowLastColumn="0" w:lastRowFirstColumn="0" w:lastRowLastColumn="0"/>
            <w:tcW w:w="1345" w:type="dxa"/>
          </w:tcPr>
          <w:p w14:paraId="37FDF8C9" w14:textId="0CC1410E" w:rsidR="005B440B" w:rsidRDefault="005B440B" w:rsidP="000B357C">
            <w:pPr>
              <w:spacing w:line="480" w:lineRule="auto"/>
              <w:rPr>
                <w:rFonts w:ascii="Times New Roman" w:eastAsia="Times New Roman" w:hAnsi="Times New Roman" w:cs="Times New Roman"/>
              </w:rPr>
            </w:pPr>
            <w:r>
              <w:rPr>
                <w:rFonts w:ascii="Times New Roman" w:eastAsia="Times New Roman" w:hAnsi="Times New Roman" w:cs="Times New Roman"/>
              </w:rPr>
              <w:t>2</w:t>
            </w:r>
          </w:p>
        </w:tc>
        <w:tc>
          <w:tcPr>
            <w:tcW w:w="2700" w:type="dxa"/>
          </w:tcPr>
          <w:p w14:paraId="54DB7EB3" w14:textId="321070C2" w:rsidR="005B440B" w:rsidRPr="005B440B" w:rsidRDefault="005B440B"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3.73 (0.68)</w:t>
            </w:r>
          </w:p>
        </w:tc>
        <w:tc>
          <w:tcPr>
            <w:tcW w:w="2520" w:type="dxa"/>
          </w:tcPr>
          <w:p w14:paraId="03986FB9" w14:textId="195F7780" w:rsidR="005B440B" w:rsidRPr="005B440B" w:rsidRDefault="005B440B"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0.23</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0.46</w:t>
            </w:r>
            <w:r w:rsidRPr="005B440B">
              <w:rPr>
                <w:rFonts w:ascii="Times New Roman" w:eastAsia="Times New Roman" w:hAnsi="Times New Roman" w:cs="Times New Roman"/>
              </w:rPr>
              <w:t>)</w:t>
            </w:r>
          </w:p>
        </w:tc>
        <w:tc>
          <w:tcPr>
            <w:tcW w:w="2610" w:type="dxa"/>
          </w:tcPr>
          <w:p w14:paraId="0A02C5C1" w14:textId="105CACFA" w:rsidR="005B440B" w:rsidRPr="005B440B" w:rsidRDefault="005B440B"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0.08</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0.28</w:t>
            </w:r>
            <w:r w:rsidRPr="005B440B">
              <w:rPr>
                <w:rFonts w:ascii="Times New Roman" w:eastAsia="Times New Roman" w:hAnsi="Times New Roman" w:cs="Times New Roman"/>
              </w:rPr>
              <w:t>)</w:t>
            </w:r>
          </w:p>
        </w:tc>
      </w:tr>
      <w:tr w:rsidR="005B440B" w14:paraId="46F91970" w14:textId="77777777" w:rsidTr="0032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633FAF5" w14:textId="6CE98057" w:rsidR="005B440B" w:rsidRDefault="005B440B" w:rsidP="000B357C">
            <w:pPr>
              <w:spacing w:line="480" w:lineRule="auto"/>
              <w:rPr>
                <w:rFonts w:ascii="Times New Roman" w:eastAsia="Times New Roman" w:hAnsi="Times New Roman" w:cs="Times New Roman"/>
              </w:rPr>
            </w:pPr>
            <w:r>
              <w:rPr>
                <w:rFonts w:ascii="Times New Roman" w:eastAsia="Times New Roman" w:hAnsi="Times New Roman" w:cs="Times New Roman"/>
              </w:rPr>
              <w:t>3</w:t>
            </w:r>
          </w:p>
        </w:tc>
        <w:tc>
          <w:tcPr>
            <w:tcW w:w="2700" w:type="dxa"/>
          </w:tcPr>
          <w:p w14:paraId="0C59C16C" w14:textId="45DFB9BE" w:rsidR="005B440B" w:rsidRPr="005B440B" w:rsidRDefault="005B440B"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4.48 (0.66)</w:t>
            </w:r>
          </w:p>
        </w:tc>
        <w:tc>
          <w:tcPr>
            <w:tcW w:w="2520" w:type="dxa"/>
          </w:tcPr>
          <w:p w14:paraId="6A5E1271" w14:textId="7E7815C7" w:rsidR="005B440B" w:rsidRPr="005B440B" w:rsidRDefault="005B440B"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0.65</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0.35</w:t>
            </w:r>
            <w:r w:rsidRPr="005B440B">
              <w:rPr>
                <w:rFonts w:ascii="Times New Roman" w:eastAsia="Times New Roman" w:hAnsi="Times New Roman" w:cs="Times New Roman"/>
              </w:rPr>
              <w:t>)</w:t>
            </w:r>
          </w:p>
        </w:tc>
        <w:tc>
          <w:tcPr>
            <w:tcW w:w="2610" w:type="dxa"/>
          </w:tcPr>
          <w:p w14:paraId="35F65A75" w14:textId="0D3A4B05" w:rsidR="005B440B" w:rsidRPr="005B440B" w:rsidRDefault="005B440B"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0.28</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0.60</w:t>
            </w:r>
            <w:r w:rsidRPr="005B440B">
              <w:rPr>
                <w:rFonts w:ascii="Times New Roman" w:eastAsia="Times New Roman" w:hAnsi="Times New Roman" w:cs="Times New Roman"/>
              </w:rPr>
              <w:t>)</w:t>
            </w:r>
          </w:p>
        </w:tc>
      </w:tr>
      <w:tr w:rsidR="005B440B" w14:paraId="029687A3" w14:textId="77777777" w:rsidTr="00326991">
        <w:tc>
          <w:tcPr>
            <w:cnfStyle w:val="001000000000" w:firstRow="0" w:lastRow="0" w:firstColumn="1" w:lastColumn="0" w:oddVBand="0" w:evenVBand="0" w:oddHBand="0" w:evenHBand="0" w:firstRowFirstColumn="0" w:firstRowLastColumn="0" w:lastRowFirstColumn="0" w:lastRowLastColumn="0"/>
            <w:tcW w:w="1345" w:type="dxa"/>
          </w:tcPr>
          <w:p w14:paraId="6FFA9B95" w14:textId="54ED7AA9" w:rsidR="005B440B" w:rsidRDefault="005B440B" w:rsidP="000B357C">
            <w:pPr>
              <w:spacing w:line="480" w:lineRule="auto"/>
              <w:rPr>
                <w:rFonts w:ascii="Times New Roman" w:eastAsia="Times New Roman" w:hAnsi="Times New Roman" w:cs="Times New Roman"/>
              </w:rPr>
            </w:pPr>
            <w:r>
              <w:rPr>
                <w:rFonts w:ascii="Times New Roman" w:eastAsia="Times New Roman" w:hAnsi="Times New Roman" w:cs="Times New Roman"/>
              </w:rPr>
              <w:t>4</w:t>
            </w:r>
          </w:p>
        </w:tc>
        <w:tc>
          <w:tcPr>
            <w:tcW w:w="2700" w:type="dxa"/>
          </w:tcPr>
          <w:p w14:paraId="5D51BCD8" w14:textId="1C181FCF" w:rsidR="005B440B" w:rsidRPr="005B440B" w:rsidRDefault="005B440B"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4.56 (1.16)</w:t>
            </w:r>
          </w:p>
        </w:tc>
        <w:tc>
          <w:tcPr>
            <w:tcW w:w="2520" w:type="dxa"/>
          </w:tcPr>
          <w:p w14:paraId="23C69E89" w14:textId="5FE880E8" w:rsidR="005B440B" w:rsidRPr="005B440B" w:rsidRDefault="005B440B"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0.31</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0.49</w:t>
            </w:r>
            <w:r w:rsidRPr="005B440B">
              <w:rPr>
                <w:rFonts w:ascii="Times New Roman" w:eastAsia="Times New Roman" w:hAnsi="Times New Roman" w:cs="Times New Roman"/>
              </w:rPr>
              <w:t>)</w:t>
            </w:r>
          </w:p>
        </w:tc>
        <w:tc>
          <w:tcPr>
            <w:tcW w:w="2610" w:type="dxa"/>
          </w:tcPr>
          <w:p w14:paraId="15BCAF1C" w14:textId="47F7EC8A" w:rsidR="005B440B" w:rsidRPr="005B440B" w:rsidRDefault="005B440B"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B440B">
              <w:rPr>
                <w:rFonts w:ascii="Times New Roman" w:eastAsia="Times New Roman" w:hAnsi="Times New Roman" w:cs="Times New Roman"/>
              </w:rPr>
              <w:t>0.21</w:t>
            </w:r>
            <w:r w:rsidRPr="005B440B">
              <w:rPr>
                <w:rFonts w:ascii="Times New Roman" w:eastAsia="Times New Roman" w:hAnsi="Times New Roman" w:cs="Times New Roman"/>
              </w:rPr>
              <w:t xml:space="preserve"> (</w:t>
            </w:r>
            <w:r w:rsidRPr="005B440B">
              <w:rPr>
                <w:rFonts w:ascii="Times New Roman" w:eastAsia="Times New Roman" w:hAnsi="Times New Roman" w:cs="Times New Roman"/>
              </w:rPr>
              <w:t>0.38</w:t>
            </w:r>
            <w:r w:rsidRPr="005B440B">
              <w:rPr>
                <w:rFonts w:ascii="Times New Roman" w:eastAsia="Times New Roman" w:hAnsi="Times New Roman" w:cs="Times New Roman"/>
              </w:rPr>
              <w:t>)</w:t>
            </w:r>
          </w:p>
        </w:tc>
      </w:tr>
    </w:tbl>
    <w:p w14:paraId="09AA17E1" w14:textId="77777777" w:rsidR="005B440B" w:rsidRDefault="005B440B" w:rsidP="000B357C">
      <w:pPr>
        <w:spacing w:line="480" w:lineRule="auto"/>
        <w:rPr>
          <w:rFonts w:ascii="Times New Roman" w:eastAsia="Times New Roman" w:hAnsi="Times New Roman" w:cs="Times New Roman"/>
          <w:b/>
          <w:bCs/>
        </w:rPr>
      </w:pPr>
    </w:p>
    <w:p w14:paraId="3B616F25" w14:textId="3325209E" w:rsidR="00941614" w:rsidRDefault="007E1A47" w:rsidP="000B357C">
      <w:pPr>
        <w:spacing w:line="48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In order to improve clarity in comparing models across the three measures, all measures of empathic accuracy were POMP scored such that they ranged from 0-10, with 10 representing maximum accuracy.</w:t>
      </w:r>
    </w:p>
    <w:p w14:paraId="32610D17" w14:textId="23C62B0C" w:rsidR="00E603C4" w:rsidRPr="00E603C4" w:rsidRDefault="00E603C4" w:rsidP="000B357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E603C4">
        <w:rPr>
          <w:rFonts w:ascii="Times New Roman" w:eastAsia="Times New Roman" w:hAnsi="Times New Roman" w:cs="Times New Roman"/>
        </w:rPr>
        <w:t xml:space="preserve">A total of 204 participants were included in analyses in this study. Although a total of 275 participated, 45 participants quit prior to seeing any stimuli and 26 did not move the </w:t>
      </w:r>
      <w:r w:rsidR="00F1588D">
        <w:rPr>
          <w:rFonts w:ascii="Times New Roman" w:eastAsia="Times New Roman" w:hAnsi="Times New Roman" w:cs="Times New Roman"/>
        </w:rPr>
        <w:t>Zaki measure</w:t>
      </w:r>
      <w:r w:rsidRPr="00E603C4">
        <w:rPr>
          <w:rFonts w:ascii="Times New Roman" w:eastAsia="Times New Roman" w:hAnsi="Times New Roman" w:cs="Times New Roman"/>
        </w:rPr>
        <w:t xml:space="preserve"> at all during the study, thus failing the attention check. In addition, of the 204 participants included in the analyses here, 99 were labeled as “semi-invariant,” meaning that they failed to move the</w:t>
      </w:r>
      <w:r w:rsidR="00F1588D">
        <w:rPr>
          <w:rFonts w:ascii="Times New Roman" w:eastAsia="Times New Roman" w:hAnsi="Times New Roman" w:cs="Times New Roman"/>
        </w:rPr>
        <w:t xml:space="preserve"> Zaki measure </w:t>
      </w:r>
      <w:r w:rsidRPr="00E603C4">
        <w:rPr>
          <w:rFonts w:ascii="Times New Roman" w:eastAsia="Times New Roman" w:hAnsi="Times New Roman" w:cs="Times New Roman"/>
        </w:rPr>
        <w:t xml:space="preserve">during </w:t>
      </w:r>
      <w:r w:rsidR="00F1588D">
        <w:rPr>
          <w:rFonts w:ascii="Times New Roman" w:eastAsia="Times New Roman" w:hAnsi="Times New Roman" w:cs="Times New Roman"/>
        </w:rPr>
        <w:t>an extended period of time</w:t>
      </w:r>
      <w:r w:rsidRPr="00E603C4">
        <w:rPr>
          <w:rFonts w:ascii="Times New Roman" w:eastAsia="Times New Roman" w:hAnsi="Times New Roman" w:cs="Times New Roman"/>
        </w:rPr>
        <w:t xml:space="preserve">. This lack of movement is ambiguous: It could be that perceivers genuinely did not perceive that the target’s level of understanding varied from the midpoint of the scale throughout the clip, </w:t>
      </w:r>
      <w:proofErr w:type="gramStart"/>
      <w:r w:rsidRPr="00E603C4">
        <w:rPr>
          <w:rFonts w:ascii="Times New Roman" w:eastAsia="Times New Roman" w:hAnsi="Times New Roman" w:cs="Times New Roman"/>
        </w:rPr>
        <w:t>or,</w:t>
      </w:r>
      <w:proofErr w:type="gramEnd"/>
      <w:r w:rsidRPr="00E603C4">
        <w:rPr>
          <w:rFonts w:ascii="Times New Roman" w:eastAsia="Times New Roman" w:hAnsi="Times New Roman" w:cs="Times New Roman"/>
        </w:rPr>
        <w:t xml:space="preserve"> the lack of movement could reflect inattention to the target or failure to follow instructions for that clip.</w:t>
      </w:r>
    </w:p>
    <w:p w14:paraId="36F6C987" w14:textId="1353FA26" w:rsidR="007C504D" w:rsidRDefault="00941614" w:rsidP="000B357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answer </w:t>
      </w:r>
      <w:r w:rsidR="00DF2CC9">
        <w:rPr>
          <w:rFonts w:ascii="Times New Roman" w:eastAsia="Times New Roman" w:hAnsi="Times New Roman" w:cs="Times New Roman"/>
        </w:rPr>
        <w:t>the main research</w:t>
      </w:r>
      <w:r>
        <w:rPr>
          <w:rFonts w:ascii="Times New Roman" w:eastAsia="Times New Roman" w:hAnsi="Times New Roman" w:cs="Times New Roman"/>
        </w:rPr>
        <w:t xml:space="preserve"> question</w:t>
      </w:r>
      <w:r w:rsidR="00DF2CC9">
        <w:rPr>
          <w:rFonts w:ascii="Times New Roman" w:eastAsia="Times New Roman" w:hAnsi="Times New Roman" w:cs="Times New Roman"/>
        </w:rPr>
        <w:t xml:space="preserve"> of whether </w:t>
      </w:r>
      <w:r w:rsidR="00F1588D">
        <w:rPr>
          <w:rFonts w:ascii="Times New Roman" w:eastAsia="Times New Roman" w:hAnsi="Times New Roman" w:cs="Times New Roman"/>
        </w:rPr>
        <w:t>familiarity</w:t>
      </w:r>
      <w:r w:rsidR="00DF2CC9">
        <w:rPr>
          <w:rFonts w:ascii="Times New Roman" w:eastAsia="Times New Roman" w:hAnsi="Times New Roman" w:cs="Times New Roman"/>
        </w:rPr>
        <w:t xml:space="preserve"> with a target improves empathic accuracy</w:t>
      </w:r>
      <w:r>
        <w:rPr>
          <w:rFonts w:ascii="Times New Roman" w:eastAsia="Times New Roman" w:hAnsi="Times New Roman" w:cs="Times New Roman"/>
        </w:rPr>
        <w:t xml:space="preserve">, </w:t>
      </w:r>
      <w:r w:rsidR="00DF2CC9">
        <w:rPr>
          <w:rFonts w:ascii="Times New Roman" w:eastAsia="Times New Roman" w:hAnsi="Times New Roman" w:cs="Times New Roman"/>
        </w:rPr>
        <w:t>three</w:t>
      </w:r>
      <w:r>
        <w:rPr>
          <w:rFonts w:ascii="Times New Roman" w:eastAsia="Times New Roman" w:hAnsi="Times New Roman" w:cs="Times New Roman"/>
        </w:rPr>
        <w:t xml:space="preserve"> models</w:t>
      </w:r>
      <w:r w:rsidR="00DF2CC9">
        <w:rPr>
          <w:rFonts w:ascii="Times New Roman" w:eastAsia="Times New Roman" w:hAnsi="Times New Roman" w:cs="Times New Roman"/>
        </w:rPr>
        <w:t xml:space="preserve"> for each empathic accuracy measure</w:t>
      </w:r>
      <w:r w:rsidR="00986678">
        <w:rPr>
          <w:rFonts w:ascii="Times New Roman" w:eastAsia="Times New Roman" w:hAnsi="Times New Roman" w:cs="Times New Roman"/>
        </w:rPr>
        <w:t xml:space="preserve"> were fit. The first model (</w:t>
      </w:r>
      <w:r w:rsidR="00986678" w:rsidRPr="00986678">
        <w:rPr>
          <w:rFonts w:ascii="Times New Roman" w:eastAsia="Times New Roman" w:hAnsi="Times New Roman" w:cs="Times New Roman"/>
        </w:rPr>
        <w:t>M0</w:t>
      </w:r>
      <w:r w:rsidR="00986678">
        <w:rPr>
          <w:rFonts w:ascii="Times New Roman" w:eastAsia="Times New Roman" w:hAnsi="Times New Roman" w:cs="Times New Roman"/>
        </w:rPr>
        <w:t xml:space="preserve">) is a random-intercepts model with participant ID as the only predictor of the empathic accuracy score. The second model (M1) adds </w:t>
      </w:r>
      <w:r w:rsidR="00DF101C">
        <w:rPr>
          <w:rFonts w:ascii="Times New Roman" w:eastAsia="Times New Roman" w:hAnsi="Times New Roman" w:cs="Times New Roman"/>
        </w:rPr>
        <w:t>time</w:t>
      </w:r>
      <w:r w:rsidR="00986678">
        <w:rPr>
          <w:rFonts w:ascii="Times New Roman" w:eastAsia="Times New Roman" w:hAnsi="Times New Roman" w:cs="Times New Roman"/>
        </w:rPr>
        <w:t xml:space="preserve"> as a main effect and a random slopes coefficient for </w:t>
      </w:r>
      <w:r w:rsidR="00DF101C">
        <w:rPr>
          <w:rFonts w:ascii="Times New Roman" w:eastAsia="Times New Roman" w:hAnsi="Times New Roman" w:cs="Times New Roman"/>
        </w:rPr>
        <w:t>time</w:t>
      </w:r>
      <w:r w:rsidR="00986678">
        <w:rPr>
          <w:rFonts w:ascii="Times New Roman" w:eastAsia="Times New Roman" w:hAnsi="Times New Roman" w:cs="Times New Roman"/>
        </w:rPr>
        <w:t xml:space="preserve"> at the target level. From a theoretical standpoint, this adds to the model a random slope for each target, allowing the </w:t>
      </w:r>
      <w:r w:rsidR="00F1588D">
        <w:rPr>
          <w:rFonts w:ascii="Times New Roman" w:eastAsia="Times New Roman" w:hAnsi="Times New Roman" w:cs="Times New Roman"/>
        </w:rPr>
        <w:t>targets</w:t>
      </w:r>
      <w:r w:rsidR="00986678">
        <w:rPr>
          <w:rFonts w:ascii="Times New Roman" w:eastAsia="Times New Roman" w:hAnsi="Times New Roman" w:cs="Times New Roman"/>
        </w:rPr>
        <w:t xml:space="preserve"> in our stimuli to vary in terms of how easy they are to familiarize to</w:t>
      </w:r>
      <w:r w:rsidR="000B357C">
        <w:rPr>
          <w:rFonts w:ascii="Times New Roman" w:eastAsia="Times New Roman" w:hAnsi="Times New Roman" w:cs="Times New Roman"/>
        </w:rPr>
        <w:t xml:space="preserve"> – for example, one target may be highly expressive and thus have a much higher slope than a different target, who takes more time for participants to familiarize with</w:t>
      </w:r>
      <w:r w:rsidR="00986678">
        <w:rPr>
          <w:rFonts w:ascii="Times New Roman" w:eastAsia="Times New Roman" w:hAnsi="Times New Roman" w:cs="Times New Roman"/>
        </w:rPr>
        <w:t>. The final model (</w:t>
      </w:r>
      <w:r w:rsidR="00986678" w:rsidRPr="00986678">
        <w:rPr>
          <w:rFonts w:ascii="Times New Roman" w:eastAsia="Times New Roman" w:hAnsi="Times New Roman" w:cs="Times New Roman"/>
        </w:rPr>
        <w:t>M2</w:t>
      </w:r>
      <w:r w:rsidR="00986678">
        <w:rPr>
          <w:rFonts w:ascii="Times New Roman" w:eastAsia="Times New Roman" w:hAnsi="Times New Roman" w:cs="Times New Roman"/>
        </w:rPr>
        <w:t xml:space="preserve">) </w:t>
      </w:r>
      <w:r w:rsidR="00986678" w:rsidRPr="00986678">
        <w:rPr>
          <w:rFonts w:ascii="Times New Roman" w:eastAsia="Times New Roman" w:hAnsi="Times New Roman" w:cs="Times New Roman"/>
        </w:rPr>
        <w:t>adds</w:t>
      </w:r>
      <w:r w:rsidR="00986678">
        <w:rPr>
          <w:rFonts w:ascii="Times New Roman" w:eastAsia="Times New Roman" w:hAnsi="Times New Roman" w:cs="Times New Roman"/>
        </w:rPr>
        <w:t xml:space="preserve"> a main effect of practice to </w:t>
      </w:r>
      <w:r w:rsidR="00986678">
        <w:rPr>
          <w:rFonts w:ascii="Times New Roman" w:eastAsia="Times New Roman" w:hAnsi="Times New Roman" w:cs="Times New Roman"/>
          <w:i/>
          <w:iCs/>
        </w:rPr>
        <w:t>M1</w:t>
      </w:r>
      <w:r w:rsidR="00986678">
        <w:rPr>
          <w:rFonts w:ascii="Times New Roman" w:eastAsia="Times New Roman" w:hAnsi="Times New Roman" w:cs="Times New Roman"/>
        </w:rPr>
        <w:t xml:space="preserve">. </w:t>
      </w:r>
      <w:r w:rsidR="007C504D">
        <w:rPr>
          <w:rFonts w:ascii="Times New Roman" w:eastAsia="Times New Roman" w:hAnsi="Times New Roman" w:cs="Times New Roman"/>
        </w:rPr>
        <w:t xml:space="preserve">This accounts for any order effects, such that a participant may improve on empathic accuracy generally over the course of the experiment. </w:t>
      </w:r>
      <w:r w:rsidR="005B440B">
        <w:rPr>
          <w:rFonts w:ascii="Times New Roman" w:eastAsia="Times New Roman" w:hAnsi="Times New Roman" w:cs="Times New Roman"/>
        </w:rPr>
        <w:t xml:space="preserve">As an example, the Zaki empathic accuracy measure scores are plotted in </w:t>
      </w:r>
      <w:r w:rsidR="00326991" w:rsidRPr="00D235B4">
        <w:rPr>
          <w:rFonts w:ascii="Times New Roman" w:eastAsia="Times New Roman" w:hAnsi="Times New Roman" w:cs="Times New Roman"/>
          <w:i/>
          <w:iCs/>
        </w:rPr>
        <w:t>Figure</w:t>
      </w:r>
      <w:r w:rsidR="005B440B" w:rsidRPr="00D235B4">
        <w:rPr>
          <w:rFonts w:ascii="Times New Roman" w:eastAsia="Times New Roman" w:hAnsi="Times New Roman" w:cs="Times New Roman"/>
          <w:i/>
          <w:iCs/>
        </w:rPr>
        <w:t xml:space="preserve"> 1</w:t>
      </w:r>
      <w:r w:rsidR="005B440B">
        <w:rPr>
          <w:rFonts w:ascii="Times New Roman" w:eastAsia="Times New Roman" w:hAnsi="Times New Roman" w:cs="Times New Roman"/>
        </w:rPr>
        <w:t xml:space="preserve"> over time for two of the targets. As can be seen in this </w:t>
      </w:r>
      <w:r w:rsidR="00D235B4">
        <w:rPr>
          <w:rFonts w:ascii="Times New Roman" w:eastAsia="Times New Roman" w:hAnsi="Times New Roman" w:cs="Times New Roman"/>
        </w:rPr>
        <w:t>figure</w:t>
      </w:r>
      <w:r w:rsidR="005B440B">
        <w:rPr>
          <w:rFonts w:ascii="Times New Roman" w:eastAsia="Times New Roman" w:hAnsi="Times New Roman" w:cs="Times New Roman"/>
        </w:rPr>
        <w:t xml:space="preserve">, there is considerable variability in these scores between targets. </w:t>
      </w:r>
    </w:p>
    <w:p w14:paraId="6FC2B311" w14:textId="7F71ECC9" w:rsidR="006D3D5B" w:rsidRDefault="006D3D5B" w:rsidP="000B357C">
      <w:pPr>
        <w:spacing w:line="480" w:lineRule="auto"/>
        <w:rPr>
          <w:rFonts w:ascii="Times New Roman" w:eastAsia="Times New Roman" w:hAnsi="Times New Roman" w:cs="Times New Roman"/>
        </w:rPr>
      </w:pPr>
      <w:r w:rsidRPr="006D3D5B">
        <w:rPr>
          <w:rFonts w:ascii="Times New Roman" w:eastAsia="Times New Roman" w:hAnsi="Times New Roman" w:cs="Times New Roman"/>
          <w:b/>
          <w:bCs/>
          <w:i/>
          <w:iCs/>
        </w:rPr>
        <w:t>Results</w:t>
      </w:r>
      <w:r w:rsidRPr="006D3D5B">
        <w:rPr>
          <w:rFonts w:ascii="Times New Roman" w:eastAsia="Times New Roman" w:hAnsi="Times New Roman" w:cs="Times New Roman"/>
        </w:rPr>
        <w:t xml:space="preserve"> </w:t>
      </w:r>
    </w:p>
    <w:p w14:paraId="17A36C26" w14:textId="06A541FE" w:rsidR="002F019E" w:rsidRPr="00090DDC" w:rsidRDefault="004B534E" w:rsidP="000B357C">
      <w:pPr>
        <w:spacing w:line="480" w:lineRule="auto"/>
        <w:rPr>
          <w:rFonts w:ascii="Times New Roman" w:eastAsia="Times New Roman" w:hAnsi="Times New Roman" w:cs="Times New Roman"/>
        </w:rPr>
      </w:pPr>
      <w:r>
        <w:rPr>
          <w:rFonts w:ascii="Times New Roman" w:eastAsia="Times New Roman" w:hAnsi="Times New Roman" w:cs="Times New Roman"/>
          <w:b/>
          <w:bCs/>
        </w:rPr>
        <w:lastRenderedPageBreak/>
        <w:tab/>
      </w:r>
      <w:r>
        <w:rPr>
          <w:rFonts w:ascii="Times New Roman" w:eastAsia="Times New Roman" w:hAnsi="Times New Roman" w:cs="Times New Roman"/>
        </w:rPr>
        <w:t xml:space="preserve">For each empathic accuracy measure, the three models </w:t>
      </w:r>
      <w:r w:rsidR="000B357C">
        <w:rPr>
          <w:rFonts w:ascii="Times New Roman" w:eastAsia="Times New Roman" w:hAnsi="Times New Roman" w:cs="Times New Roman"/>
        </w:rPr>
        <w:t xml:space="preserve">(M0, M1, M2) </w:t>
      </w:r>
      <w:r>
        <w:rPr>
          <w:rFonts w:ascii="Times New Roman" w:eastAsia="Times New Roman" w:hAnsi="Times New Roman" w:cs="Times New Roman"/>
        </w:rPr>
        <w:t xml:space="preserve">were compared using AIC and BIC values as inference markers. Across the </w:t>
      </w:r>
      <w:r w:rsidR="00326991">
        <w:rPr>
          <w:rFonts w:ascii="Times New Roman" w:eastAsia="Times New Roman" w:hAnsi="Times New Roman" w:cs="Times New Roman"/>
        </w:rPr>
        <w:t xml:space="preserve">three </w:t>
      </w:r>
      <w:r>
        <w:rPr>
          <w:rFonts w:ascii="Times New Roman" w:eastAsia="Times New Roman" w:hAnsi="Times New Roman" w:cs="Times New Roman"/>
        </w:rPr>
        <w:t xml:space="preserve">measures, M1 reflected the best </w:t>
      </w:r>
      <w:r w:rsidR="00326991">
        <w:rPr>
          <w:rFonts w:ascii="Times New Roman" w:eastAsia="Times New Roman" w:hAnsi="Times New Roman" w:cs="Times New Roman"/>
        </w:rPr>
        <w:t>model fit</w:t>
      </w:r>
      <w:r w:rsidR="00E603C4">
        <w:rPr>
          <w:rFonts w:ascii="Times New Roman" w:eastAsia="Times New Roman" w:hAnsi="Times New Roman" w:cs="Times New Roman"/>
        </w:rPr>
        <w:t>, with the lowest AIC and BIC values</w:t>
      </w:r>
      <w:r w:rsidR="002F019E">
        <w:rPr>
          <w:rFonts w:ascii="Times New Roman" w:eastAsia="Times New Roman" w:hAnsi="Times New Roman" w:cs="Times New Roman"/>
        </w:rPr>
        <w:t>. AIC, BIC, and R</w:t>
      </w:r>
      <w:r w:rsidR="002F019E">
        <w:rPr>
          <w:rFonts w:ascii="Times New Roman" w:eastAsia="Times New Roman" w:hAnsi="Times New Roman" w:cs="Times New Roman"/>
          <w:vertAlign w:val="superscript"/>
        </w:rPr>
        <w:t>2</w:t>
      </w:r>
      <w:r w:rsidR="002F019E">
        <w:rPr>
          <w:rFonts w:ascii="Times New Roman" w:eastAsia="Times New Roman" w:hAnsi="Times New Roman" w:cs="Times New Roman"/>
        </w:rPr>
        <w:t xml:space="preserve"> values for all nine models are included in </w:t>
      </w:r>
      <w:r w:rsidR="002F019E">
        <w:rPr>
          <w:rFonts w:ascii="Times New Roman" w:eastAsia="Times New Roman" w:hAnsi="Times New Roman" w:cs="Times New Roman"/>
          <w:i/>
          <w:iCs/>
        </w:rPr>
        <w:t>Table 2</w:t>
      </w:r>
      <w:r w:rsidR="00E603C4">
        <w:rPr>
          <w:rFonts w:ascii="Times New Roman" w:eastAsia="Times New Roman" w:hAnsi="Times New Roman" w:cs="Times New Roman"/>
        </w:rPr>
        <w:t xml:space="preserve">. </w:t>
      </w:r>
      <w:r w:rsidR="00E603C4">
        <w:rPr>
          <w:rFonts w:ascii="Times New Roman" w:eastAsia="Times New Roman" w:hAnsi="Times New Roman" w:cs="Times New Roman"/>
          <w:i/>
          <w:iCs/>
        </w:rPr>
        <w:t xml:space="preserve">Table </w:t>
      </w:r>
      <w:r w:rsidR="002F019E">
        <w:rPr>
          <w:rFonts w:ascii="Times New Roman" w:eastAsia="Times New Roman" w:hAnsi="Times New Roman" w:cs="Times New Roman"/>
          <w:i/>
          <w:iCs/>
        </w:rPr>
        <w:t xml:space="preserve">3 </w:t>
      </w:r>
      <w:r w:rsidR="002F019E">
        <w:rPr>
          <w:rFonts w:ascii="Times New Roman" w:eastAsia="Times New Roman" w:hAnsi="Times New Roman" w:cs="Times New Roman"/>
        </w:rPr>
        <w:t>contains</w:t>
      </w:r>
      <w:r w:rsidR="00E603C4">
        <w:rPr>
          <w:rFonts w:ascii="Times New Roman" w:eastAsia="Times New Roman" w:hAnsi="Times New Roman" w:cs="Times New Roman"/>
        </w:rPr>
        <w:t xml:space="preserve"> the model performance outputs</w:t>
      </w:r>
      <w:r w:rsidR="00D235B4">
        <w:rPr>
          <w:rFonts w:ascii="Times New Roman" w:eastAsia="Times New Roman" w:hAnsi="Times New Roman" w:cs="Times New Roman"/>
        </w:rPr>
        <w:t>, with bootstrapped random effects inferences</w:t>
      </w:r>
      <w:r w:rsidR="00E603C4">
        <w:rPr>
          <w:rFonts w:ascii="Times New Roman" w:eastAsia="Times New Roman" w:hAnsi="Times New Roman" w:cs="Times New Roman"/>
        </w:rPr>
        <w:t xml:space="preserve">. </w:t>
      </w:r>
      <w:r w:rsidR="00DF101C">
        <w:rPr>
          <w:rFonts w:ascii="Times New Roman" w:eastAsia="Times New Roman" w:hAnsi="Times New Roman" w:cs="Times New Roman"/>
        </w:rPr>
        <w:t xml:space="preserve">Across the three models, none had a significant main effect of time. This suggests that familiarity (or time spent) with a target does not correspond to any change in empathic accuracy across scores. However, </w:t>
      </w:r>
      <w:r w:rsidR="00D235B4">
        <w:rPr>
          <w:rFonts w:ascii="Times New Roman" w:eastAsia="Times New Roman" w:hAnsi="Times New Roman" w:cs="Times New Roman"/>
        </w:rPr>
        <w:t xml:space="preserve">the random effects for time nested within target contribute significantly to the model specification, with none of the 95% CI’s including 0 (see: </w:t>
      </w:r>
      <w:r w:rsidR="00D235B4">
        <w:rPr>
          <w:rFonts w:ascii="Times New Roman" w:eastAsia="Times New Roman" w:hAnsi="Times New Roman" w:cs="Times New Roman"/>
          <w:i/>
          <w:iCs/>
        </w:rPr>
        <w:t>Table 2</w:t>
      </w:r>
      <w:r w:rsidR="00D235B4">
        <w:rPr>
          <w:rFonts w:ascii="Times New Roman" w:eastAsia="Times New Roman" w:hAnsi="Times New Roman" w:cs="Times New Roman"/>
        </w:rPr>
        <w:t>). The significant limitations of these data disallow us to make inferences about the standard deviation of the random effects, but we can confidently assert that for all three empathy measures (Zaki, Likert, and Ickes) accuracy varies significantly due to targets, with targets contributing unique variance to the slopes of empathic accuracy over time.</w:t>
      </w:r>
      <w:r w:rsidR="002F019E">
        <w:rPr>
          <w:rFonts w:ascii="Times New Roman" w:eastAsia="Times New Roman" w:hAnsi="Times New Roman" w:cs="Times New Roman"/>
        </w:rPr>
        <w:t xml:space="preserve"> </w:t>
      </w:r>
      <w:r w:rsidR="00090DDC">
        <w:rPr>
          <w:rFonts w:ascii="Times New Roman" w:eastAsia="Times New Roman" w:hAnsi="Times New Roman" w:cs="Times New Roman"/>
        </w:rPr>
        <w:t>In more granular detail, the Zaki model did not have a significant main effect for time (</w:t>
      </w:r>
      <w:r w:rsidR="00090DDC">
        <w:rPr>
          <w:rFonts w:ascii="Times New Roman" w:eastAsia="Times New Roman" w:hAnsi="Times New Roman" w:cs="Times New Roman"/>
          <w:i/>
          <w:iCs/>
        </w:rPr>
        <w:t xml:space="preserve">b </w:t>
      </w:r>
      <w:r w:rsidR="00090DDC">
        <w:rPr>
          <w:rFonts w:ascii="Times New Roman" w:eastAsia="Times New Roman" w:hAnsi="Times New Roman" w:cs="Times New Roman"/>
        </w:rPr>
        <w:t>= 0.</w:t>
      </w:r>
      <w:r w:rsidR="00DF2721">
        <w:rPr>
          <w:rFonts w:ascii="Times New Roman" w:eastAsia="Times New Roman" w:hAnsi="Times New Roman" w:cs="Times New Roman"/>
        </w:rPr>
        <w:t>22</w:t>
      </w:r>
      <w:r w:rsidR="00090DDC">
        <w:rPr>
          <w:rFonts w:ascii="Times New Roman" w:eastAsia="Times New Roman" w:hAnsi="Times New Roman" w:cs="Times New Roman"/>
        </w:rPr>
        <w:t xml:space="preserve"> </w:t>
      </w:r>
      <w:r w:rsidR="00090DDC">
        <w:rPr>
          <w:rFonts w:ascii="Times New Roman" w:eastAsia="Times New Roman" w:hAnsi="Times New Roman" w:cs="Times New Roman"/>
          <w:i/>
          <w:iCs/>
        </w:rPr>
        <w:t>95% CI [-0.</w:t>
      </w:r>
      <w:r w:rsidR="00DF2721">
        <w:rPr>
          <w:rFonts w:ascii="Times New Roman" w:eastAsia="Times New Roman" w:hAnsi="Times New Roman" w:cs="Times New Roman"/>
          <w:i/>
          <w:iCs/>
        </w:rPr>
        <w:t>08</w:t>
      </w:r>
      <w:r w:rsidR="00090DDC">
        <w:rPr>
          <w:rFonts w:ascii="Times New Roman" w:eastAsia="Times New Roman" w:hAnsi="Times New Roman" w:cs="Times New Roman"/>
          <w:i/>
          <w:iCs/>
        </w:rPr>
        <w:t>, 0.</w:t>
      </w:r>
      <w:r w:rsidR="00DF2721">
        <w:rPr>
          <w:rFonts w:ascii="Times New Roman" w:eastAsia="Times New Roman" w:hAnsi="Times New Roman" w:cs="Times New Roman"/>
          <w:i/>
          <w:iCs/>
        </w:rPr>
        <w:t>54</w:t>
      </w:r>
      <w:r w:rsidR="00090DDC">
        <w:rPr>
          <w:rFonts w:ascii="Times New Roman" w:eastAsia="Times New Roman" w:hAnsi="Times New Roman" w:cs="Times New Roman"/>
          <w:i/>
          <w:iCs/>
        </w:rPr>
        <w:t xml:space="preserve">], </w:t>
      </w:r>
      <w:r w:rsidR="00090DDC">
        <w:rPr>
          <w:rFonts w:ascii="Times New Roman" w:eastAsia="Times New Roman" w:hAnsi="Times New Roman" w:cs="Times New Roman"/>
        </w:rPr>
        <w:t xml:space="preserve">but did have considerable variability in empathic accuracy scores due to participant growth (participants varied by </w:t>
      </w:r>
      <w:r w:rsidR="00DF2721">
        <w:rPr>
          <w:rFonts w:ascii="Times New Roman" w:eastAsia="Times New Roman" w:hAnsi="Times New Roman" w:cs="Times New Roman"/>
        </w:rPr>
        <w:t>0.63,</w:t>
      </w:r>
      <w:r w:rsidR="00090DDC">
        <w:rPr>
          <w:rFonts w:ascii="Times New Roman" w:eastAsia="Times New Roman" w:hAnsi="Times New Roman" w:cs="Times New Roman"/>
        </w:rPr>
        <w:t xml:space="preserve"> </w:t>
      </w:r>
      <w:r w:rsidR="00090DDC" w:rsidRPr="00090DDC">
        <w:rPr>
          <w:rFonts w:ascii="Times New Roman" w:eastAsia="Times New Roman" w:hAnsi="Times New Roman" w:cs="Times New Roman"/>
          <w:i/>
          <w:iCs/>
        </w:rPr>
        <w:t>95% CI</w:t>
      </w:r>
      <w:r w:rsidR="00090DDC">
        <w:rPr>
          <w:rFonts w:ascii="Times New Roman" w:eastAsia="Times New Roman" w:hAnsi="Times New Roman" w:cs="Times New Roman"/>
        </w:rPr>
        <w:t xml:space="preserve"> [0.53, 0.74] and due to target (targets varied by 1.68, </w:t>
      </w:r>
      <w:r w:rsidR="00090DDC" w:rsidRPr="00090DDC">
        <w:rPr>
          <w:rFonts w:ascii="Times New Roman" w:eastAsia="Times New Roman" w:hAnsi="Times New Roman" w:cs="Times New Roman"/>
          <w:i/>
          <w:iCs/>
        </w:rPr>
        <w:t>95% CI</w:t>
      </w:r>
      <w:r w:rsidR="00090DDC">
        <w:rPr>
          <w:rFonts w:ascii="Times New Roman" w:eastAsia="Times New Roman" w:hAnsi="Times New Roman" w:cs="Times New Roman"/>
        </w:rPr>
        <w:t xml:space="preserve"> [0.41, 2.96]. A similar pattern emerged for the Likert models: no significant main effect for time </w:t>
      </w:r>
      <w:r w:rsidR="00090DDC">
        <w:rPr>
          <w:rFonts w:ascii="Times New Roman" w:eastAsia="Times New Roman" w:hAnsi="Times New Roman" w:cs="Times New Roman"/>
        </w:rPr>
        <w:t>(</w:t>
      </w:r>
      <w:r w:rsidR="00090DDC">
        <w:rPr>
          <w:rFonts w:ascii="Times New Roman" w:eastAsia="Times New Roman" w:hAnsi="Times New Roman" w:cs="Times New Roman"/>
          <w:i/>
          <w:iCs/>
        </w:rPr>
        <w:t xml:space="preserve">b </w:t>
      </w:r>
      <w:r w:rsidR="00090DDC">
        <w:rPr>
          <w:rFonts w:ascii="Times New Roman" w:eastAsia="Times New Roman" w:hAnsi="Times New Roman" w:cs="Times New Roman"/>
        </w:rPr>
        <w:t xml:space="preserve">= -0.27, </w:t>
      </w:r>
      <w:r w:rsidR="00090DDC">
        <w:rPr>
          <w:rFonts w:ascii="Times New Roman" w:eastAsia="Times New Roman" w:hAnsi="Times New Roman" w:cs="Times New Roman"/>
          <w:i/>
          <w:iCs/>
        </w:rPr>
        <w:t xml:space="preserve">95% CI [-0.47, 0.07], </w:t>
      </w:r>
      <w:r w:rsidR="00090DDC">
        <w:rPr>
          <w:rFonts w:ascii="Times New Roman" w:eastAsia="Times New Roman" w:hAnsi="Times New Roman" w:cs="Times New Roman"/>
        </w:rPr>
        <w:t xml:space="preserve">but did have considerable variability in empathic accuracy scores due to participant growth (participants varied by </w:t>
      </w:r>
      <w:r w:rsidR="00DF2721">
        <w:rPr>
          <w:rFonts w:ascii="Times New Roman" w:eastAsia="Times New Roman" w:hAnsi="Times New Roman" w:cs="Times New Roman"/>
        </w:rPr>
        <w:t xml:space="preserve">0.60 </w:t>
      </w:r>
      <w:r w:rsidR="00090DDC" w:rsidRPr="00090DDC">
        <w:rPr>
          <w:rFonts w:ascii="Times New Roman" w:eastAsia="Times New Roman" w:hAnsi="Times New Roman" w:cs="Times New Roman"/>
          <w:i/>
          <w:iCs/>
        </w:rPr>
        <w:t>95% CI</w:t>
      </w:r>
      <w:r w:rsidR="00090DDC">
        <w:rPr>
          <w:rFonts w:ascii="Times New Roman" w:eastAsia="Times New Roman" w:hAnsi="Times New Roman" w:cs="Times New Roman"/>
        </w:rPr>
        <w:t xml:space="preserve"> [0.5</w:t>
      </w:r>
      <w:r w:rsidR="00DF2721">
        <w:rPr>
          <w:rFonts w:ascii="Times New Roman" w:eastAsia="Times New Roman" w:hAnsi="Times New Roman" w:cs="Times New Roman"/>
        </w:rPr>
        <w:t>4</w:t>
      </w:r>
      <w:r w:rsidR="00090DDC">
        <w:rPr>
          <w:rFonts w:ascii="Times New Roman" w:eastAsia="Times New Roman" w:hAnsi="Times New Roman" w:cs="Times New Roman"/>
        </w:rPr>
        <w:t xml:space="preserve">, </w:t>
      </w:r>
      <w:r w:rsidR="00DF2721">
        <w:rPr>
          <w:rFonts w:ascii="Times New Roman" w:eastAsia="Times New Roman" w:hAnsi="Times New Roman" w:cs="Times New Roman"/>
        </w:rPr>
        <w:t>0.67</w:t>
      </w:r>
      <w:r w:rsidR="00090DDC">
        <w:rPr>
          <w:rFonts w:ascii="Times New Roman" w:eastAsia="Times New Roman" w:hAnsi="Times New Roman" w:cs="Times New Roman"/>
        </w:rPr>
        <w:t>] and due to target (targets varied by 1.</w:t>
      </w:r>
      <w:r w:rsidR="00DF2721">
        <w:rPr>
          <w:rFonts w:ascii="Times New Roman" w:eastAsia="Times New Roman" w:hAnsi="Times New Roman" w:cs="Times New Roman"/>
        </w:rPr>
        <w:t>05</w:t>
      </w:r>
      <w:r w:rsidR="00090DDC">
        <w:rPr>
          <w:rFonts w:ascii="Times New Roman" w:eastAsia="Times New Roman" w:hAnsi="Times New Roman" w:cs="Times New Roman"/>
        </w:rPr>
        <w:t xml:space="preserve">, </w:t>
      </w:r>
      <w:r w:rsidR="00090DDC" w:rsidRPr="00090DDC">
        <w:rPr>
          <w:rFonts w:ascii="Times New Roman" w:eastAsia="Times New Roman" w:hAnsi="Times New Roman" w:cs="Times New Roman"/>
          <w:i/>
          <w:iCs/>
        </w:rPr>
        <w:t>95% CI</w:t>
      </w:r>
      <w:r w:rsidR="00090DDC">
        <w:rPr>
          <w:rFonts w:ascii="Times New Roman" w:eastAsia="Times New Roman" w:hAnsi="Times New Roman" w:cs="Times New Roman"/>
        </w:rPr>
        <w:t xml:space="preserve"> [0.</w:t>
      </w:r>
      <w:r w:rsidR="00DF2721">
        <w:rPr>
          <w:rFonts w:ascii="Times New Roman" w:eastAsia="Times New Roman" w:hAnsi="Times New Roman" w:cs="Times New Roman"/>
        </w:rPr>
        <w:t>27</w:t>
      </w:r>
      <w:r w:rsidR="00090DDC">
        <w:rPr>
          <w:rFonts w:ascii="Times New Roman" w:eastAsia="Times New Roman" w:hAnsi="Times New Roman" w:cs="Times New Roman"/>
        </w:rPr>
        <w:t>, 2.</w:t>
      </w:r>
      <w:r w:rsidR="00DF2721">
        <w:rPr>
          <w:rFonts w:ascii="Times New Roman" w:eastAsia="Times New Roman" w:hAnsi="Times New Roman" w:cs="Times New Roman"/>
        </w:rPr>
        <w:t>01</w:t>
      </w:r>
      <w:r w:rsidR="00090DDC">
        <w:rPr>
          <w:rFonts w:ascii="Times New Roman" w:eastAsia="Times New Roman" w:hAnsi="Times New Roman" w:cs="Times New Roman"/>
        </w:rPr>
        <w:t>]</w:t>
      </w:r>
      <w:r w:rsidR="00DF2721">
        <w:rPr>
          <w:rFonts w:ascii="Times New Roman" w:eastAsia="Times New Roman" w:hAnsi="Times New Roman" w:cs="Times New Roman"/>
        </w:rPr>
        <w:t xml:space="preserve">. Indeed, this pattern repeated for the Ickes measures as well: </w:t>
      </w:r>
      <w:r w:rsidR="00DF2721">
        <w:rPr>
          <w:rFonts w:ascii="Times New Roman" w:eastAsia="Times New Roman" w:hAnsi="Times New Roman" w:cs="Times New Roman"/>
        </w:rPr>
        <w:t>no significant main effect for time (</w:t>
      </w:r>
      <w:r w:rsidR="00DF2721">
        <w:rPr>
          <w:rFonts w:ascii="Times New Roman" w:eastAsia="Times New Roman" w:hAnsi="Times New Roman" w:cs="Times New Roman"/>
          <w:i/>
          <w:iCs/>
        </w:rPr>
        <w:t xml:space="preserve">b </w:t>
      </w:r>
      <w:r w:rsidR="00DF2721">
        <w:rPr>
          <w:rFonts w:ascii="Times New Roman" w:eastAsia="Times New Roman" w:hAnsi="Times New Roman" w:cs="Times New Roman"/>
        </w:rPr>
        <w:t xml:space="preserve">= </w:t>
      </w:r>
      <w:r w:rsidR="00DF2721">
        <w:rPr>
          <w:rFonts w:ascii="Times New Roman" w:eastAsia="Times New Roman" w:hAnsi="Times New Roman" w:cs="Times New Roman"/>
        </w:rPr>
        <w:t>0.09</w:t>
      </w:r>
      <w:r w:rsidR="00DF2721">
        <w:rPr>
          <w:rFonts w:ascii="Times New Roman" w:eastAsia="Times New Roman" w:hAnsi="Times New Roman" w:cs="Times New Roman"/>
        </w:rPr>
        <w:t xml:space="preserve">, </w:t>
      </w:r>
      <w:r w:rsidR="00DF2721">
        <w:rPr>
          <w:rFonts w:ascii="Times New Roman" w:eastAsia="Times New Roman" w:hAnsi="Times New Roman" w:cs="Times New Roman"/>
          <w:i/>
          <w:iCs/>
        </w:rPr>
        <w:t>95% CI [-0.</w:t>
      </w:r>
      <w:r w:rsidR="00DF2721">
        <w:rPr>
          <w:rFonts w:ascii="Times New Roman" w:eastAsia="Times New Roman" w:hAnsi="Times New Roman" w:cs="Times New Roman"/>
          <w:i/>
          <w:iCs/>
        </w:rPr>
        <w:t>09</w:t>
      </w:r>
      <w:r w:rsidR="00DF2721">
        <w:rPr>
          <w:rFonts w:ascii="Times New Roman" w:eastAsia="Times New Roman" w:hAnsi="Times New Roman" w:cs="Times New Roman"/>
          <w:i/>
          <w:iCs/>
        </w:rPr>
        <w:t>, 0.</w:t>
      </w:r>
      <w:r w:rsidR="00DF2721">
        <w:rPr>
          <w:rFonts w:ascii="Times New Roman" w:eastAsia="Times New Roman" w:hAnsi="Times New Roman" w:cs="Times New Roman"/>
          <w:i/>
          <w:iCs/>
        </w:rPr>
        <w:t>28</w:t>
      </w:r>
      <w:r w:rsidR="00DF2721">
        <w:rPr>
          <w:rFonts w:ascii="Times New Roman" w:eastAsia="Times New Roman" w:hAnsi="Times New Roman" w:cs="Times New Roman"/>
          <w:i/>
          <w:iCs/>
        </w:rPr>
        <w:t xml:space="preserve">], </w:t>
      </w:r>
      <w:r w:rsidR="00DF2721">
        <w:rPr>
          <w:rFonts w:ascii="Times New Roman" w:eastAsia="Times New Roman" w:hAnsi="Times New Roman" w:cs="Times New Roman"/>
        </w:rPr>
        <w:t xml:space="preserve">but did have considerable variability in empathic accuracy scores due to participant growth (participants varied by 0.30, </w:t>
      </w:r>
      <w:r w:rsidR="00DF2721" w:rsidRPr="00090DDC">
        <w:rPr>
          <w:rFonts w:ascii="Times New Roman" w:eastAsia="Times New Roman" w:hAnsi="Times New Roman" w:cs="Times New Roman"/>
          <w:i/>
          <w:iCs/>
        </w:rPr>
        <w:t>95% CI</w:t>
      </w:r>
      <w:r w:rsidR="00DF2721">
        <w:rPr>
          <w:rFonts w:ascii="Times New Roman" w:eastAsia="Times New Roman" w:hAnsi="Times New Roman" w:cs="Times New Roman"/>
        </w:rPr>
        <w:t xml:space="preserve"> [0.22, 0.36] and due to target (targets varied by 0.44 </w:t>
      </w:r>
      <w:r w:rsidR="00DF2721" w:rsidRPr="00090DDC">
        <w:rPr>
          <w:rFonts w:ascii="Times New Roman" w:eastAsia="Times New Roman" w:hAnsi="Times New Roman" w:cs="Times New Roman"/>
          <w:i/>
          <w:iCs/>
        </w:rPr>
        <w:t>95% CI</w:t>
      </w:r>
      <w:r w:rsidR="00DF2721">
        <w:rPr>
          <w:rFonts w:ascii="Times New Roman" w:eastAsia="Times New Roman" w:hAnsi="Times New Roman" w:cs="Times New Roman"/>
        </w:rPr>
        <w:t xml:space="preserve"> [0.05, 0.80]</w:t>
      </w:r>
      <w:r w:rsidR="00DF2721">
        <w:rPr>
          <w:rFonts w:ascii="Times New Roman" w:eastAsia="Times New Roman" w:hAnsi="Times New Roman" w:cs="Times New Roman"/>
        </w:rPr>
        <w:t xml:space="preserve">. </w:t>
      </w:r>
    </w:p>
    <w:p w14:paraId="33B854AF" w14:textId="2289B2F7" w:rsidR="00326991" w:rsidRPr="006D3D5B" w:rsidRDefault="00326991" w:rsidP="000B357C">
      <w:pPr>
        <w:spacing w:line="480" w:lineRule="auto"/>
        <w:rPr>
          <w:rFonts w:ascii="Times New Roman" w:eastAsia="Times New Roman" w:hAnsi="Times New Roman" w:cs="Times New Roman"/>
        </w:rPr>
      </w:pPr>
    </w:p>
    <w:p w14:paraId="692F0A46" w14:textId="73DB76E1" w:rsidR="006D3D5B" w:rsidRDefault="006D3D5B" w:rsidP="000B357C">
      <w:pPr>
        <w:spacing w:line="480" w:lineRule="auto"/>
        <w:rPr>
          <w:rFonts w:ascii="Times New Roman" w:eastAsia="Times New Roman" w:hAnsi="Times New Roman" w:cs="Times New Roman"/>
        </w:rPr>
      </w:pPr>
      <w:r w:rsidRPr="006D3D5B">
        <w:rPr>
          <w:rFonts w:ascii="Times New Roman" w:eastAsia="Times New Roman" w:hAnsi="Times New Roman" w:cs="Times New Roman"/>
          <w:b/>
          <w:bCs/>
          <w:i/>
          <w:iCs/>
        </w:rPr>
        <w:t>Discussion:</w:t>
      </w:r>
      <w:r w:rsidRPr="006D3D5B">
        <w:rPr>
          <w:rFonts w:ascii="Times New Roman" w:eastAsia="Times New Roman" w:hAnsi="Times New Roman" w:cs="Times New Roman"/>
        </w:rPr>
        <w:t xml:space="preserve"> </w:t>
      </w:r>
    </w:p>
    <w:p w14:paraId="456C79FE" w14:textId="0CFB4557" w:rsidR="00373BD4" w:rsidRDefault="00373BD4" w:rsidP="000B357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are substantial limitations to generalizing the inferences from the above analyses to outside samples and/or populations. First, as was described prior, there are considerable issues with invariance in this sample. Nearly half (99 of the 204 participants) failed to move the dial for at least one clip in one of the targets. This suggests considerable variability in the engagement, accuracy, and validity of </w:t>
      </w:r>
      <w:r w:rsidR="00D235B4">
        <w:rPr>
          <w:rFonts w:ascii="Times New Roman" w:eastAsia="Times New Roman" w:hAnsi="Times New Roman" w:cs="Times New Roman"/>
        </w:rPr>
        <w:t xml:space="preserve">the data included in these analyses. However, from a </w:t>
      </w:r>
      <w:r w:rsidR="002F019E">
        <w:rPr>
          <w:rFonts w:ascii="Times New Roman" w:eastAsia="Times New Roman" w:hAnsi="Times New Roman" w:cs="Times New Roman"/>
        </w:rPr>
        <w:t xml:space="preserve">wide view, these models do contain unique and important information for future studies. First, in this paradigm, the targets contribute unique variance to empathic accuracy scores, which follows from prior research </w:t>
      </w:r>
      <w:r w:rsidR="002F019E">
        <w:rPr>
          <w:rFonts w:ascii="Times New Roman" w:eastAsia="Times New Roman" w:hAnsi="Times New Roman" w:cs="Times New Roman"/>
        </w:rPr>
        <w:fldChar w:fldCharType="begin"/>
      </w:r>
      <w:r w:rsidR="002F019E">
        <w:rPr>
          <w:rFonts w:ascii="Times New Roman" w:eastAsia="Times New Roman" w:hAnsi="Times New Roman" w:cs="Times New Roman"/>
        </w:rPr>
        <w:instrText xml:space="preserve"> ADDIN ZOTERO_ITEM CSL_CITATION {"citationID":"F7ru9EZf","properties":{"formattedCitation":"(Lewis, 2015; Lewis et al., 2012)","plainCitation":"(Lewis, 2015; Lewis et al., 2012)","noteIndex":0},"citationItems":[{"id":2781,"uris":["http://zotero.org/users/local/iAq2w7Ln/items/HUP7VXR8"],"uri":["http://zotero.org/users/local/iAq2w7Ln/items/HUP7VXR8"],"itemData":{"id":2781,"type":"thesis","abstract":"Interpersonal perception research has disproportionately focused on perceivers (who make judgments), while largely ignoring targets (who are judged). This study explored the role target characteristics play as perceivers judge their thoughts, emotions, and personality traits in brief get-to-know-you interactions between unacquainted college students. Funder's Realistic Accuracy Model suggests that in order for a target to be readable that person must emit relevant cues that are made available to perceivers; thus, individual differences that are likely to be related to cue relevance and availability were investigated. Because looking for more or less readable targets presumes individual differences in readability, this project also examined how variance in interpersonal accuracy was distributed across levels (i.e., how variance associated with differences among targets compares to variance associated with differences among perceivers). The results suggest some targets are more readable than others, but there is no evidence that readability is a general characteristic as readability did not correlate across three commonly used interpersonal accuracy measures. However, several correlates of target readability were identified, and overall the good target was someone who was less sensitive to social threats, less likely to mask their inner experiences, and higher in psychological adjustment. Copies of dissertations may be obtained by addressing your request to ProQuest, 789 E. Eisenhower Parkway, P.O. Box 1346, Ann Arbor, MI 48106-1346. Telephone 1-800-521-3042; e-mail: disspub@umi.com","archive":"Social Science Premium Collection","archive_location":"1700676008; 201525029","language":"English","note":"ISBN: 9781321254730\ncontainer-title: Dissertation Abstracts International, A: The Humanities and Social Sciences\nAAI3640204","title":"Searching for the open book: Exploring predictors of target readability in interpersonal accuracy.","URL":"http://libproxy.uoregon.edu/login?url=https://www.proquest.com/dissertations-theses/searching-open-book-exploring-predictors-target/docview/1700676008/se-2?accountid=14698","author":[{"family":"Lewis","given":"Karyn L"}],"issued":{"date-parts":[["2015"]]}}},{"id":333,"uris":["http://zotero.org/users/local/iAq2w7Ln/items/35W7IJQ3"],"uri":["http://zotero.org/users/local/iAq2w7Ln/items/35W7IJQ3"],"itemData":{"id":333,"type":"article-journal","abstract":"An ideal empathizer may attend to another person's behavior in order to understand that person, but it is also possible that accurately understanding other people involves top-down strategies. We hypothesized that perceivers draw on stereotypes to infer other people's thoughts and that stereotype use increases perceivers' accuracy. In this study, perceivers (N = 161) inferred the thoughts of multiple targets. Inferences consistent with stereotypes for the targets' group (new mothers) more accurately captured targets' thoughts, particularly when actual thought content was also stereotypic. We also decomposed variance in empathic accuracy into thought, target, and perceiver variance. Although past research has frequently focused on variance between perceivers or targets (which assumes individual differences in the ability to understand other people or be understood, respectively), the current study showed that the most substantial variance was found within targets because of differences among thoughts. © The Author(s) 2012.","container-title":"Psychological Science","DOI":"10.1177/0956797612439719","ISSN":"14679280","issue":"9","note":"publisher: SAGE Publications Inc.","page":"1040-1046","title":"Reading Between the Minds: The Use of Stereotypes in Empathic Accuracy","volume":"23","author":[{"family":"Lewis","given":"Karyn L."},{"family":"Hodges","given":"Sara D."},{"family":"Laurent","given":"Sean M."},{"family":"Srivastava","given":"Sanjay"},{"family":"Biancarosa","given":"Gina"}],"issued":{"date-parts":[["2012"]]}}}],"schema":"https://github.com/citation-style-language/schema/raw/master/csl-citation.json"} </w:instrText>
      </w:r>
      <w:r w:rsidR="002F019E">
        <w:rPr>
          <w:rFonts w:ascii="Times New Roman" w:eastAsia="Times New Roman" w:hAnsi="Times New Roman" w:cs="Times New Roman"/>
        </w:rPr>
        <w:fldChar w:fldCharType="separate"/>
      </w:r>
      <w:r w:rsidR="002F019E">
        <w:rPr>
          <w:rFonts w:ascii="Times New Roman" w:eastAsia="Times New Roman" w:hAnsi="Times New Roman" w:cs="Times New Roman"/>
          <w:noProof/>
        </w:rPr>
        <w:t>(Lewis, 2015; Lewis et al., 2012)</w:t>
      </w:r>
      <w:r w:rsidR="002F019E">
        <w:rPr>
          <w:rFonts w:ascii="Times New Roman" w:eastAsia="Times New Roman" w:hAnsi="Times New Roman" w:cs="Times New Roman"/>
        </w:rPr>
        <w:fldChar w:fldCharType="end"/>
      </w:r>
      <w:r w:rsidR="002F019E">
        <w:rPr>
          <w:rFonts w:ascii="Times New Roman" w:eastAsia="Times New Roman" w:hAnsi="Times New Roman" w:cs="Times New Roman"/>
        </w:rPr>
        <w:t xml:space="preserve"> suggesting that targets contribute key variance to empathic accuracy.</w:t>
      </w:r>
      <w:r w:rsidR="000B357C">
        <w:rPr>
          <w:rFonts w:ascii="Times New Roman" w:eastAsia="Times New Roman" w:hAnsi="Times New Roman" w:cs="Times New Roman"/>
        </w:rPr>
        <w:t xml:space="preserve"> Second, all three models behave similarly in that they lack a main effect for time. There is no current measure of empathic accuracy that, across targets, improves with familiarity. Familiarity is a here-to-fore unstudied contributor to empathic accuracy, and as such, this has no clear tie to the prior literature, but makes a clear case that these measures reflect more complicated construct(s) than was previously thought. </w:t>
      </w:r>
    </w:p>
    <w:p w14:paraId="1E9FE29D" w14:textId="6404263F" w:rsidR="000B357C" w:rsidRDefault="000B357C" w:rsidP="000B357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summary, while there is no significant main effect for time in a growth model of empathic accuracy across the duration of an interaction, these results suggest that participants and targets each contribute unique variance to empathic accuracy and that the construct is more complex than can be adequately captured in a small sample size with low variability and high levels of missingness. </w:t>
      </w:r>
      <w:r w:rsidR="00DF2721">
        <w:rPr>
          <w:rFonts w:ascii="Times New Roman" w:eastAsia="Times New Roman" w:hAnsi="Times New Roman" w:cs="Times New Roman"/>
        </w:rPr>
        <w:t>Future research will do well to improve upon this study by further modeling the interactions between target and perceiver aspects of empathic accuracy, as well as ensure that data collected do not show similar levels of missingness as in these data.</w:t>
      </w:r>
    </w:p>
    <w:p w14:paraId="0195BA0D" w14:textId="77777777" w:rsidR="004749B9" w:rsidRDefault="004749B9" w:rsidP="000B357C">
      <w:pPr>
        <w:spacing w:line="480" w:lineRule="auto"/>
        <w:rPr>
          <w:rFonts w:ascii="Times New Roman" w:eastAsia="Times New Roman" w:hAnsi="Times New Roman" w:cs="Times New Roman"/>
          <w:i/>
          <w:iCs/>
        </w:rPr>
      </w:pPr>
      <w:r>
        <w:rPr>
          <w:rFonts w:ascii="Times New Roman" w:eastAsia="Times New Roman" w:hAnsi="Times New Roman" w:cs="Times New Roman"/>
          <w:i/>
          <w:iCs/>
        </w:rPr>
        <w:br w:type="page"/>
      </w:r>
    </w:p>
    <w:p w14:paraId="1CED17E2" w14:textId="25C7EB2C" w:rsidR="005B440B" w:rsidRDefault="00326991" w:rsidP="000B357C">
      <w:pPr>
        <w:spacing w:line="480" w:lineRule="auto"/>
        <w:rPr>
          <w:rFonts w:ascii="Times New Roman" w:eastAsia="Times New Roman" w:hAnsi="Times New Roman" w:cs="Times New Roman"/>
          <w:i/>
          <w:iCs/>
        </w:rPr>
      </w:pPr>
      <w:r>
        <w:rPr>
          <w:rFonts w:ascii="Times New Roman" w:eastAsia="Times New Roman" w:hAnsi="Times New Roman" w:cs="Times New Roman"/>
          <w:i/>
          <w:iCs/>
        </w:rPr>
        <w:lastRenderedPageBreak/>
        <w:t>Figure</w:t>
      </w:r>
      <w:r w:rsidR="005B440B">
        <w:rPr>
          <w:rFonts w:ascii="Times New Roman" w:eastAsia="Times New Roman" w:hAnsi="Times New Roman" w:cs="Times New Roman"/>
          <w:i/>
          <w:iCs/>
        </w:rPr>
        <w:t xml:space="preserve"> 1: Variability of Zaki accuracy scores over time between targets 1 and 2.</w:t>
      </w:r>
    </w:p>
    <w:p w14:paraId="62C5CD5B" w14:textId="5963F5E5" w:rsidR="005B440B" w:rsidRDefault="005B440B" w:rsidP="000B357C">
      <w:pPr>
        <w:spacing w:line="480" w:lineRule="auto"/>
        <w:rPr>
          <w:rFonts w:ascii="Times New Roman" w:eastAsia="Times New Roman" w:hAnsi="Times New Roman" w:cs="Times New Roman"/>
          <w:i/>
          <w:iCs/>
        </w:rPr>
      </w:pPr>
    </w:p>
    <w:p w14:paraId="6ADD4A39" w14:textId="2544C581" w:rsidR="005B440B" w:rsidRPr="006D3D5B" w:rsidRDefault="005B440B" w:rsidP="000B357C">
      <w:pPr>
        <w:spacing w:line="480" w:lineRule="auto"/>
        <w:rPr>
          <w:rFonts w:ascii="Times New Roman" w:eastAsia="Times New Roman" w:hAnsi="Times New Roman" w:cs="Times New Roman"/>
          <w:i/>
          <w:iCs/>
        </w:rPr>
      </w:pPr>
      <w:r w:rsidRPr="005B440B">
        <w:rPr>
          <w:rFonts w:ascii="Times New Roman" w:eastAsia="Times New Roman" w:hAnsi="Times New Roman" w:cs="Times New Roman"/>
          <w:i/>
          <w:iCs/>
        </w:rPr>
        <w:drawing>
          <wp:inline distT="0" distB="0" distL="0" distR="0" wp14:anchorId="5A59A421" wp14:editId="2905A4DD">
            <wp:extent cx="5943600" cy="38811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881120"/>
                    </a:xfrm>
                    <a:prstGeom prst="rect">
                      <a:avLst/>
                    </a:prstGeom>
                  </pic:spPr>
                </pic:pic>
              </a:graphicData>
            </a:graphic>
          </wp:inline>
        </w:drawing>
      </w:r>
    </w:p>
    <w:p w14:paraId="28708AC8" w14:textId="77777777" w:rsidR="004749B9" w:rsidRDefault="004749B9" w:rsidP="000B357C">
      <w:pPr>
        <w:spacing w:line="480" w:lineRule="auto"/>
        <w:rPr>
          <w:rFonts w:ascii="Times New Roman" w:eastAsia="Times New Roman" w:hAnsi="Times New Roman" w:cs="Times New Roman"/>
          <w:i/>
          <w:iCs/>
        </w:rPr>
      </w:pPr>
      <w:r>
        <w:rPr>
          <w:rFonts w:ascii="Times New Roman" w:eastAsia="Times New Roman" w:hAnsi="Times New Roman" w:cs="Times New Roman"/>
          <w:i/>
          <w:iCs/>
        </w:rPr>
        <w:br w:type="page"/>
      </w:r>
    </w:p>
    <w:p w14:paraId="1E504919" w14:textId="4A3A6715" w:rsidR="004749B9" w:rsidRDefault="004749B9" w:rsidP="000B357C">
      <w:pPr>
        <w:spacing w:line="480" w:lineRule="auto"/>
        <w:rPr>
          <w:rFonts w:ascii="Times New Roman" w:eastAsia="Times New Roman" w:hAnsi="Times New Roman" w:cs="Times New Roman"/>
        </w:rPr>
      </w:pPr>
      <w:r>
        <w:rPr>
          <w:rFonts w:ascii="Times New Roman" w:eastAsia="Times New Roman" w:hAnsi="Times New Roman" w:cs="Times New Roman"/>
          <w:i/>
          <w:iCs/>
        </w:rPr>
        <w:lastRenderedPageBreak/>
        <w:t xml:space="preserve">Table </w:t>
      </w:r>
      <w:r w:rsidR="002F019E">
        <w:rPr>
          <w:rFonts w:ascii="Times New Roman" w:eastAsia="Times New Roman" w:hAnsi="Times New Roman" w:cs="Times New Roman"/>
          <w:i/>
          <w:iCs/>
        </w:rPr>
        <w:t>2</w:t>
      </w:r>
      <w:r>
        <w:rPr>
          <w:rFonts w:ascii="Times New Roman" w:eastAsia="Times New Roman" w:hAnsi="Times New Roman" w:cs="Times New Roman"/>
          <w:i/>
          <w:iCs/>
        </w:rPr>
        <w:t xml:space="preserve">: </w:t>
      </w:r>
      <w:r>
        <w:rPr>
          <w:rFonts w:ascii="Times New Roman" w:eastAsia="Times New Roman" w:hAnsi="Times New Roman" w:cs="Times New Roman"/>
        </w:rPr>
        <w:t>Model Comparisons</w:t>
      </w:r>
      <w:r w:rsidR="00090DDC">
        <w:rPr>
          <w:rFonts w:ascii="Times New Roman" w:eastAsia="Times New Roman" w:hAnsi="Times New Roman" w:cs="Times New Roman"/>
        </w:rPr>
        <w:t xml:space="preserve">, bolded models reflect the models used in analyses. </w:t>
      </w:r>
    </w:p>
    <w:tbl>
      <w:tblPr>
        <w:tblStyle w:val="PlainTable3"/>
        <w:tblW w:w="0" w:type="auto"/>
        <w:tblLook w:val="04A0" w:firstRow="1" w:lastRow="0" w:firstColumn="1" w:lastColumn="0" w:noHBand="0" w:noVBand="1"/>
      </w:tblPr>
      <w:tblGrid>
        <w:gridCol w:w="2337"/>
        <w:gridCol w:w="2337"/>
        <w:gridCol w:w="2338"/>
        <w:gridCol w:w="2338"/>
      </w:tblGrid>
      <w:tr w:rsidR="004749B9" w14:paraId="10E5FE55" w14:textId="77777777" w:rsidTr="004749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6A2A1D29" w14:textId="341FBBF7" w:rsidR="004749B9" w:rsidRPr="004749B9" w:rsidRDefault="004749B9" w:rsidP="000B357C">
            <w:pPr>
              <w:spacing w:line="480" w:lineRule="auto"/>
              <w:rPr>
                <w:rFonts w:ascii="Times New Roman" w:eastAsia="Times New Roman" w:hAnsi="Times New Roman" w:cs="Times New Roman"/>
              </w:rPr>
            </w:pPr>
            <w:r w:rsidRPr="004749B9">
              <w:rPr>
                <w:rFonts w:ascii="Times New Roman" w:eastAsia="Times New Roman" w:hAnsi="Times New Roman" w:cs="Times New Roman"/>
              </w:rPr>
              <w:t>Model</w:t>
            </w:r>
          </w:p>
        </w:tc>
        <w:tc>
          <w:tcPr>
            <w:tcW w:w="2337" w:type="dxa"/>
          </w:tcPr>
          <w:p w14:paraId="6CADA9C0" w14:textId="2CCE7047" w:rsidR="004749B9" w:rsidRPr="004749B9" w:rsidRDefault="004749B9"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AIC</w:t>
            </w:r>
          </w:p>
        </w:tc>
        <w:tc>
          <w:tcPr>
            <w:tcW w:w="2338" w:type="dxa"/>
          </w:tcPr>
          <w:p w14:paraId="5D560E41" w14:textId="7887BB29" w:rsidR="004749B9" w:rsidRPr="004749B9" w:rsidRDefault="004749B9"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BIC</w:t>
            </w:r>
          </w:p>
        </w:tc>
        <w:tc>
          <w:tcPr>
            <w:tcW w:w="2338" w:type="dxa"/>
          </w:tcPr>
          <w:p w14:paraId="496DB5D8" w14:textId="24C7D8F8" w:rsidR="004749B9" w:rsidRPr="004749B9" w:rsidRDefault="004749B9"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vertAlign w:val="superscript"/>
              </w:rPr>
            </w:pPr>
            <w:r w:rsidRPr="004749B9">
              <w:rPr>
                <w:rFonts w:ascii="Times New Roman" w:eastAsia="Times New Roman" w:hAnsi="Times New Roman" w:cs="Times New Roman"/>
              </w:rPr>
              <w:t>R</w:t>
            </w:r>
            <w:r w:rsidRPr="004749B9">
              <w:rPr>
                <w:rFonts w:ascii="Times New Roman" w:eastAsia="Times New Roman" w:hAnsi="Times New Roman" w:cs="Times New Roman"/>
                <w:vertAlign w:val="superscript"/>
              </w:rPr>
              <w:t>2</w:t>
            </w:r>
          </w:p>
        </w:tc>
      </w:tr>
      <w:tr w:rsidR="004749B9" w14:paraId="5ACF49DF" w14:textId="77777777" w:rsidTr="0047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5AB4B4" w14:textId="0B2B894A" w:rsidR="004749B9" w:rsidRPr="004749B9" w:rsidRDefault="000B357C" w:rsidP="000B357C">
            <w:pPr>
              <w:spacing w:line="480" w:lineRule="auto"/>
              <w:rPr>
                <w:rFonts w:ascii="Times New Roman" w:eastAsia="Times New Roman" w:hAnsi="Times New Roman" w:cs="Times New Roman"/>
                <w:b w:val="0"/>
                <w:bCs w:val="0"/>
                <w:i/>
                <w:iCs/>
              </w:rPr>
            </w:pPr>
            <w:r w:rsidRPr="004749B9">
              <w:rPr>
                <w:rFonts w:ascii="Times New Roman" w:eastAsia="Times New Roman" w:hAnsi="Times New Roman" w:cs="Times New Roman"/>
                <w:b w:val="0"/>
                <w:bCs w:val="0"/>
                <w:i/>
                <w:iCs/>
                <w:caps w:val="0"/>
              </w:rPr>
              <w:t>Zaki M0</w:t>
            </w:r>
          </w:p>
        </w:tc>
        <w:tc>
          <w:tcPr>
            <w:tcW w:w="2337" w:type="dxa"/>
          </w:tcPr>
          <w:p w14:paraId="4CD35593" w14:textId="69D24FF9"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10798.50</w:t>
            </w:r>
          </w:p>
        </w:tc>
        <w:tc>
          <w:tcPr>
            <w:tcW w:w="2338" w:type="dxa"/>
          </w:tcPr>
          <w:p w14:paraId="6286CFBA" w14:textId="52555513"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10798.50</w:t>
            </w:r>
          </w:p>
        </w:tc>
        <w:tc>
          <w:tcPr>
            <w:tcW w:w="2338" w:type="dxa"/>
          </w:tcPr>
          <w:p w14:paraId="68DBFEEA" w14:textId="722194CC"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0.06</w:t>
            </w:r>
          </w:p>
        </w:tc>
      </w:tr>
      <w:tr w:rsidR="004749B9" w14:paraId="58F4D4A6" w14:textId="77777777" w:rsidTr="004749B9">
        <w:tc>
          <w:tcPr>
            <w:cnfStyle w:val="001000000000" w:firstRow="0" w:lastRow="0" w:firstColumn="1" w:lastColumn="0" w:oddVBand="0" w:evenVBand="0" w:oddHBand="0" w:evenHBand="0" w:firstRowFirstColumn="0" w:firstRowLastColumn="0" w:lastRowFirstColumn="0" w:lastRowLastColumn="0"/>
            <w:tcW w:w="2337" w:type="dxa"/>
          </w:tcPr>
          <w:p w14:paraId="5D51DB4F" w14:textId="36029F70" w:rsidR="004749B9" w:rsidRPr="00090DDC" w:rsidRDefault="000B357C" w:rsidP="000B357C">
            <w:pPr>
              <w:spacing w:line="480" w:lineRule="auto"/>
              <w:rPr>
                <w:rFonts w:ascii="Times New Roman" w:eastAsia="Times New Roman" w:hAnsi="Times New Roman" w:cs="Times New Roman"/>
                <w:i/>
                <w:iCs/>
              </w:rPr>
            </w:pPr>
            <w:r w:rsidRPr="00090DDC">
              <w:rPr>
                <w:rFonts w:ascii="Times New Roman" w:eastAsia="Times New Roman" w:hAnsi="Times New Roman" w:cs="Times New Roman"/>
                <w:i/>
                <w:iCs/>
                <w:caps w:val="0"/>
              </w:rPr>
              <w:t>Zaki M1</w:t>
            </w:r>
          </w:p>
        </w:tc>
        <w:tc>
          <w:tcPr>
            <w:tcW w:w="2337" w:type="dxa"/>
          </w:tcPr>
          <w:p w14:paraId="285743BC" w14:textId="3D270593" w:rsidR="004749B9" w:rsidRPr="00090DDC"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10377.87</w:t>
            </w:r>
          </w:p>
        </w:tc>
        <w:tc>
          <w:tcPr>
            <w:tcW w:w="2338" w:type="dxa"/>
          </w:tcPr>
          <w:p w14:paraId="36CE5B90" w14:textId="796C7F1C" w:rsidR="004749B9" w:rsidRPr="00090DDC"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1</w:t>
            </w:r>
            <w:r w:rsidRPr="004749B9">
              <w:rPr>
                <w:rFonts w:ascii="Times New Roman" w:eastAsia="Times New Roman" w:hAnsi="Times New Roman" w:cs="Times New Roman"/>
                <w:b/>
                <w:bCs/>
              </w:rPr>
              <w:t>0377.87</w:t>
            </w:r>
          </w:p>
        </w:tc>
        <w:tc>
          <w:tcPr>
            <w:tcW w:w="2338" w:type="dxa"/>
          </w:tcPr>
          <w:p w14:paraId="259B7C1B" w14:textId="4C2F521F" w:rsidR="004749B9" w:rsidRPr="00090DDC"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0.27</w:t>
            </w:r>
          </w:p>
        </w:tc>
      </w:tr>
      <w:tr w:rsidR="004749B9" w14:paraId="0BD26EE5" w14:textId="77777777" w:rsidTr="0047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8ED107" w14:textId="7CF0E17C" w:rsidR="004749B9" w:rsidRPr="004749B9" w:rsidRDefault="000B357C" w:rsidP="000B357C">
            <w:pPr>
              <w:spacing w:line="480" w:lineRule="auto"/>
              <w:rPr>
                <w:rFonts w:ascii="Times New Roman" w:eastAsia="Times New Roman" w:hAnsi="Times New Roman" w:cs="Times New Roman"/>
                <w:b w:val="0"/>
                <w:bCs w:val="0"/>
                <w:i/>
                <w:iCs/>
              </w:rPr>
            </w:pPr>
            <w:r w:rsidRPr="004749B9">
              <w:rPr>
                <w:rFonts w:ascii="Times New Roman" w:eastAsia="Times New Roman" w:hAnsi="Times New Roman" w:cs="Times New Roman"/>
                <w:b w:val="0"/>
                <w:bCs w:val="0"/>
                <w:i/>
                <w:iCs/>
                <w:caps w:val="0"/>
              </w:rPr>
              <w:t>Zaki M2</w:t>
            </w:r>
          </w:p>
        </w:tc>
        <w:tc>
          <w:tcPr>
            <w:tcW w:w="2337" w:type="dxa"/>
          </w:tcPr>
          <w:p w14:paraId="58F5C286" w14:textId="0A20CDE2"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10390.66</w:t>
            </w:r>
          </w:p>
        </w:tc>
        <w:tc>
          <w:tcPr>
            <w:tcW w:w="2338" w:type="dxa"/>
          </w:tcPr>
          <w:p w14:paraId="6734655F" w14:textId="35CB0BF2"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10390.66</w:t>
            </w:r>
          </w:p>
        </w:tc>
        <w:tc>
          <w:tcPr>
            <w:tcW w:w="2338" w:type="dxa"/>
          </w:tcPr>
          <w:p w14:paraId="6021CD6B" w14:textId="3E5A1C43"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0.27</w:t>
            </w:r>
          </w:p>
        </w:tc>
      </w:tr>
      <w:tr w:rsidR="004749B9" w:rsidRPr="004749B9" w14:paraId="1E7EB952" w14:textId="77777777" w:rsidTr="004749B9">
        <w:tc>
          <w:tcPr>
            <w:cnfStyle w:val="001000000000" w:firstRow="0" w:lastRow="0" w:firstColumn="1" w:lastColumn="0" w:oddVBand="0" w:evenVBand="0" w:oddHBand="0" w:evenHBand="0" w:firstRowFirstColumn="0" w:firstRowLastColumn="0" w:lastRowFirstColumn="0" w:lastRowLastColumn="0"/>
            <w:tcW w:w="2337" w:type="dxa"/>
          </w:tcPr>
          <w:p w14:paraId="29CBD628" w14:textId="704D9CA3" w:rsidR="004749B9" w:rsidRPr="004749B9" w:rsidRDefault="000B357C" w:rsidP="000B357C">
            <w:pPr>
              <w:spacing w:line="480" w:lineRule="auto"/>
              <w:rPr>
                <w:rFonts w:ascii="Times New Roman" w:eastAsia="Times New Roman" w:hAnsi="Times New Roman" w:cs="Times New Roman"/>
                <w:b w:val="0"/>
                <w:bCs w:val="0"/>
                <w:i/>
                <w:iCs/>
              </w:rPr>
            </w:pPr>
            <w:r w:rsidRPr="004749B9">
              <w:rPr>
                <w:rFonts w:ascii="Times New Roman" w:eastAsia="Times New Roman" w:hAnsi="Times New Roman" w:cs="Times New Roman"/>
                <w:b w:val="0"/>
                <w:bCs w:val="0"/>
                <w:i/>
                <w:iCs/>
                <w:caps w:val="0"/>
              </w:rPr>
              <w:t>Likert M0</w:t>
            </w:r>
          </w:p>
        </w:tc>
        <w:tc>
          <w:tcPr>
            <w:tcW w:w="2337" w:type="dxa"/>
          </w:tcPr>
          <w:p w14:paraId="0BE392A1" w14:textId="5AF50753" w:rsidR="004749B9" w:rsidRPr="004749B9"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10480.298</w:t>
            </w:r>
          </w:p>
        </w:tc>
        <w:tc>
          <w:tcPr>
            <w:tcW w:w="2338" w:type="dxa"/>
          </w:tcPr>
          <w:p w14:paraId="347CD2A7" w14:textId="0B32CC93" w:rsidR="004749B9" w:rsidRPr="004749B9"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10498.6</w:t>
            </w:r>
            <w:r w:rsidR="000B357C">
              <w:rPr>
                <w:rFonts w:ascii="Times New Roman" w:eastAsia="Times New Roman" w:hAnsi="Times New Roman" w:cs="Times New Roman"/>
              </w:rPr>
              <w:t>4</w:t>
            </w:r>
          </w:p>
        </w:tc>
        <w:tc>
          <w:tcPr>
            <w:tcW w:w="2338" w:type="dxa"/>
          </w:tcPr>
          <w:p w14:paraId="33AA11EE" w14:textId="219BFA4E" w:rsidR="004749B9"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0.2</w:t>
            </w:r>
            <w:r>
              <w:rPr>
                <w:rFonts w:ascii="Times New Roman" w:eastAsia="Times New Roman" w:hAnsi="Times New Roman" w:cs="Times New Roman"/>
              </w:rPr>
              <w:t>1</w:t>
            </w:r>
          </w:p>
        </w:tc>
      </w:tr>
      <w:tr w:rsidR="004749B9" w:rsidRPr="004749B9" w14:paraId="74EE9C47" w14:textId="77777777" w:rsidTr="0047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983ACE" w14:textId="619D5F73" w:rsidR="004749B9" w:rsidRPr="00090DDC" w:rsidRDefault="000B357C" w:rsidP="000B357C">
            <w:pPr>
              <w:spacing w:line="480" w:lineRule="auto"/>
              <w:rPr>
                <w:rFonts w:ascii="Times New Roman" w:eastAsia="Times New Roman" w:hAnsi="Times New Roman" w:cs="Times New Roman"/>
                <w:i/>
                <w:iCs/>
              </w:rPr>
            </w:pPr>
            <w:r w:rsidRPr="00090DDC">
              <w:rPr>
                <w:rFonts w:ascii="Times New Roman" w:eastAsia="Times New Roman" w:hAnsi="Times New Roman" w:cs="Times New Roman"/>
                <w:i/>
                <w:iCs/>
                <w:caps w:val="0"/>
              </w:rPr>
              <w:t>Likert M1</w:t>
            </w:r>
          </w:p>
        </w:tc>
        <w:tc>
          <w:tcPr>
            <w:tcW w:w="2337" w:type="dxa"/>
          </w:tcPr>
          <w:p w14:paraId="3114DDA2" w14:textId="08D1C5C6" w:rsidR="004749B9" w:rsidRPr="00090DDC"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8485.529</w:t>
            </w:r>
          </w:p>
        </w:tc>
        <w:tc>
          <w:tcPr>
            <w:tcW w:w="2338" w:type="dxa"/>
          </w:tcPr>
          <w:p w14:paraId="08875FCE" w14:textId="729CF9FE" w:rsidR="004749B9" w:rsidRPr="00090DDC"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8528.317</w:t>
            </w:r>
          </w:p>
        </w:tc>
        <w:tc>
          <w:tcPr>
            <w:tcW w:w="2338" w:type="dxa"/>
          </w:tcPr>
          <w:p w14:paraId="4C730E0B" w14:textId="27DF7642" w:rsidR="004749B9" w:rsidRPr="00090DDC"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0.67</w:t>
            </w:r>
          </w:p>
        </w:tc>
      </w:tr>
      <w:tr w:rsidR="004749B9" w:rsidRPr="004749B9" w14:paraId="55CC1A4A" w14:textId="77777777" w:rsidTr="004749B9">
        <w:tc>
          <w:tcPr>
            <w:cnfStyle w:val="001000000000" w:firstRow="0" w:lastRow="0" w:firstColumn="1" w:lastColumn="0" w:oddVBand="0" w:evenVBand="0" w:oddHBand="0" w:evenHBand="0" w:firstRowFirstColumn="0" w:firstRowLastColumn="0" w:lastRowFirstColumn="0" w:lastRowLastColumn="0"/>
            <w:tcW w:w="2337" w:type="dxa"/>
          </w:tcPr>
          <w:p w14:paraId="00EE394C" w14:textId="220DA99F" w:rsidR="004749B9" w:rsidRPr="004749B9" w:rsidRDefault="000B357C" w:rsidP="000B357C">
            <w:pPr>
              <w:spacing w:line="480" w:lineRule="auto"/>
              <w:rPr>
                <w:rFonts w:ascii="Times New Roman" w:eastAsia="Times New Roman" w:hAnsi="Times New Roman" w:cs="Times New Roman"/>
                <w:b w:val="0"/>
                <w:bCs w:val="0"/>
                <w:i/>
                <w:iCs/>
              </w:rPr>
            </w:pPr>
            <w:r w:rsidRPr="004749B9">
              <w:rPr>
                <w:rFonts w:ascii="Times New Roman" w:eastAsia="Times New Roman" w:hAnsi="Times New Roman" w:cs="Times New Roman"/>
                <w:b w:val="0"/>
                <w:bCs w:val="0"/>
                <w:i/>
                <w:iCs/>
                <w:caps w:val="0"/>
              </w:rPr>
              <w:t>Likert M2</w:t>
            </w:r>
          </w:p>
        </w:tc>
        <w:tc>
          <w:tcPr>
            <w:tcW w:w="2337" w:type="dxa"/>
          </w:tcPr>
          <w:p w14:paraId="4E18C27E" w14:textId="7DFA5D14" w:rsidR="004749B9" w:rsidRPr="004749B9"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8492.179</w:t>
            </w:r>
          </w:p>
        </w:tc>
        <w:tc>
          <w:tcPr>
            <w:tcW w:w="2338" w:type="dxa"/>
          </w:tcPr>
          <w:p w14:paraId="26EA4A39" w14:textId="6BBAF29D" w:rsidR="004749B9" w:rsidRPr="004749B9"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8541.079</w:t>
            </w:r>
          </w:p>
        </w:tc>
        <w:tc>
          <w:tcPr>
            <w:tcW w:w="2338" w:type="dxa"/>
          </w:tcPr>
          <w:p w14:paraId="052E219C" w14:textId="648A551E" w:rsidR="004749B9"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0.6</w:t>
            </w:r>
            <w:r>
              <w:rPr>
                <w:rFonts w:ascii="Times New Roman" w:eastAsia="Times New Roman" w:hAnsi="Times New Roman" w:cs="Times New Roman"/>
              </w:rPr>
              <w:t>8</w:t>
            </w:r>
          </w:p>
        </w:tc>
      </w:tr>
      <w:tr w:rsidR="004749B9" w:rsidRPr="004749B9" w14:paraId="56CCE731" w14:textId="77777777" w:rsidTr="0047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755F95" w14:textId="519AFB84" w:rsidR="004749B9" w:rsidRPr="004749B9" w:rsidRDefault="000B357C" w:rsidP="000B357C">
            <w:pPr>
              <w:spacing w:line="480" w:lineRule="auto"/>
              <w:rPr>
                <w:rFonts w:ascii="Times New Roman" w:eastAsia="Times New Roman" w:hAnsi="Times New Roman" w:cs="Times New Roman"/>
                <w:b w:val="0"/>
                <w:bCs w:val="0"/>
                <w:i/>
                <w:iCs/>
              </w:rPr>
            </w:pPr>
            <w:r w:rsidRPr="004749B9">
              <w:rPr>
                <w:rFonts w:ascii="Times New Roman" w:eastAsia="Times New Roman" w:hAnsi="Times New Roman" w:cs="Times New Roman"/>
                <w:b w:val="0"/>
                <w:bCs w:val="0"/>
                <w:i/>
                <w:iCs/>
                <w:caps w:val="0"/>
              </w:rPr>
              <w:t>Ickes M0</w:t>
            </w:r>
          </w:p>
        </w:tc>
        <w:tc>
          <w:tcPr>
            <w:tcW w:w="2337" w:type="dxa"/>
          </w:tcPr>
          <w:p w14:paraId="0FE0DB75" w14:textId="25192FA9"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11854.12</w:t>
            </w:r>
          </w:p>
        </w:tc>
        <w:tc>
          <w:tcPr>
            <w:tcW w:w="2338" w:type="dxa"/>
          </w:tcPr>
          <w:p w14:paraId="404FC297" w14:textId="52463691"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11872.45</w:t>
            </w:r>
          </w:p>
        </w:tc>
        <w:tc>
          <w:tcPr>
            <w:tcW w:w="2338" w:type="dxa"/>
          </w:tcPr>
          <w:p w14:paraId="4EE8DF57" w14:textId="3D26A91E" w:rsid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0.03</w:t>
            </w:r>
          </w:p>
        </w:tc>
      </w:tr>
      <w:tr w:rsidR="004749B9" w:rsidRPr="004749B9" w14:paraId="19C3A19C" w14:textId="77777777" w:rsidTr="004749B9">
        <w:tc>
          <w:tcPr>
            <w:cnfStyle w:val="001000000000" w:firstRow="0" w:lastRow="0" w:firstColumn="1" w:lastColumn="0" w:oddVBand="0" w:evenVBand="0" w:oddHBand="0" w:evenHBand="0" w:firstRowFirstColumn="0" w:firstRowLastColumn="0" w:lastRowFirstColumn="0" w:lastRowLastColumn="0"/>
            <w:tcW w:w="2337" w:type="dxa"/>
          </w:tcPr>
          <w:p w14:paraId="0DCE33CC" w14:textId="102C216C" w:rsidR="004749B9" w:rsidRPr="00090DDC" w:rsidRDefault="000B357C" w:rsidP="000B357C">
            <w:pPr>
              <w:spacing w:line="480" w:lineRule="auto"/>
              <w:rPr>
                <w:rFonts w:ascii="Times New Roman" w:eastAsia="Times New Roman" w:hAnsi="Times New Roman" w:cs="Times New Roman"/>
                <w:i/>
                <w:iCs/>
              </w:rPr>
            </w:pPr>
            <w:r w:rsidRPr="00090DDC">
              <w:rPr>
                <w:rFonts w:ascii="Times New Roman" w:eastAsia="Times New Roman" w:hAnsi="Times New Roman" w:cs="Times New Roman"/>
                <w:i/>
                <w:iCs/>
                <w:caps w:val="0"/>
              </w:rPr>
              <w:t>Ickes M1</w:t>
            </w:r>
          </w:p>
        </w:tc>
        <w:tc>
          <w:tcPr>
            <w:tcW w:w="2337" w:type="dxa"/>
          </w:tcPr>
          <w:p w14:paraId="3AA5C94A" w14:textId="082F994F" w:rsidR="004749B9" w:rsidRPr="00090DDC"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11717.47</w:t>
            </w:r>
          </w:p>
        </w:tc>
        <w:tc>
          <w:tcPr>
            <w:tcW w:w="2338" w:type="dxa"/>
          </w:tcPr>
          <w:p w14:paraId="0527EDDC" w14:textId="7F089B02" w:rsidR="004749B9" w:rsidRPr="00090DDC"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11760.26</w:t>
            </w:r>
          </w:p>
        </w:tc>
        <w:tc>
          <w:tcPr>
            <w:tcW w:w="2338" w:type="dxa"/>
          </w:tcPr>
          <w:p w14:paraId="67DCB975" w14:textId="1B984F4B" w:rsidR="004749B9" w:rsidRPr="00090DDC" w:rsidRDefault="004749B9"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090DDC">
              <w:rPr>
                <w:rFonts w:ascii="Times New Roman" w:eastAsia="Times New Roman" w:hAnsi="Times New Roman" w:cs="Times New Roman"/>
                <w:b/>
                <w:bCs/>
              </w:rPr>
              <w:t>0.19</w:t>
            </w:r>
          </w:p>
        </w:tc>
      </w:tr>
      <w:tr w:rsidR="004749B9" w:rsidRPr="004749B9" w14:paraId="50D6BBC4" w14:textId="77777777" w:rsidTr="0047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1BAAED" w14:textId="23748375" w:rsidR="004749B9" w:rsidRPr="004749B9" w:rsidRDefault="000B357C" w:rsidP="000B357C">
            <w:pPr>
              <w:spacing w:line="480" w:lineRule="auto"/>
              <w:rPr>
                <w:rFonts w:ascii="Times New Roman" w:eastAsia="Times New Roman" w:hAnsi="Times New Roman" w:cs="Times New Roman"/>
                <w:b w:val="0"/>
                <w:bCs w:val="0"/>
                <w:i/>
                <w:iCs/>
              </w:rPr>
            </w:pPr>
            <w:r w:rsidRPr="004749B9">
              <w:rPr>
                <w:rFonts w:ascii="Times New Roman" w:eastAsia="Times New Roman" w:hAnsi="Times New Roman" w:cs="Times New Roman"/>
                <w:b w:val="0"/>
                <w:bCs w:val="0"/>
                <w:i/>
                <w:iCs/>
                <w:caps w:val="0"/>
              </w:rPr>
              <w:t>Ickes M2</w:t>
            </w:r>
          </w:p>
        </w:tc>
        <w:tc>
          <w:tcPr>
            <w:tcW w:w="2337" w:type="dxa"/>
          </w:tcPr>
          <w:p w14:paraId="1D7903FE" w14:textId="74E3E418"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11721.42</w:t>
            </w:r>
          </w:p>
        </w:tc>
        <w:tc>
          <w:tcPr>
            <w:tcW w:w="2338" w:type="dxa"/>
          </w:tcPr>
          <w:p w14:paraId="469ADC19" w14:textId="65B27264" w:rsidR="004749B9" w:rsidRP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11770.32</w:t>
            </w:r>
          </w:p>
        </w:tc>
        <w:tc>
          <w:tcPr>
            <w:tcW w:w="2338" w:type="dxa"/>
          </w:tcPr>
          <w:p w14:paraId="3DFA9299" w14:textId="49960706" w:rsidR="004749B9" w:rsidRDefault="004749B9"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749B9">
              <w:rPr>
                <w:rFonts w:ascii="Times New Roman" w:eastAsia="Times New Roman" w:hAnsi="Times New Roman" w:cs="Times New Roman"/>
              </w:rPr>
              <w:t>0.19</w:t>
            </w:r>
          </w:p>
        </w:tc>
      </w:tr>
    </w:tbl>
    <w:p w14:paraId="7B8F5E4C" w14:textId="77777777" w:rsidR="004749B9" w:rsidRDefault="004749B9" w:rsidP="000B357C">
      <w:pPr>
        <w:spacing w:line="480" w:lineRule="auto"/>
        <w:rPr>
          <w:rFonts w:ascii="Times New Roman" w:eastAsia="Times New Roman" w:hAnsi="Times New Roman" w:cs="Times New Roman"/>
        </w:rPr>
      </w:pPr>
    </w:p>
    <w:p w14:paraId="2B40C928" w14:textId="77777777" w:rsidR="000B357C" w:rsidRDefault="000B357C" w:rsidP="000B357C">
      <w:pPr>
        <w:spacing w:line="480" w:lineRule="auto"/>
        <w:rPr>
          <w:rFonts w:ascii="Times New Roman" w:eastAsia="Times New Roman" w:hAnsi="Times New Roman" w:cs="Times New Roman"/>
          <w:i/>
          <w:iCs/>
        </w:rPr>
      </w:pPr>
      <w:r>
        <w:rPr>
          <w:rFonts w:ascii="Times New Roman" w:eastAsia="Times New Roman" w:hAnsi="Times New Roman" w:cs="Times New Roman"/>
          <w:i/>
          <w:iCs/>
        </w:rPr>
        <w:br w:type="page"/>
      </w:r>
    </w:p>
    <w:p w14:paraId="02CC0CB1" w14:textId="2EAFD9BC" w:rsidR="00326991" w:rsidRDefault="00326991" w:rsidP="000B357C">
      <w:pPr>
        <w:spacing w:line="480" w:lineRule="auto"/>
        <w:rPr>
          <w:rFonts w:ascii="Times New Roman" w:eastAsia="Times New Roman" w:hAnsi="Times New Roman" w:cs="Times New Roman"/>
        </w:rPr>
      </w:pPr>
      <w:r>
        <w:rPr>
          <w:rFonts w:ascii="Times New Roman" w:eastAsia="Times New Roman" w:hAnsi="Times New Roman" w:cs="Times New Roman"/>
          <w:i/>
          <w:iCs/>
        </w:rPr>
        <w:lastRenderedPageBreak/>
        <w:t xml:space="preserve">Table </w:t>
      </w:r>
      <w:r w:rsidR="002F019E">
        <w:rPr>
          <w:rFonts w:ascii="Times New Roman" w:eastAsia="Times New Roman" w:hAnsi="Times New Roman" w:cs="Times New Roman"/>
          <w:i/>
          <w:iCs/>
        </w:rPr>
        <w:t>3</w:t>
      </w:r>
      <w:r>
        <w:rPr>
          <w:rFonts w:ascii="Times New Roman" w:eastAsia="Times New Roman" w:hAnsi="Times New Roman" w:cs="Times New Roman"/>
        </w:rPr>
        <w:t xml:space="preserve">: </w:t>
      </w:r>
      <w:r w:rsidR="004749B9">
        <w:rPr>
          <w:rFonts w:ascii="Times New Roman" w:eastAsia="Times New Roman" w:hAnsi="Times New Roman" w:cs="Times New Roman"/>
        </w:rPr>
        <w:t>Model Effects</w:t>
      </w:r>
    </w:p>
    <w:tbl>
      <w:tblPr>
        <w:tblStyle w:val="PlainTable3"/>
        <w:tblW w:w="10436" w:type="dxa"/>
        <w:tblLook w:val="04A0" w:firstRow="1" w:lastRow="0" w:firstColumn="1" w:lastColumn="0" w:noHBand="0" w:noVBand="1"/>
      </w:tblPr>
      <w:tblGrid>
        <w:gridCol w:w="1060"/>
        <w:gridCol w:w="1060"/>
        <w:gridCol w:w="1060"/>
        <w:gridCol w:w="1956"/>
        <w:gridCol w:w="1060"/>
        <w:gridCol w:w="1060"/>
        <w:gridCol w:w="1060"/>
        <w:gridCol w:w="1067"/>
        <w:gridCol w:w="1111"/>
      </w:tblGrid>
      <w:tr w:rsidR="000B357C" w:rsidRPr="000B357C" w14:paraId="7DD5FCA7" w14:textId="77777777" w:rsidTr="000B357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60" w:type="dxa"/>
            <w:noWrap/>
            <w:hideMark/>
          </w:tcPr>
          <w:p w14:paraId="0BA92E1E" w14:textId="2CD6253D"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Model</w:t>
            </w:r>
          </w:p>
        </w:tc>
        <w:tc>
          <w:tcPr>
            <w:tcW w:w="1060" w:type="dxa"/>
            <w:noWrap/>
            <w:hideMark/>
          </w:tcPr>
          <w:p w14:paraId="745ADF88" w14:textId="1BBCA0FF"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Effect</w:t>
            </w:r>
          </w:p>
        </w:tc>
        <w:tc>
          <w:tcPr>
            <w:tcW w:w="1060" w:type="dxa"/>
            <w:noWrap/>
            <w:hideMark/>
          </w:tcPr>
          <w:p w14:paraId="5D3E4BCE" w14:textId="7779CA31"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Group</w:t>
            </w:r>
          </w:p>
        </w:tc>
        <w:tc>
          <w:tcPr>
            <w:tcW w:w="1956" w:type="dxa"/>
            <w:noWrap/>
            <w:hideMark/>
          </w:tcPr>
          <w:p w14:paraId="39EF1127" w14:textId="63BE7B7E"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Term</w:t>
            </w:r>
          </w:p>
        </w:tc>
        <w:tc>
          <w:tcPr>
            <w:tcW w:w="1060" w:type="dxa"/>
            <w:noWrap/>
            <w:hideMark/>
          </w:tcPr>
          <w:p w14:paraId="2371CD8D" w14:textId="649C5A3F"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Estimate</w:t>
            </w:r>
          </w:p>
        </w:tc>
        <w:tc>
          <w:tcPr>
            <w:tcW w:w="1060" w:type="dxa"/>
            <w:noWrap/>
            <w:hideMark/>
          </w:tcPr>
          <w:p w14:paraId="5FE75F88" w14:textId="54979B8F"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caps w:val="0"/>
                <w:sz w:val="20"/>
                <w:szCs w:val="20"/>
              </w:rPr>
              <w:t>Std.Error</w:t>
            </w:r>
            <w:proofErr w:type="spellEnd"/>
          </w:p>
        </w:tc>
        <w:tc>
          <w:tcPr>
            <w:tcW w:w="1060" w:type="dxa"/>
            <w:noWrap/>
            <w:hideMark/>
          </w:tcPr>
          <w:p w14:paraId="4A48BEEB" w14:textId="1FE1EAFC"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Statistic</w:t>
            </w:r>
          </w:p>
        </w:tc>
        <w:tc>
          <w:tcPr>
            <w:tcW w:w="1060" w:type="dxa"/>
            <w:noWrap/>
            <w:hideMark/>
          </w:tcPr>
          <w:p w14:paraId="63D12765" w14:textId="66E416A9"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caps w:val="0"/>
                <w:sz w:val="20"/>
                <w:szCs w:val="20"/>
              </w:rPr>
              <w:t>Conf.Low</w:t>
            </w:r>
            <w:proofErr w:type="spellEnd"/>
          </w:p>
        </w:tc>
        <w:tc>
          <w:tcPr>
            <w:tcW w:w="1060" w:type="dxa"/>
            <w:noWrap/>
            <w:hideMark/>
          </w:tcPr>
          <w:p w14:paraId="69E1285A" w14:textId="3F958DAD" w:rsidR="000B357C" w:rsidRPr="000B357C" w:rsidRDefault="000B357C" w:rsidP="000B357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caps w:val="0"/>
                <w:sz w:val="20"/>
                <w:szCs w:val="20"/>
              </w:rPr>
              <w:t>Conf.High</w:t>
            </w:r>
            <w:proofErr w:type="spellEnd"/>
          </w:p>
        </w:tc>
      </w:tr>
      <w:tr w:rsidR="000B357C" w:rsidRPr="000B357C" w14:paraId="1A916080"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54A8B75" w14:textId="431FE95C"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Zaki</w:t>
            </w:r>
          </w:p>
        </w:tc>
        <w:tc>
          <w:tcPr>
            <w:tcW w:w="1060" w:type="dxa"/>
            <w:noWrap/>
            <w:hideMark/>
          </w:tcPr>
          <w:p w14:paraId="67D4B37C"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fixed</w:t>
            </w:r>
          </w:p>
        </w:tc>
        <w:tc>
          <w:tcPr>
            <w:tcW w:w="1060" w:type="dxa"/>
            <w:noWrap/>
            <w:hideMark/>
          </w:tcPr>
          <w:p w14:paraId="65F68DC9"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956" w:type="dxa"/>
            <w:noWrap/>
            <w:hideMark/>
          </w:tcPr>
          <w:p w14:paraId="3EAA4DE2"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(Intercept)</w:t>
            </w:r>
          </w:p>
        </w:tc>
        <w:tc>
          <w:tcPr>
            <w:tcW w:w="1060" w:type="dxa"/>
            <w:noWrap/>
            <w:hideMark/>
          </w:tcPr>
          <w:p w14:paraId="267AA63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7.61</w:t>
            </w:r>
          </w:p>
        </w:tc>
        <w:tc>
          <w:tcPr>
            <w:tcW w:w="1060" w:type="dxa"/>
            <w:noWrap/>
            <w:hideMark/>
          </w:tcPr>
          <w:p w14:paraId="4A47D1B7"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0.84</w:t>
            </w:r>
          </w:p>
        </w:tc>
        <w:tc>
          <w:tcPr>
            <w:tcW w:w="1060" w:type="dxa"/>
            <w:noWrap/>
            <w:hideMark/>
          </w:tcPr>
          <w:p w14:paraId="404540BB" w14:textId="60158C3E"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9</w:t>
            </w:r>
            <w:r w:rsidR="00090DDC">
              <w:rPr>
                <w:rFonts w:ascii="Times New Roman" w:eastAsia="Times New Roman" w:hAnsi="Times New Roman" w:cs="Times New Roman"/>
                <w:sz w:val="20"/>
                <w:szCs w:val="20"/>
              </w:rPr>
              <w:t>.00</w:t>
            </w:r>
          </w:p>
        </w:tc>
        <w:tc>
          <w:tcPr>
            <w:tcW w:w="1060" w:type="dxa"/>
            <w:noWrap/>
            <w:hideMark/>
          </w:tcPr>
          <w:p w14:paraId="3BD12B50"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5.92</w:t>
            </w:r>
          </w:p>
        </w:tc>
        <w:tc>
          <w:tcPr>
            <w:tcW w:w="1060" w:type="dxa"/>
            <w:noWrap/>
            <w:hideMark/>
          </w:tcPr>
          <w:p w14:paraId="62776CAF"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9.15</w:t>
            </w:r>
          </w:p>
        </w:tc>
      </w:tr>
      <w:tr w:rsidR="000B357C" w:rsidRPr="000B357C" w14:paraId="59EBFCFD"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62FC9B1" w14:textId="7FFAFBAD"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Zaki</w:t>
            </w:r>
          </w:p>
        </w:tc>
        <w:tc>
          <w:tcPr>
            <w:tcW w:w="1060" w:type="dxa"/>
            <w:noWrap/>
            <w:hideMark/>
          </w:tcPr>
          <w:p w14:paraId="0259782D"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fixed</w:t>
            </w:r>
          </w:p>
        </w:tc>
        <w:tc>
          <w:tcPr>
            <w:tcW w:w="1060" w:type="dxa"/>
            <w:noWrap/>
            <w:hideMark/>
          </w:tcPr>
          <w:p w14:paraId="3D6406E7"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956" w:type="dxa"/>
            <w:noWrap/>
            <w:hideMark/>
          </w:tcPr>
          <w:p w14:paraId="41699A5F"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time</w:t>
            </w:r>
          </w:p>
        </w:tc>
        <w:tc>
          <w:tcPr>
            <w:tcW w:w="1060" w:type="dxa"/>
            <w:noWrap/>
            <w:hideMark/>
          </w:tcPr>
          <w:p w14:paraId="0B53FFD0"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-0.21</w:t>
            </w:r>
          </w:p>
        </w:tc>
        <w:tc>
          <w:tcPr>
            <w:tcW w:w="1060" w:type="dxa"/>
            <w:noWrap/>
            <w:hideMark/>
          </w:tcPr>
          <w:p w14:paraId="3089851D"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0.14</w:t>
            </w:r>
          </w:p>
        </w:tc>
        <w:tc>
          <w:tcPr>
            <w:tcW w:w="1060" w:type="dxa"/>
            <w:noWrap/>
            <w:hideMark/>
          </w:tcPr>
          <w:p w14:paraId="26C4660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-1.55</w:t>
            </w:r>
          </w:p>
        </w:tc>
        <w:tc>
          <w:tcPr>
            <w:tcW w:w="1060" w:type="dxa"/>
            <w:noWrap/>
            <w:hideMark/>
          </w:tcPr>
          <w:p w14:paraId="5789FE3E"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-0.47</w:t>
            </w:r>
          </w:p>
        </w:tc>
        <w:tc>
          <w:tcPr>
            <w:tcW w:w="1060" w:type="dxa"/>
            <w:noWrap/>
            <w:hideMark/>
          </w:tcPr>
          <w:p w14:paraId="63EB6E1B"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0.07</w:t>
            </w:r>
          </w:p>
        </w:tc>
      </w:tr>
      <w:tr w:rsidR="000B357C" w:rsidRPr="000B357C" w14:paraId="46F7158C"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D55676D" w14:textId="49B6A7F4"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Zaki</w:t>
            </w:r>
          </w:p>
        </w:tc>
        <w:tc>
          <w:tcPr>
            <w:tcW w:w="1060" w:type="dxa"/>
            <w:noWrap/>
            <w:hideMark/>
          </w:tcPr>
          <w:p w14:paraId="606DA18E"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68DBA012"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ID</w:t>
            </w:r>
          </w:p>
        </w:tc>
        <w:tc>
          <w:tcPr>
            <w:tcW w:w="1956" w:type="dxa"/>
            <w:noWrap/>
            <w:hideMark/>
          </w:tcPr>
          <w:p w14:paraId="4C98CA6D"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__(Intercept)</w:t>
            </w:r>
          </w:p>
        </w:tc>
        <w:tc>
          <w:tcPr>
            <w:tcW w:w="1060" w:type="dxa"/>
            <w:noWrap/>
            <w:hideMark/>
          </w:tcPr>
          <w:p w14:paraId="1C9A830E"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0.63</w:t>
            </w:r>
          </w:p>
        </w:tc>
        <w:tc>
          <w:tcPr>
            <w:tcW w:w="1060" w:type="dxa"/>
            <w:noWrap/>
            <w:hideMark/>
          </w:tcPr>
          <w:p w14:paraId="6EA26030"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665102CD"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4CE56BEE"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0.53</w:t>
            </w:r>
          </w:p>
        </w:tc>
        <w:tc>
          <w:tcPr>
            <w:tcW w:w="1060" w:type="dxa"/>
            <w:noWrap/>
            <w:hideMark/>
          </w:tcPr>
          <w:p w14:paraId="186A7429"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0.74</w:t>
            </w:r>
          </w:p>
        </w:tc>
      </w:tr>
      <w:tr w:rsidR="000B357C" w:rsidRPr="000B357C" w14:paraId="66B20FC5"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0026EBC" w14:textId="23550EF0"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Zaki</w:t>
            </w:r>
          </w:p>
        </w:tc>
        <w:tc>
          <w:tcPr>
            <w:tcW w:w="1060" w:type="dxa"/>
            <w:noWrap/>
            <w:hideMark/>
          </w:tcPr>
          <w:p w14:paraId="485ED1BA"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78A0A595"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45FD3D3D"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__(Intercept)</w:t>
            </w:r>
          </w:p>
        </w:tc>
        <w:tc>
          <w:tcPr>
            <w:tcW w:w="1060" w:type="dxa"/>
            <w:noWrap/>
            <w:hideMark/>
          </w:tcPr>
          <w:p w14:paraId="1F232D98"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1.68</w:t>
            </w:r>
          </w:p>
        </w:tc>
        <w:tc>
          <w:tcPr>
            <w:tcW w:w="1060" w:type="dxa"/>
            <w:noWrap/>
            <w:hideMark/>
          </w:tcPr>
          <w:p w14:paraId="2398F14B"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3D6D924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2F909072"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0.41</w:t>
            </w:r>
          </w:p>
        </w:tc>
        <w:tc>
          <w:tcPr>
            <w:tcW w:w="1060" w:type="dxa"/>
            <w:noWrap/>
            <w:hideMark/>
          </w:tcPr>
          <w:p w14:paraId="58022E2B"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2.96</w:t>
            </w:r>
          </w:p>
        </w:tc>
      </w:tr>
      <w:tr w:rsidR="000B357C" w:rsidRPr="000B357C" w14:paraId="3B795070"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813E4D6" w14:textId="31BAB995"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Zaki</w:t>
            </w:r>
          </w:p>
        </w:tc>
        <w:tc>
          <w:tcPr>
            <w:tcW w:w="1060" w:type="dxa"/>
            <w:noWrap/>
            <w:hideMark/>
          </w:tcPr>
          <w:p w14:paraId="0E3ED1A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1AFD49A3"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01FEA98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cor</w:t>
            </w:r>
            <w:proofErr w:type="spellEnd"/>
            <w:r w:rsidRPr="000B357C">
              <w:rPr>
                <w:rFonts w:ascii="Times New Roman" w:eastAsia="Times New Roman" w:hAnsi="Times New Roman" w:cs="Times New Roman"/>
                <w:sz w:val="20"/>
                <w:szCs w:val="20"/>
              </w:rPr>
              <w:t>__(Intercept</w:t>
            </w:r>
            <w:proofErr w:type="gramStart"/>
            <w:r w:rsidRPr="000B357C">
              <w:rPr>
                <w:rFonts w:ascii="Times New Roman" w:eastAsia="Times New Roman" w:hAnsi="Times New Roman" w:cs="Times New Roman"/>
                <w:sz w:val="20"/>
                <w:szCs w:val="20"/>
              </w:rPr>
              <w:t>).time</w:t>
            </w:r>
            <w:proofErr w:type="gramEnd"/>
          </w:p>
        </w:tc>
        <w:tc>
          <w:tcPr>
            <w:tcW w:w="1060" w:type="dxa"/>
            <w:noWrap/>
            <w:hideMark/>
          </w:tcPr>
          <w:p w14:paraId="21B9E26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-0.99</w:t>
            </w:r>
          </w:p>
        </w:tc>
        <w:tc>
          <w:tcPr>
            <w:tcW w:w="1060" w:type="dxa"/>
            <w:noWrap/>
            <w:hideMark/>
          </w:tcPr>
          <w:p w14:paraId="732E6A45"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56AFD166"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32012B78" w14:textId="70E6B868"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w:t>
            </w:r>
            <w:r w:rsidR="00090DDC">
              <w:rPr>
                <w:rFonts w:ascii="Times New Roman" w:eastAsia="Times New Roman" w:hAnsi="Times New Roman" w:cs="Times New Roman"/>
                <w:sz w:val="20"/>
                <w:szCs w:val="20"/>
              </w:rPr>
              <w:t>.00</w:t>
            </w:r>
          </w:p>
        </w:tc>
        <w:tc>
          <w:tcPr>
            <w:tcW w:w="1060" w:type="dxa"/>
            <w:noWrap/>
            <w:hideMark/>
          </w:tcPr>
          <w:p w14:paraId="71ED6645"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-0.87</w:t>
            </w:r>
          </w:p>
        </w:tc>
      </w:tr>
      <w:tr w:rsidR="000B357C" w:rsidRPr="000B357C" w14:paraId="029F77E9"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380FBDC4" w14:textId="1DC90AE8"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Zaki</w:t>
            </w:r>
          </w:p>
        </w:tc>
        <w:tc>
          <w:tcPr>
            <w:tcW w:w="1060" w:type="dxa"/>
            <w:noWrap/>
            <w:hideMark/>
          </w:tcPr>
          <w:p w14:paraId="4EEFE35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63F06F78"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19F12EA8"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__time</w:t>
            </w:r>
          </w:p>
        </w:tc>
        <w:tc>
          <w:tcPr>
            <w:tcW w:w="1060" w:type="dxa"/>
            <w:noWrap/>
            <w:hideMark/>
          </w:tcPr>
          <w:p w14:paraId="54979143"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0.27</w:t>
            </w:r>
          </w:p>
        </w:tc>
        <w:tc>
          <w:tcPr>
            <w:tcW w:w="1060" w:type="dxa"/>
            <w:noWrap/>
            <w:hideMark/>
          </w:tcPr>
          <w:p w14:paraId="55AC93F3"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58B4BE99"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2900CDF3"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0.06</w:t>
            </w:r>
          </w:p>
        </w:tc>
        <w:tc>
          <w:tcPr>
            <w:tcW w:w="1060" w:type="dxa"/>
            <w:noWrap/>
            <w:hideMark/>
          </w:tcPr>
          <w:p w14:paraId="1EE9990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0.48</w:t>
            </w:r>
          </w:p>
        </w:tc>
      </w:tr>
      <w:tr w:rsidR="000B357C" w:rsidRPr="000B357C" w14:paraId="2470D9CE"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3AC7D021" w14:textId="4C193B7A"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Zaki</w:t>
            </w:r>
          </w:p>
        </w:tc>
        <w:tc>
          <w:tcPr>
            <w:tcW w:w="1060" w:type="dxa"/>
            <w:noWrap/>
            <w:hideMark/>
          </w:tcPr>
          <w:p w14:paraId="1E885B75"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70295D56"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Residual</w:t>
            </w:r>
          </w:p>
        </w:tc>
        <w:tc>
          <w:tcPr>
            <w:tcW w:w="1956" w:type="dxa"/>
            <w:noWrap/>
            <w:hideMark/>
          </w:tcPr>
          <w:p w14:paraId="7DEE912B"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__Observation</w:t>
            </w:r>
          </w:p>
        </w:tc>
        <w:tc>
          <w:tcPr>
            <w:tcW w:w="1060" w:type="dxa"/>
            <w:noWrap/>
            <w:hideMark/>
          </w:tcPr>
          <w:p w14:paraId="4444123C"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1.84</w:t>
            </w:r>
          </w:p>
        </w:tc>
        <w:tc>
          <w:tcPr>
            <w:tcW w:w="1060" w:type="dxa"/>
            <w:noWrap/>
            <w:hideMark/>
          </w:tcPr>
          <w:p w14:paraId="027C6C2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7A4CE9C7"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73B1758C"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1.78</w:t>
            </w:r>
          </w:p>
        </w:tc>
        <w:tc>
          <w:tcPr>
            <w:tcW w:w="1060" w:type="dxa"/>
            <w:noWrap/>
            <w:hideMark/>
          </w:tcPr>
          <w:p w14:paraId="79F76F2C"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1.89</w:t>
            </w:r>
          </w:p>
        </w:tc>
      </w:tr>
      <w:tr w:rsidR="000B357C" w:rsidRPr="000B357C" w14:paraId="16A3D4B9"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8608031" w14:textId="7959A8BC"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Likert</w:t>
            </w:r>
          </w:p>
        </w:tc>
        <w:tc>
          <w:tcPr>
            <w:tcW w:w="1060" w:type="dxa"/>
            <w:noWrap/>
            <w:hideMark/>
          </w:tcPr>
          <w:p w14:paraId="49228ECC"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fixed</w:t>
            </w:r>
          </w:p>
        </w:tc>
        <w:tc>
          <w:tcPr>
            <w:tcW w:w="1060" w:type="dxa"/>
            <w:noWrap/>
            <w:hideMark/>
          </w:tcPr>
          <w:p w14:paraId="4DCD0E63"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956" w:type="dxa"/>
            <w:noWrap/>
            <w:hideMark/>
          </w:tcPr>
          <w:p w14:paraId="4EADC37B"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(Intercept)</w:t>
            </w:r>
          </w:p>
        </w:tc>
        <w:tc>
          <w:tcPr>
            <w:tcW w:w="1060" w:type="dxa"/>
            <w:noWrap/>
            <w:hideMark/>
          </w:tcPr>
          <w:p w14:paraId="7B312583"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3.79</w:t>
            </w:r>
          </w:p>
        </w:tc>
        <w:tc>
          <w:tcPr>
            <w:tcW w:w="1060" w:type="dxa"/>
            <w:noWrap/>
            <w:hideMark/>
          </w:tcPr>
          <w:p w14:paraId="27791F02"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0.53</w:t>
            </w:r>
          </w:p>
        </w:tc>
        <w:tc>
          <w:tcPr>
            <w:tcW w:w="1060" w:type="dxa"/>
            <w:noWrap/>
            <w:hideMark/>
          </w:tcPr>
          <w:p w14:paraId="6CA7527C"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7.15</w:t>
            </w:r>
          </w:p>
        </w:tc>
        <w:tc>
          <w:tcPr>
            <w:tcW w:w="1060" w:type="dxa"/>
            <w:noWrap/>
            <w:hideMark/>
          </w:tcPr>
          <w:p w14:paraId="6A14592E"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2.85</w:t>
            </w:r>
          </w:p>
        </w:tc>
        <w:tc>
          <w:tcPr>
            <w:tcW w:w="1060" w:type="dxa"/>
            <w:noWrap/>
            <w:hideMark/>
          </w:tcPr>
          <w:p w14:paraId="29AE168C"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4.8</w:t>
            </w:r>
          </w:p>
        </w:tc>
      </w:tr>
      <w:tr w:rsidR="000B357C" w:rsidRPr="000B357C" w14:paraId="5887026B"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6248B36" w14:textId="67B3511B"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Likert</w:t>
            </w:r>
          </w:p>
        </w:tc>
        <w:tc>
          <w:tcPr>
            <w:tcW w:w="1060" w:type="dxa"/>
            <w:noWrap/>
            <w:hideMark/>
          </w:tcPr>
          <w:p w14:paraId="62FD4D77"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fixed</w:t>
            </w:r>
          </w:p>
        </w:tc>
        <w:tc>
          <w:tcPr>
            <w:tcW w:w="1060" w:type="dxa"/>
            <w:noWrap/>
            <w:hideMark/>
          </w:tcPr>
          <w:p w14:paraId="2A91A693"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956" w:type="dxa"/>
            <w:noWrap/>
            <w:hideMark/>
          </w:tcPr>
          <w:p w14:paraId="30B00ECC"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time</w:t>
            </w:r>
          </w:p>
        </w:tc>
        <w:tc>
          <w:tcPr>
            <w:tcW w:w="1060" w:type="dxa"/>
            <w:noWrap/>
            <w:hideMark/>
          </w:tcPr>
          <w:p w14:paraId="6D34873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0.22</w:t>
            </w:r>
          </w:p>
        </w:tc>
        <w:tc>
          <w:tcPr>
            <w:tcW w:w="1060" w:type="dxa"/>
            <w:noWrap/>
            <w:hideMark/>
          </w:tcPr>
          <w:p w14:paraId="13334FE6"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0.16</w:t>
            </w:r>
          </w:p>
        </w:tc>
        <w:tc>
          <w:tcPr>
            <w:tcW w:w="1060" w:type="dxa"/>
            <w:noWrap/>
            <w:hideMark/>
          </w:tcPr>
          <w:p w14:paraId="328CF00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1.38</w:t>
            </w:r>
          </w:p>
        </w:tc>
        <w:tc>
          <w:tcPr>
            <w:tcW w:w="1060" w:type="dxa"/>
            <w:noWrap/>
            <w:hideMark/>
          </w:tcPr>
          <w:p w14:paraId="63E08B8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-0.08</w:t>
            </w:r>
          </w:p>
        </w:tc>
        <w:tc>
          <w:tcPr>
            <w:tcW w:w="1060" w:type="dxa"/>
            <w:noWrap/>
            <w:hideMark/>
          </w:tcPr>
          <w:p w14:paraId="38560EE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0.54</w:t>
            </w:r>
          </w:p>
        </w:tc>
      </w:tr>
      <w:tr w:rsidR="000B357C" w:rsidRPr="000B357C" w14:paraId="23F3AC20"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E74B3CA" w14:textId="3170E9DF"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Likert</w:t>
            </w:r>
          </w:p>
        </w:tc>
        <w:tc>
          <w:tcPr>
            <w:tcW w:w="1060" w:type="dxa"/>
            <w:noWrap/>
            <w:hideMark/>
          </w:tcPr>
          <w:p w14:paraId="6E221BF4"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2D975C19"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ID</w:t>
            </w:r>
          </w:p>
        </w:tc>
        <w:tc>
          <w:tcPr>
            <w:tcW w:w="1956" w:type="dxa"/>
            <w:noWrap/>
            <w:hideMark/>
          </w:tcPr>
          <w:p w14:paraId="22B4F9AF"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__(Intercept)</w:t>
            </w:r>
          </w:p>
        </w:tc>
        <w:tc>
          <w:tcPr>
            <w:tcW w:w="1060" w:type="dxa"/>
            <w:noWrap/>
            <w:hideMark/>
          </w:tcPr>
          <w:p w14:paraId="13DB76CF"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0.6</w:t>
            </w:r>
          </w:p>
        </w:tc>
        <w:tc>
          <w:tcPr>
            <w:tcW w:w="1060" w:type="dxa"/>
            <w:noWrap/>
            <w:hideMark/>
          </w:tcPr>
          <w:p w14:paraId="65699A92"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1F5BB5CC"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1C5A160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0.54</w:t>
            </w:r>
          </w:p>
        </w:tc>
        <w:tc>
          <w:tcPr>
            <w:tcW w:w="1060" w:type="dxa"/>
            <w:noWrap/>
            <w:hideMark/>
          </w:tcPr>
          <w:p w14:paraId="470B9F8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0.67</w:t>
            </w:r>
          </w:p>
        </w:tc>
      </w:tr>
      <w:tr w:rsidR="000B357C" w:rsidRPr="000B357C" w14:paraId="12CD3A24"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61F164C" w14:textId="5D75653A"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Likert</w:t>
            </w:r>
          </w:p>
        </w:tc>
        <w:tc>
          <w:tcPr>
            <w:tcW w:w="1060" w:type="dxa"/>
            <w:noWrap/>
            <w:hideMark/>
          </w:tcPr>
          <w:p w14:paraId="01A7572D"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0BC80C9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14982CB7"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__(Intercept)</w:t>
            </w:r>
          </w:p>
        </w:tc>
        <w:tc>
          <w:tcPr>
            <w:tcW w:w="1060" w:type="dxa"/>
            <w:noWrap/>
            <w:hideMark/>
          </w:tcPr>
          <w:p w14:paraId="2CF8335F"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1.05</w:t>
            </w:r>
          </w:p>
        </w:tc>
        <w:tc>
          <w:tcPr>
            <w:tcW w:w="1060" w:type="dxa"/>
            <w:noWrap/>
            <w:hideMark/>
          </w:tcPr>
          <w:p w14:paraId="48D79F43"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1305A413"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5A7416B6"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0.27</w:t>
            </w:r>
          </w:p>
        </w:tc>
        <w:tc>
          <w:tcPr>
            <w:tcW w:w="1060" w:type="dxa"/>
            <w:noWrap/>
            <w:hideMark/>
          </w:tcPr>
          <w:p w14:paraId="32982B98"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2.01</w:t>
            </w:r>
          </w:p>
        </w:tc>
      </w:tr>
      <w:tr w:rsidR="000B357C" w:rsidRPr="000B357C" w14:paraId="46F96B77"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663C3B56" w14:textId="10B9F797"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Likert</w:t>
            </w:r>
          </w:p>
        </w:tc>
        <w:tc>
          <w:tcPr>
            <w:tcW w:w="1060" w:type="dxa"/>
            <w:noWrap/>
            <w:hideMark/>
          </w:tcPr>
          <w:p w14:paraId="2FBD3E4A"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0A0B73E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74692DCA"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cor</w:t>
            </w:r>
            <w:proofErr w:type="spellEnd"/>
            <w:r w:rsidRPr="000B357C">
              <w:rPr>
                <w:rFonts w:ascii="Times New Roman" w:eastAsia="Times New Roman" w:hAnsi="Times New Roman" w:cs="Times New Roman"/>
                <w:sz w:val="20"/>
                <w:szCs w:val="20"/>
              </w:rPr>
              <w:t>__(Intercept</w:t>
            </w:r>
            <w:proofErr w:type="gramStart"/>
            <w:r w:rsidRPr="000B357C">
              <w:rPr>
                <w:rFonts w:ascii="Times New Roman" w:eastAsia="Times New Roman" w:hAnsi="Times New Roman" w:cs="Times New Roman"/>
                <w:sz w:val="20"/>
                <w:szCs w:val="20"/>
              </w:rPr>
              <w:t>).time</w:t>
            </w:r>
            <w:proofErr w:type="gramEnd"/>
          </w:p>
        </w:tc>
        <w:tc>
          <w:tcPr>
            <w:tcW w:w="1060" w:type="dxa"/>
            <w:noWrap/>
            <w:hideMark/>
          </w:tcPr>
          <w:p w14:paraId="020EA149"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-0.87</w:t>
            </w:r>
          </w:p>
        </w:tc>
        <w:tc>
          <w:tcPr>
            <w:tcW w:w="1060" w:type="dxa"/>
            <w:noWrap/>
            <w:hideMark/>
          </w:tcPr>
          <w:p w14:paraId="064E2D9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00379297"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6EFF4CB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w:t>
            </w:r>
          </w:p>
        </w:tc>
        <w:tc>
          <w:tcPr>
            <w:tcW w:w="1060" w:type="dxa"/>
            <w:noWrap/>
            <w:hideMark/>
          </w:tcPr>
          <w:p w14:paraId="532ED6F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0.19</w:t>
            </w:r>
          </w:p>
        </w:tc>
      </w:tr>
      <w:tr w:rsidR="000B357C" w:rsidRPr="000B357C" w14:paraId="559A79C7"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699C94BC" w14:textId="6BE77FFF"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Likert</w:t>
            </w:r>
          </w:p>
        </w:tc>
        <w:tc>
          <w:tcPr>
            <w:tcW w:w="1060" w:type="dxa"/>
            <w:noWrap/>
            <w:hideMark/>
          </w:tcPr>
          <w:p w14:paraId="3702EEB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068C3348"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4B97F3FF"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__time</w:t>
            </w:r>
          </w:p>
        </w:tc>
        <w:tc>
          <w:tcPr>
            <w:tcW w:w="1060" w:type="dxa"/>
            <w:noWrap/>
            <w:hideMark/>
          </w:tcPr>
          <w:p w14:paraId="1F78693C"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0.31</w:t>
            </w:r>
          </w:p>
        </w:tc>
        <w:tc>
          <w:tcPr>
            <w:tcW w:w="1060" w:type="dxa"/>
            <w:noWrap/>
            <w:hideMark/>
          </w:tcPr>
          <w:p w14:paraId="6969F657"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211C55C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5712810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0.09</w:t>
            </w:r>
          </w:p>
        </w:tc>
        <w:tc>
          <w:tcPr>
            <w:tcW w:w="1060" w:type="dxa"/>
            <w:noWrap/>
            <w:hideMark/>
          </w:tcPr>
          <w:p w14:paraId="7BED31BF"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0.56</w:t>
            </w:r>
          </w:p>
        </w:tc>
      </w:tr>
      <w:tr w:rsidR="000B357C" w:rsidRPr="000B357C" w14:paraId="1676C7BC"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23E97D8" w14:textId="7796B2C4"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Likert</w:t>
            </w:r>
          </w:p>
        </w:tc>
        <w:tc>
          <w:tcPr>
            <w:tcW w:w="1060" w:type="dxa"/>
            <w:noWrap/>
            <w:hideMark/>
          </w:tcPr>
          <w:p w14:paraId="5653F70F"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6E39E020"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Residual</w:t>
            </w:r>
          </w:p>
        </w:tc>
        <w:tc>
          <w:tcPr>
            <w:tcW w:w="1956" w:type="dxa"/>
            <w:noWrap/>
            <w:hideMark/>
          </w:tcPr>
          <w:p w14:paraId="3D58181F"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__Observation</w:t>
            </w:r>
          </w:p>
        </w:tc>
        <w:tc>
          <w:tcPr>
            <w:tcW w:w="1060" w:type="dxa"/>
            <w:noWrap/>
            <w:hideMark/>
          </w:tcPr>
          <w:p w14:paraId="77A237B2"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w:t>
            </w:r>
          </w:p>
        </w:tc>
        <w:tc>
          <w:tcPr>
            <w:tcW w:w="1060" w:type="dxa"/>
            <w:noWrap/>
            <w:hideMark/>
          </w:tcPr>
          <w:p w14:paraId="253FB11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1779519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243AE079"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0.78</w:t>
            </w:r>
          </w:p>
        </w:tc>
        <w:tc>
          <w:tcPr>
            <w:tcW w:w="1060" w:type="dxa"/>
            <w:noWrap/>
            <w:hideMark/>
          </w:tcPr>
          <w:p w14:paraId="01C24FA9"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0.82</w:t>
            </w:r>
          </w:p>
        </w:tc>
      </w:tr>
      <w:tr w:rsidR="000B357C" w:rsidRPr="000B357C" w14:paraId="16AF1A60"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65D939C2" w14:textId="36B01F77"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Ickes</w:t>
            </w:r>
          </w:p>
        </w:tc>
        <w:tc>
          <w:tcPr>
            <w:tcW w:w="1060" w:type="dxa"/>
            <w:noWrap/>
            <w:hideMark/>
          </w:tcPr>
          <w:p w14:paraId="5989BCBD"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fixed</w:t>
            </w:r>
          </w:p>
        </w:tc>
        <w:tc>
          <w:tcPr>
            <w:tcW w:w="1060" w:type="dxa"/>
            <w:noWrap/>
            <w:hideMark/>
          </w:tcPr>
          <w:p w14:paraId="141A82C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956" w:type="dxa"/>
            <w:noWrap/>
            <w:hideMark/>
          </w:tcPr>
          <w:p w14:paraId="5817667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(Intercept)</w:t>
            </w:r>
          </w:p>
        </w:tc>
        <w:tc>
          <w:tcPr>
            <w:tcW w:w="1060" w:type="dxa"/>
            <w:noWrap/>
            <w:hideMark/>
          </w:tcPr>
          <w:p w14:paraId="14C25466"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0.38</w:t>
            </w:r>
          </w:p>
        </w:tc>
        <w:tc>
          <w:tcPr>
            <w:tcW w:w="1060" w:type="dxa"/>
            <w:noWrap/>
            <w:hideMark/>
          </w:tcPr>
          <w:p w14:paraId="7E2C81E0"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0.23</w:t>
            </w:r>
          </w:p>
        </w:tc>
        <w:tc>
          <w:tcPr>
            <w:tcW w:w="1060" w:type="dxa"/>
            <w:noWrap/>
            <w:hideMark/>
          </w:tcPr>
          <w:p w14:paraId="0C7F70C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1.67</w:t>
            </w:r>
          </w:p>
        </w:tc>
        <w:tc>
          <w:tcPr>
            <w:tcW w:w="1060" w:type="dxa"/>
            <w:noWrap/>
            <w:hideMark/>
          </w:tcPr>
          <w:p w14:paraId="101551B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-0.04</w:t>
            </w:r>
          </w:p>
        </w:tc>
        <w:tc>
          <w:tcPr>
            <w:tcW w:w="1060" w:type="dxa"/>
            <w:noWrap/>
            <w:hideMark/>
          </w:tcPr>
          <w:p w14:paraId="1CEBA1E9"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0.83</w:t>
            </w:r>
          </w:p>
        </w:tc>
      </w:tr>
      <w:tr w:rsidR="000B357C" w:rsidRPr="000B357C" w14:paraId="1982A64D"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693873A" w14:textId="1A187CB3"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Ickes</w:t>
            </w:r>
          </w:p>
        </w:tc>
        <w:tc>
          <w:tcPr>
            <w:tcW w:w="1060" w:type="dxa"/>
            <w:noWrap/>
            <w:hideMark/>
          </w:tcPr>
          <w:p w14:paraId="74B7984E"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fixed</w:t>
            </w:r>
          </w:p>
        </w:tc>
        <w:tc>
          <w:tcPr>
            <w:tcW w:w="1060" w:type="dxa"/>
            <w:noWrap/>
            <w:hideMark/>
          </w:tcPr>
          <w:p w14:paraId="425AD92E"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956" w:type="dxa"/>
            <w:noWrap/>
            <w:hideMark/>
          </w:tcPr>
          <w:p w14:paraId="324A8278"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time</w:t>
            </w:r>
          </w:p>
        </w:tc>
        <w:tc>
          <w:tcPr>
            <w:tcW w:w="1060" w:type="dxa"/>
            <w:noWrap/>
            <w:hideMark/>
          </w:tcPr>
          <w:p w14:paraId="6F7BF76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0.09</w:t>
            </w:r>
          </w:p>
        </w:tc>
        <w:tc>
          <w:tcPr>
            <w:tcW w:w="1060" w:type="dxa"/>
            <w:noWrap/>
            <w:hideMark/>
          </w:tcPr>
          <w:p w14:paraId="01CE3084" w14:textId="35B21B43"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0.1</w:t>
            </w:r>
            <w:r w:rsidR="00090DDC">
              <w:rPr>
                <w:rFonts w:ascii="Times New Roman" w:eastAsia="Times New Roman" w:hAnsi="Times New Roman" w:cs="Times New Roman"/>
                <w:sz w:val="20"/>
                <w:szCs w:val="20"/>
              </w:rPr>
              <w:t>0</w:t>
            </w:r>
          </w:p>
        </w:tc>
        <w:tc>
          <w:tcPr>
            <w:tcW w:w="1060" w:type="dxa"/>
            <w:noWrap/>
            <w:hideMark/>
          </w:tcPr>
          <w:p w14:paraId="5E27D732"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0.92</w:t>
            </w:r>
          </w:p>
        </w:tc>
        <w:tc>
          <w:tcPr>
            <w:tcW w:w="1060" w:type="dxa"/>
            <w:noWrap/>
            <w:hideMark/>
          </w:tcPr>
          <w:p w14:paraId="39778F8E"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-0.09</w:t>
            </w:r>
          </w:p>
        </w:tc>
        <w:tc>
          <w:tcPr>
            <w:tcW w:w="1060" w:type="dxa"/>
            <w:noWrap/>
            <w:hideMark/>
          </w:tcPr>
          <w:p w14:paraId="3ACB04C4"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0.28</w:t>
            </w:r>
          </w:p>
        </w:tc>
      </w:tr>
      <w:tr w:rsidR="000B357C" w:rsidRPr="000B357C" w14:paraId="30F86ACC"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4329C4F" w14:textId="6B41EF3D"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Ickes</w:t>
            </w:r>
          </w:p>
        </w:tc>
        <w:tc>
          <w:tcPr>
            <w:tcW w:w="1060" w:type="dxa"/>
            <w:noWrap/>
            <w:hideMark/>
          </w:tcPr>
          <w:p w14:paraId="64A34F59"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68280290"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ID</w:t>
            </w:r>
          </w:p>
        </w:tc>
        <w:tc>
          <w:tcPr>
            <w:tcW w:w="1956" w:type="dxa"/>
            <w:noWrap/>
            <w:hideMark/>
          </w:tcPr>
          <w:p w14:paraId="61F74A78"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__(Intercept)</w:t>
            </w:r>
          </w:p>
        </w:tc>
        <w:tc>
          <w:tcPr>
            <w:tcW w:w="1060" w:type="dxa"/>
            <w:noWrap/>
            <w:hideMark/>
          </w:tcPr>
          <w:p w14:paraId="66F0B69B" w14:textId="0CCCB308"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0.3</w:t>
            </w:r>
            <w:r w:rsidR="00090DDC">
              <w:rPr>
                <w:rFonts w:ascii="Times New Roman" w:eastAsia="Times New Roman" w:hAnsi="Times New Roman" w:cs="Times New Roman"/>
                <w:sz w:val="20"/>
                <w:szCs w:val="20"/>
              </w:rPr>
              <w:t>0</w:t>
            </w:r>
          </w:p>
        </w:tc>
        <w:tc>
          <w:tcPr>
            <w:tcW w:w="1060" w:type="dxa"/>
            <w:noWrap/>
            <w:hideMark/>
          </w:tcPr>
          <w:p w14:paraId="3B9A506B"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2A0BF93B"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2865168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0.22</w:t>
            </w:r>
          </w:p>
        </w:tc>
        <w:tc>
          <w:tcPr>
            <w:tcW w:w="1060" w:type="dxa"/>
            <w:noWrap/>
            <w:hideMark/>
          </w:tcPr>
          <w:p w14:paraId="491E7842"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0.36</w:t>
            </w:r>
          </w:p>
        </w:tc>
      </w:tr>
      <w:tr w:rsidR="000B357C" w:rsidRPr="000B357C" w14:paraId="171E0E03"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525E063" w14:textId="70370238"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Ickes</w:t>
            </w:r>
          </w:p>
        </w:tc>
        <w:tc>
          <w:tcPr>
            <w:tcW w:w="1060" w:type="dxa"/>
            <w:noWrap/>
            <w:hideMark/>
          </w:tcPr>
          <w:p w14:paraId="591E0C5B"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70CCE974"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002504A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__(Intercept)</w:t>
            </w:r>
          </w:p>
        </w:tc>
        <w:tc>
          <w:tcPr>
            <w:tcW w:w="1060" w:type="dxa"/>
            <w:noWrap/>
            <w:hideMark/>
          </w:tcPr>
          <w:p w14:paraId="27301160"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0.44</w:t>
            </w:r>
          </w:p>
        </w:tc>
        <w:tc>
          <w:tcPr>
            <w:tcW w:w="1060" w:type="dxa"/>
            <w:noWrap/>
            <w:hideMark/>
          </w:tcPr>
          <w:p w14:paraId="7A1744C6"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69B6514B"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1259A3B5"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0.05</w:t>
            </w:r>
          </w:p>
        </w:tc>
        <w:tc>
          <w:tcPr>
            <w:tcW w:w="1060" w:type="dxa"/>
            <w:noWrap/>
            <w:hideMark/>
          </w:tcPr>
          <w:p w14:paraId="13EA1B17" w14:textId="23FCFDA5"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w:t>
            </w:r>
            <w:r w:rsidR="00090DDC">
              <w:rPr>
                <w:rFonts w:ascii="Times New Roman" w:eastAsia="Times New Roman" w:hAnsi="Times New Roman" w:cs="Times New Roman"/>
                <w:sz w:val="20"/>
                <w:szCs w:val="20"/>
              </w:rPr>
              <w:t>0</w:t>
            </w:r>
          </w:p>
        </w:tc>
      </w:tr>
      <w:tr w:rsidR="000B357C" w:rsidRPr="000B357C" w14:paraId="273F6430"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770C3598" w14:textId="53D15989"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Ickes</w:t>
            </w:r>
          </w:p>
        </w:tc>
        <w:tc>
          <w:tcPr>
            <w:tcW w:w="1060" w:type="dxa"/>
            <w:noWrap/>
            <w:hideMark/>
          </w:tcPr>
          <w:p w14:paraId="2A710460"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4CC1AFF7"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3D886F72"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cor</w:t>
            </w:r>
            <w:proofErr w:type="spellEnd"/>
            <w:r w:rsidRPr="000B357C">
              <w:rPr>
                <w:rFonts w:ascii="Times New Roman" w:eastAsia="Times New Roman" w:hAnsi="Times New Roman" w:cs="Times New Roman"/>
                <w:sz w:val="20"/>
                <w:szCs w:val="20"/>
              </w:rPr>
              <w:t>__(Intercept</w:t>
            </w:r>
            <w:proofErr w:type="gramStart"/>
            <w:r w:rsidRPr="000B357C">
              <w:rPr>
                <w:rFonts w:ascii="Times New Roman" w:eastAsia="Times New Roman" w:hAnsi="Times New Roman" w:cs="Times New Roman"/>
                <w:sz w:val="20"/>
                <w:szCs w:val="20"/>
              </w:rPr>
              <w:t>).time</w:t>
            </w:r>
            <w:proofErr w:type="gramEnd"/>
          </w:p>
        </w:tc>
        <w:tc>
          <w:tcPr>
            <w:tcW w:w="1060" w:type="dxa"/>
            <w:noWrap/>
            <w:hideMark/>
          </w:tcPr>
          <w:p w14:paraId="362844A7"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-0.89</w:t>
            </w:r>
          </w:p>
        </w:tc>
        <w:tc>
          <w:tcPr>
            <w:tcW w:w="1060" w:type="dxa"/>
            <w:noWrap/>
            <w:hideMark/>
          </w:tcPr>
          <w:p w14:paraId="41DE8526"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10A6CB6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69D6555B" w14:textId="2F086A84"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w:t>
            </w:r>
            <w:r w:rsidR="00090DDC">
              <w:rPr>
                <w:rFonts w:ascii="Times New Roman" w:eastAsia="Times New Roman" w:hAnsi="Times New Roman" w:cs="Times New Roman"/>
                <w:sz w:val="20"/>
                <w:szCs w:val="20"/>
              </w:rPr>
              <w:t>.00</w:t>
            </w:r>
          </w:p>
        </w:tc>
        <w:tc>
          <w:tcPr>
            <w:tcW w:w="1060" w:type="dxa"/>
            <w:noWrap/>
            <w:hideMark/>
          </w:tcPr>
          <w:p w14:paraId="5E957892"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0.75</w:t>
            </w:r>
          </w:p>
        </w:tc>
      </w:tr>
      <w:tr w:rsidR="000B357C" w:rsidRPr="000B357C" w14:paraId="7D352C89" w14:textId="77777777" w:rsidTr="000B357C">
        <w:trPr>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5F35589" w14:textId="30006D5F"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Ickes</w:t>
            </w:r>
          </w:p>
        </w:tc>
        <w:tc>
          <w:tcPr>
            <w:tcW w:w="1060" w:type="dxa"/>
            <w:noWrap/>
            <w:hideMark/>
          </w:tcPr>
          <w:p w14:paraId="23254947"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687900D5"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target_ID</w:t>
            </w:r>
            <w:proofErr w:type="spellEnd"/>
          </w:p>
        </w:tc>
        <w:tc>
          <w:tcPr>
            <w:tcW w:w="1956" w:type="dxa"/>
            <w:noWrap/>
            <w:hideMark/>
          </w:tcPr>
          <w:p w14:paraId="0521D5A2"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__time</w:t>
            </w:r>
          </w:p>
        </w:tc>
        <w:tc>
          <w:tcPr>
            <w:tcW w:w="1060" w:type="dxa"/>
            <w:noWrap/>
            <w:hideMark/>
          </w:tcPr>
          <w:p w14:paraId="7E0D4AB1"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0.19</w:t>
            </w:r>
          </w:p>
        </w:tc>
        <w:tc>
          <w:tcPr>
            <w:tcW w:w="1060" w:type="dxa"/>
            <w:noWrap/>
            <w:hideMark/>
          </w:tcPr>
          <w:p w14:paraId="5EF753E5"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515A7219"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15D8173B"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0.05</w:t>
            </w:r>
          </w:p>
        </w:tc>
        <w:tc>
          <w:tcPr>
            <w:tcW w:w="1060" w:type="dxa"/>
            <w:noWrap/>
            <w:hideMark/>
          </w:tcPr>
          <w:p w14:paraId="1DFFE65C" w14:textId="77777777" w:rsidR="000B357C" w:rsidRPr="000B357C" w:rsidRDefault="000B357C" w:rsidP="000B357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0.34</w:t>
            </w:r>
          </w:p>
        </w:tc>
      </w:tr>
      <w:tr w:rsidR="000B357C" w:rsidRPr="000B357C" w14:paraId="17C8C3A7" w14:textId="77777777" w:rsidTr="000B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7BFA9128" w14:textId="4A3DE14F" w:rsidR="000B357C" w:rsidRPr="000B357C" w:rsidRDefault="000B357C" w:rsidP="000B357C">
            <w:pPr>
              <w:spacing w:line="480" w:lineRule="auto"/>
              <w:rPr>
                <w:rFonts w:ascii="Times New Roman" w:eastAsia="Times New Roman" w:hAnsi="Times New Roman" w:cs="Times New Roman"/>
                <w:sz w:val="20"/>
                <w:szCs w:val="20"/>
              </w:rPr>
            </w:pPr>
            <w:r w:rsidRPr="000B357C">
              <w:rPr>
                <w:rFonts w:ascii="Times New Roman" w:eastAsia="Times New Roman" w:hAnsi="Times New Roman" w:cs="Times New Roman"/>
                <w:caps w:val="0"/>
                <w:sz w:val="20"/>
                <w:szCs w:val="20"/>
              </w:rPr>
              <w:t>Ickes</w:t>
            </w:r>
          </w:p>
        </w:tc>
        <w:tc>
          <w:tcPr>
            <w:tcW w:w="1060" w:type="dxa"/>
            <w:noWrap/>
            <w:hideMark/>
          </w:tcPr>
          <w:p w14:paraId="569FA27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ran_pars</w:t>
            </w:r>
            <w:proofErr w:type="spellEnd"/>
          </w:p>
        </w:tc>
        <w:tc>
          <w:tcPr>
            <w:tcW w:w="1060" w:type="dxa"/>
            <w:noWrap/>
            <w:hideMark/>
          </w:tcPr>
          <w:p w14:paraId="4527AD1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Residual</w:t>
            </w:r>
          </w:p>
        </w:tc>
        <w:tc>
          <w:tcPr>
            <w:tcW w:w="1956" w:type="dxa"/>
            <w:noWrap/>
            <w:hideMark/>
          </w:tcPr>
          <w:p w14:paraId="1E27C4EA"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B357C">
              <w:rPr>
                <w:rFonts w:ascii="Times New Roman" w:eastAsia="Times New Roman" w:hAnsi="Times New Roman" w:cs="Times New Roman"/>
                <w:sz w:val="20"/>
                <w:szCs w:val="20"/>
              </w:rPr>
              <w:t>sd</w:t>
            </w:r>
            <w:proofErr w:type="spellEnd"/>
            <w:r w:rsidRPr="000B357C">
              <w:rPr>
                <w:rFonts w:ascii="Times New Roman" w:eastAsia="Times New Roman" w:hAnsi="Times New Roman" w:cs="Times New Roman"/>
                <w:sz w:val="20"/>
                <w:szCs w:val="20"/>
              </w:rPr>
              <w:t>__Observation</w:t>
            </w:r>
          </w:p>
        </w:tc>
        <w:tc>
          <w:tcPr>
            <w:tcW w:w="1060" w:type="dxa"/>
            <w:noWrap/>
            <w:hideMark/>
          </w:tcPr>
          <w:p w14:paraId="76BA070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1.37</w:t>
            </w:r>
          </w:p>
        </w:tc>
        <w:tc>
          <w:tcPr>
            <w:tcW w:w="1060" w:type="dxa"/>
            <w:noWrap/>
            <w:hideMark/>
          </w:tcPr>
          <w:p w14:paraId="59AC25A1"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3C2C7106"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0" w:type="dxa"/>
            <w:noWrap/>
            <w:hideMark/>
          </w:tcPr>
          <w:p w14:paraId="0FF8BD5D"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1.33</w:t>
            </w:r>
          </w:p>
        </w:tc>
        <w:tc>
          <w:tcPr>
            <w:tcW w:w="1060" w:type="dxa"/>
            <w:noWrap/>
            <w:hideMark/>
          </w:tcPr>
          <w:p w14:paraId="54854584" w14:textId="77777777" w:rsidR="000B357C" w:rsidRPr="000B357C" w:rsidRDefault="000B357C" w:rsidP="000B357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B357C">
              <w:rPr>
                <w:rFonts w:ascii="Times New Roman" w:eastAsia="Times New Roman" w:hAnsi="Times New Roman" w:cs="Times New Roman"/>
                <w:sz w:val="20"/>
                <w:szCs w:val="20"/>
              </w:rPr>
              <w:t>1.4</w:t>
            </w:r>
          </w:p>
        </w:tc>
      </w:tr>
    </w:tbl>
    <w:p w14:paraId="1499734A" w14:textId="4ACA196A" w:rsidR="004749B9" w:rsidRPr="004749B9" w:rsidRDefault="004749B9" w:rsidP="000B357C">
      <w:pPr>
        <w:spacing w:line="480" w:lineRule="auto"/>
        <w:rPr>
          <w:rFonts w:ascii="Times New Roman" w:eastAsia="Times New Roman" w:hAnsi="Times New Roman" w:cs="Times New Roman"/>
        </w:rPr>
      </w:pPr>
    </w:p>
    <w:sectPr w:rsidR="004749B9" w:rsidRPr="004749B9" w:rsidSect="007E1BA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25CF" w14:textId="77777777" w:rsidR="00AF10AC" w:rsidRDefault="00AF10AC" w:rsidP="002F019E">
      <w:r>
        <w:separator/>
      </w:r>
    </w:p>
  </w:endnote>
  <w:endnote w:type="continuationSeparator" w:id="0">
    <w:p w14:paraId="53BA34B4" w14:textId="77777777" w:rsidR="00AF10AC" w:rsidRDefault="00AF10AC" w:rsidP="002F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980403"/>
      <w:docPartObj>
        <w:docPartGallery w:val="Page Numbers (Bottom of Page)"/>
        <w:docPartUnique/>
      </w:docPartObj>
    </w:sdtPr>
    <w:sdtContent>
      <w:p w14:paraId="458A053F" w14:textId="7D7FE6E4" w:rsidR="002F019E" w:rsidRDefault="002F019E" w:rsidP="00DE2F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9EA238" w14:textId="77777777" w:rsidR="002F019E" w:rsidRDefault="002F019E" w:rsidP="002F01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72436"/>
      <w:docPartObj>
        <w:docPartGallery w:val="Page Numbers (Bottom of Page)"/>
        <w:docPartUnique/>
      </w:docPartObj>
    </w:sdtPr>
    <w:sdtContent>
      <w:p w14:paraId="49F00472" w14:textId="3B1E5A2F" w:rsidR="002F019E" w:rsidRDefault="002F019E" w:rsidP="00DE2F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EC5302A" w14:textId="77777777" w:rsidR="002F019E" w:rsidRDefault="002F019E" w:rsidP="002F01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4C269" w14:textId="77777777" w:rsidR="00AF10AC" w:rsidRDefault="00AF10AC" w:rsidP="002F019E">
      <w:r>
        <w:separator/>
      </w:r>
    </w:p>
  </w:footnote>
  <w:footnote w:type="continuationSeparator" w:id="0">
    <w:p w14:paraId="3A426046" w14:textId="77777777" w:rsidR="00AF10AC" w:rsidRDefault="00AF10AC" w:rsidP="002F0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A3AEF"/>
    <w:multiLevelType w:val="multilevel"/>
    <w:tmpl w:val="4DD2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496C"/>
    <w:rsid w:val="00090DDC"/>
    <w:rsid w:val="000A679D"/>
    <w:rsid w:val="000B357C"/>
    <w:rsid w:val="001B28B3"/>
    <w:rsid w:val="002F019E"/>
    <w:rsid w:val="003126CF"/>
    <w:rsid w:val="00322128"/>
    <w:rsid w:val="00326991"/>
    <w:rsid w:val="00373BD4"/>
    <w:rsid w:val="004749B9"/>
    <w:rsid w:val="004B534E"/>
    <w:rsid w:val="005B440B"/>
    <w:rsid w:val="006D3D5B"/>
    <w:rsid w:val="007C504D"/>
    <w:rsid w:val="007E1A47"/>
    <w:rsid w:val="007E1BA8"/>
    <w:rsid w:val="00941614"/>
    <w:rsid w:val="00986678"/>
    <w:rsid w:val="00AF10AC"/>
    <w:rsid w:val="00D235B4"/>
    <w:rsid w:val="00DF101C"/>
    <w:rsid w:val="00DF2721"/>
    <w:rsid w:val="00DF2CC9"/>
    <w:rsid w:val="00E603C4"/>
    <w:rsid w:val="00F1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8CE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3D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3D5B"/>
    <w:rPr>
      <w:b/>
      <w:bCs/>
    </w:rPr>
  </w:style>
  <w:style w:type="character" w:customStyle="1" w:styleId="Heading2Char">
    <w:name w:val="Heading 2 Char"/>
    <w:basedOn w:val="DefaultParagraphFont"/>
    <w:link w:val="Heading2"/>
    <w:uiPriority w:val="9"/>
    <w:rsid w:val="006D3D5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4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B44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B44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269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019E"/>
    <w:pPr>
      <w:tabs>
        <w:tab w:val="center" w:pos="4680"/>
        <w:tab w:val="right" w:pos="9360"/>
      </w:tabs>
    </w:pPr>
  </w:style>
  <w:style w:type="character" w:customStyle="1" w:styleId="HeaderChar">
    <w:name w:val="Header Char"/>
    <w:basedOn w:val="DefaultParagraphFont"/>
    <w:link w:val="Header"/>
    <w:uiPriority w:val="99"/>
    <w:rsid w:val="002F019E"/>
  </w:style>
  <w:style w:type="paragraph" w:styleId="Footer">
    <w:name w:val="footer"/>
    <w:basedOn w:val="Normal"/>
    <w:link w:val="FooterChar"/>
    <w:uiPriority w:val="99"/>
    <w:unhideWhenUsed/>
    <w:rsid w:val="002F019E"/>
    <w:pPr>
      <w:tabs>
        <w:tab w:val="center" w:pos="4680"/>
        <w:tab w:val="right" w:pos="9360"/>
      </w:tabs>
    </w:pPr>
  </w:style>
  <w:style w:type="character" w:customStyle="1" w:styleId="FooterChar">
    <w:name w:val="Footer Char"/>
    <w:basedOn w:val="DefaultParagraphFont"/>
    <w:link w:val="Footer"/>
    <w:uiPriority w:val="99"/>
    <w:rsid w:val="002F019E"/>
  </w:style>
  <w:style w:type="character" w:styleId="PageNumber">
    <w:name w:val="page number"/>
    <w:basedOn w:val="DefaultParagraphFont"/>
    <w:uiPriority w:val="99"/>
    <w:semiHidden/>
    <w:unhideWhenUsed/>
    <w:rsid w:val="002F019E"/>
  </w:style>
  <w:style w:type="paragraph" w:styleId="Bibliography">
    <w:name w:val="Bibliography"/>
    <w:basedOn w:val="Normal"/>
    <w:next w:val="Normal"/>
    <w:uiPriority w:val="37"/>
    <w:semiHidden/>
    <w:unhideWhenUsed/>
    <w:rsid w:val="002F019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89837">
      <w:bodyDiv w:val="1"/>
      <w:marLeft w:val="0"/>
      <w:marRight w:val="0"/>
      <w:marTop w:val="0"/>
      <w:marBottom w:val="0"/>
      <w:divBdr>
        <w:top w:val="none" w:sz="0" w:space="0" w:color="auto"/>
        <w:left w:val="none" w:sz="0" w:space="0" w:color="auto"/>
        <w:bottom w:val="none" w:sz="0" w:space="0" w:color="auto"/>
        <w:right w:val="none" w:sz="0" w:space="0" w:color="auto"/>
      </w:divBdr>
    </w:div>
    <w:div w:id="89088238">
      <w:bodyDiv w:val="1"/>
      <w:marLeft w:val="0"/>
      <w:marRight w:val="0"/>
      <w:marTop w:val="0"/>
      <w:marBottom w:val="0"/>
      <w:divBdr>
        <w:top w:val="none" w:sz="0" w:space="0" w:color="auto"/>
        <w:left w:val="none" w:sz="0" w:space="0" w:color="auto"/>
        <w:bottom w:val="none" w:sz="0" w:space="0" w:color="auto"/>
        <w:right w:val="none" w:sz="0" w:space="0" w:color="auto"/>
      </w:divBdr>
    </w:div>
    <w:div w:id="111216198">
      <w:bodyDiv w:val="1"/>
      <w:marLeft w:val="0"/>
      <w:marRight w:val="0"/>
      <w:marTop w:val="0"/>
      <w:marBottom w:val="0"/>
      <w:divBdr>
        <w:top w:val="none" w:sz="0" w:space="0" w:color="auto"/>
        <w:left w:val="none" w:sz="0" w:space="0" w:color="auto"/>
        <w:bottom w:val="none" w:sz="0" w:space="0" w:color="auto"/>
        <w:right w:val="none" w:sz="0" w:space="0" w:color="auto"/>
      </w:divBdr>
    </w:div>
    <w:div w:id="302543710">
      <w:bodyDiv w:val="1"/>
      <w:marLeft w:val="0"/>
      <w:marRight w:val="0"/>
      <w:marTop w:val="0"/>
      <w:marBottom w:val="0"/>
      <w:divBdr>
        <w:top w:val="none" w:sz="0" w:space="0" w:color="auto"/>
        <w:left w:val="none" w:sz="0" w:space="0" w:color="auto"/>
        <w:bottom w:val="none" w:sz="0" w:space="0" w:color="auto"/>
        <w:right w:val="none" w:sz="0" w:space="0" w:color="auto"/>
      </w:divBdr>
    </w:div>
    <w:div w:id="577716964">
      <w:bodyDiv w:val="1"/>
      <w:marLeft w:val="0"/>
      <w:marRight w:val="0"/>
      <w:marTop w:val="0"/>
      <w:marBottom w:val="0"/>
      <w:divBdr>
        <w:top w:val="none" w:sz="0" w:space="0" w:color="auto"/>
        <w:left w:val="none" w:sz="0" w:space="0" w:color="auto"/>
        <w:bottom w:val="none" w:sz="0" w:space="0" w:color="auto"/>
        <w:right w:val="none" w:sz="0" w:space="0" w:color="auto"/>
      </w:divBdr>
    </w:div>
    <w:div w:id="608271772">
      <w:bodyDiv w:val="1"/>
      <w:marLeft w:val="0"/>
      <w:marRight w:val="0"/>
      <w:marTop w:val="0"/>
      <w:marBottom w:val="0"/>
      <w:divBdr>
        <w:top w:val="none" w:sz="0" w:space="0" w:color="auto"/>
        <w:left w:val="none" w:sz="0" w:space="0" w:color="auto"/>
        <w:bottom w:val="none" w:sz="0" w:space="0" w:color="auto"/>
        <w:right w:val="none" w:sz="0" w:space="0" w:color="auto"/>
      </w:divBdr>
    </w:div>
    <w:div w:id="805316725">
      <w:bodyDiv w:val="1"/>
      <w:marLeft w:val="0"/>
      <w:marRight w:val="0"/>
      <w:marTop w:val="0"/>
      <w:marBottom w:val="0"/>
      <w:divBdr>
        <w:top w:val="none" w:sz="0" w:space="0" w:color="auto"/>
        <w:left w:val="none" w:sz="0" w:space="0" w:color="auto"/>
        <w:bottom w:val="none" w:sz="0" w:space="0" w:color="auto"/>
        <w:right w:val="none" w:sz="0" w:space="0" w:color="auto"/>
      </w:divBdr>
    </w:div>
    <w:div w:id="866405969">
      <w:bodyDiv w:val="1"/>
      <w:marLeft w:val="0"/>
      <w:marRight w:val="0"/>
      <w:marTop w:val="0"/>
      <w:marBottom w:val="0"/>
      <w:divBdr>
        <w:top w:val="none" w:sz="0" w:space="0" w:color="auto"/>
        <w:left w:val="none" w:sz="0" w:space="0" w:color="auto"/>
        <w:bottom w:val="none" w:sz="0" w:space="0" w:color="auto"/>
        <w:right w:val="none" w:sz="0" w:space="0" w:color="auto"/>
      </w:divBdr>
    </w:div>
    <w:div w:id="923875325">
      <w:bodyDiv w:val="1"/>
      <w:marLeft w:val="0"/>
      <w:marRight w:val="0"/>
      <w:marTop w:val="0"/>
      <w:marBottom w:val="0"/>
      <w:divBdr>
        <w:top w:val="none" w:sz="0" w:space="0" w:color="auto"/>
        <w:left w:val="none" w:sz="0" w:space="0" w:color="auto"/>
        <w:bottom w:val="none" w:sz="0" w:space="0" w:color="auto"/>
        <w:right w:val="none" w:sz="0" w:space="0" w:color="auto"/>
      </w:divBdr>
    </w:div>
    <w:div w:id="964001068">
      <w:bodyDiv w:val="1"/>
      <w:marLeft w:val="0"/>
      <w:marRight w:val="0"/>
      <w:marTop w:val="0"/>
      <w:marBottom w:val="0"/>
      <w:divBdr>
        <w:top w:val="none" w:sz="0" w:space="0" w:color="auto"/>
        <w:left w:val="none" w:sz="0" w:space="0" w:color="auto"/>
        <w:bottom w:val="none" w:sz="0" w:space="0" w:color="auto"/>
        <w:right w:val="none" w:sz="0" w:space="0" w:color="auto"/>
      </w:divBdr>
    </w:div>
    <w:div w:id="982349547">
      <w:bodyDiv w:val="1"/>
      <w:marLeft w:val="0"/>
      <w:marRight w:val="0"/>
      <w:marTop w:val="0"/>
      <w:marBottom w:val="0"/>
      <w:divBdr>
        <w:top w:val="none" w:sz="0" w:space="0" w:color="auto"/>
        <w:left w:val="none" w:sz="0" w:space="0" w:color="auto"/>
        <w:bottom w:val="none" w:sz="0" w:space="0" w:color="auto"/>
        <w:right w:val="none" w:sz="0" w:space="0" w:color="auto"/>
      </w:divBdr>
    </w:div>
    <w:div w:id="1010526953">
      <w:bodyDiv w:val="1"/>
      <w:marLeft w:val="0"/>
      <w:marRight w:val="0"/>
      <w:marTop w:val="0"/>
      <w:marBottom w:val="0"/>
      <w:divBdr>
        <w:top w:val="none" w:sz="0" w:space="0" w:color="auto"/>
        <w:left w:val="none" w:sz="0" w:space="0" w:color="auto"/>
        <w:bottom w:val="none" w:sz="0" w:space="0" w:color="auto"/>
        <w:right w:val="none" w:sz="0" w:space="0" w:color="auto"/>
      </w:divBdr>
    </w:div>
    <w:div w:id="1044865783">
      <w:bodyDiv w:val="1"/>
      <w:marLeft w:val="0"/>
      <w:marRight w:val="0"/>
      <w:marTop w:val="0"/>
      <w:marBottom w:val="0"/>
      <w:divBdr>
        <w:top w:val="none" w:sz="0" w:space="0" w:color="auto"/>
        <w:left w:val="none" w:sz="0" w:space="0" w:color="auto"/>
        <w:bottom w:val="none" w:sz="0" w:space="0" w:color="auto"/>
        <w:right w:val="none" w:sz="0" w:space="0" w:color="auto"/>
      </w:divBdr>
    </w:div>
    <w:div w:id="1071201274">
      <w:bodyDiv w:val="1"/>
      <w:marLeft w:val="0"/>
      <w:marRight w:val="0"/>
      <w:marTop w:val="0"/>
      <w:marBottom w:val="0"/>
      <w:divBdr>
        <w:top w:val="none" w:sz="0" w:space="0" w:color="auto"/>
        <w:left w:val="none" w:sz="0" w:space="0" w:color="auto"/>
        <w:bottom w:val="none" w:sz="0" w:space="0" w:color="auto"/>
        <w:right w:val="none" w:sz="0" w:space="0" w:color="auto"/>
      </w:divBdr>
    </w:div>
    <w:div w:id="1119448490">
      <w:bodyDiv w:val="1"/>
      <w:marLeft w:val="0"/>
      <w:marRight w:val="0"/>
      <w:marTop w:val="0"/>
      <w:marBottom w:val="0"/>
      <w:divBdr>
        <w:top w:val="none" w:sz="0" w:space="0" w:color="auto"/>
        <w:left w:val="none" w:sz="0" w:space="0" w:color="auto"/>
        <w:bottom w:val="none" w:sz="0" w:space="0" w:color="auto"/>
        <w:right w:val="none" w:sz="0" w:space="0" w:color="auto"/>
      </w:divBdr>
    </w:div>
    <w:div w:id="1195464659">
      <w:bodyDiv w:val="1"/>
      <w:marLeft w:val="0"/>
      <w:marRight w:val="0"/>
      <w:marTop w:val="0"/>
      <w:marBottom w:val="0"/>
      <w:divBdr>
        <w:top w:val="none" w:sz="0" w:space="0" w:color="auto"/>
        <w:left w:val="none" w:sz="0" w:space="0" w:color="auto"/>
        <w:bottom w:val="none" w:sz="0" w:space="0" w:color="auto"/>
        <w:right w:val="none" w:sz="0" w:space="0" w:color="auto"/>
      </w:divBdr>
    </w:div>
    <w:div w:id="1220941098">
      <w:bodyDiv w:val="1"/>
      <w:marLeft w:val="0"/>
      <w:marRight w:val="0"/>
      <w:marTop w:val="0"/>
      <w:marBottom w:val="0"/>
      <w:divBdr>
        <w:top w:val="none" w:sz="0" w:space="0" w:color="auto"/>
        <w:left w:val="none" w:sz="0" w:space="0" w:color="auto"/>
        <w:bottom w:val="none" w:sz="0" w:space="0" w:color="auto"/>
        <w:right w:val="none" w:sz="0" w:space="0" w:color="auto"/>
      </w:divBdr>
    </w:div>
    <w:div w:id="1223369371">
      <w:bodyDiv w:val="1"/>
      <w:marLeft w:val="0"/>
      <w:marRight w:val="0"/>
      <w:marTop w:val="0"/>
      <w:marBottom w:val="0"/>
      <w:divBdr>
        <w:top w:val="none" w:sz="0" w:space="0" w:color="auto"/>
        <w:left w:val="none" w:sz="0" w:space="0" w:color="auto"/>
        <w:bottom w:val="none" w:sz="0" w:space="0" w:color="auto"/>
        <w:right w:val="none" w:sz="0" w:space="0" w:color="auto"/>
      </w:divBdr>
    </w:div>
    <w:div w:id="1348554192">
      <w:bodyDiv w:val="1"/>
      <w:marLeft w:val="0"/>
      <w:marRight w:val="0"/>
      <w:marTop w:val="0"/>
      <w:marBottom w:val="0"/>
      <w:divBdr>
        <w:top w:val="none" w:sz="0" w:space="0" w:color="auto"/>
        <w:left w:val="none" w:sz="0" w:space="0" w:color="auto"/>
        <w:bottom w:val="none" w:sz="0" w:space="0" w:color="auto"/>
        <w:right w:val="none" w:sz="0" w:space="0" w:color="auto"/>
      </w:divBdr>
    </w:div>
    <w:div w:id="1372920995">
      <w:bodyDiv w:val="1"/>
      <w:marLeft w:val="0"/>
      <w:marRight w:val="0"/>
      <w:marTop w:val="0"/>
      <w:marBottom w:val="0"/>
      <w:divBdr>
        <w:top w:val="none" w:sz="0" w:space="0" w:color="auto"/>
        <w:left w:val="none" w:sz="0" w:space="0" w:color="auto"/>
        <w:bottom w:val="none" w:sz="0" w:space="0" w:color="auto"/>
        <w:right w:val="none" w:sz="0" w:space="0" w:color="auto"/>
      </w:divBdr>
    </w:div>
    <w:div w:id="1622302976">
      <w:bodyDiv w:val="1"/>
      <w:marLeft w:val="0"/>
      <w:marRight w:val="0"/>
      <w:marTop w:val="0"/>
      <w:marBottom w:val="0"/>
      <w:divBdr>
        <w:top w:val="none" w:sz="0" w:space="0" w:color="auto"/>
        <w:left w:val="none" w:sz="0" w:space="0" w:color="auto"/>
        <w:bottom w:val="none" w:sz="0" w:space="0" w:color="auto"/>
        <w:right w:val="none" w:sz="0" w:space="0" w:color="auto"/>
      </w:divBdr>
    </w:div>
    <w:div w:id="1661426925">
      <w:bodyDiv w:val="1"/>
      <w:marLeft w:val="0"/>
      <w:marRight w:val="0"/>
      <w:marTop w:val="0"/>
      <w:marBottom w:val="0"/>
      <w:divBdr>
        <w:top w:val="none" w:sz="0" w:space="0" w:color="auto"/>
        <w:left w:val="none" w:sz="0" w:space="0" w:color="auto"/>
        <w:bottom w:val="none" w:sz="0" w:space="0" w:color="auto"/>
        <w:right w:val="none" w:sz="0" w:space="0" w:color="auto"/>
      </w:divBdr>
    </w:div>
    <w:div w:id="1689675777">
      <w:bodyDiv w:val="1"/>
      <w:marLeft w:val="0"/>
      <w:marRight w:val="0"/>
      <w:marTop w:val="0"/>
      <w:marBottom w:val="0"/>
      <w:divBdr>
        <w:top w:val="none" w:sz="0" w:space="0" w:color="auto"/>
        <w:left w:val="none" w:sz="0" w:space="0" w:color="auto"/>
        <w:bottom w:val="none" w:sz="0" w:space="0" w:color="auto"/>
        <w:right w:val="none" w:sz="0" w:space="0" w:color="auto"/>
      </w:divBdr>
    </w:div>
    <w:div w:id="1705517290">
      <w:bodyDiv w:val="1"/>
      <w:marLeft w:val="0"/>
      <w:marRight w:val="0"/>
      <w:marTop w:val="0"/>
      <w:marBottom w:val="0"/>
      <w:divBdr>
        <w:top w:val="none" w:sz="0" w:space="0" w:color="auto"/>
        <w:left w:val="none" w:sz="0" w:space="0" w:color="auto"/>
        <w:bottom w:val="none" w:sz="0" w:space="0" w:color="auto"/>
        <w:right w:val="none" w:sz="0" w:space="0" w:color="auto"/>
      </w:divBdr>
    </w:div>
    <w:div w:id="1782187076">
      <w:bodyDiv w:val="1"/>
      <w:marLeft w:val="0"/>
      <w:marRight w:val="0"/>
      <w:marTop w:val="0"/>
      <w:marBottom w:val="0"/>
      <w:divBdr>
        <w:top w:val="none" w:sz="0" w:space="0" w:color="auto"/>
        <w:left w:val="none" w:sz="0" w:space="0" w:color="auto"/>
        <w:bottom w:val="none" w:sz="0" w:space="0" w:color="auto"/>
        <w:right w:val="none" w:sz="0" w:space="0" w:color="auto"/>
      </w:divBdr>
    </w:div>
    <w:div w:id="1913151462">
      <w:bodyDiv w:val="1"/>
      <w:marLeft w:val="0"/>
      <w:marRight w:val="0"/>
      <w:marTop w:val="0"/>
      <w:marBottom w:val="0"/>
      <w:divBdr>
        <w:top w:val="none" w:sz="0" w:space="0" w:color="auto"/>
        <w:left w:val="none" w:sz="0" w:space="0" w:color="auto"/>
        <w:bottom w:val="none" w:sz="0" w:space="0" w:color="auto"/>
        <w:right w:val="none" w:sz="0" w:space="0" w:color="auto"/>
      </w:divBdr>
    </w:div>
    <w:div w:id="1993680362">
      <w:bodyDiv w:val="1"/>
      <w:marLeft w:val="0"/>
      <w:marRight w:val="0"/>
      <w:marTop w:val="0"/>
      <w:marBottom w:val="0"/>
      <w:divBdr>
        <w:top w:val="none" w:sz="0" w:space="0" w:color="auto"/>
        <w:left w:val="none" w:sz="0" w:space="0" w:color="auto"/>
        <w:bottom w:val="none" w:sz="0" w:space="0" w:color="auto"/>
        <w:right w:val="none" w:sz="0" w:space="0" w:color="auto"/>
      </w:divBdr>
    </w:div>
    <w:div w:id="2051686733">
      <w:bodyDiv w:val="1"/>
      <w:marLeft w:val="0"/>
      <w:marRight w:val="0"/>
      <w:marTop w:val="0"/>
      <w:marBottom w:val="0"/>
      <w:divBdr>
        <w:top w:val="none" w:sz="0" w:space="0" w:color="auto"/>
        <w:left w:val="none" w:sz="0" w:space="0" w:color="auto"/>
        <w:bottom w:val="none" w:sz="0" w:space="0" w:color="auto"/>
        <w:right w:val="none" w:sz="0" w:space="0" w:color="auto"/>
      </w:divBdr>
    </w:div>
    <w:div w:id="2128431604">
      <w:bodyDiv w:val="1"/>
      <w:marLeft w:val="0"/>
      <w:marRight w:val="0"/>
      <w:marTop w:val="0"/>
      <w:marBottom w:val="0"/>
      <w:divBdr>
        <w:top w:val="none" w:sz="0" w:space="0" w:color="auto"/>
        <w:left w:val="none" w:sz="0" w:space="0" w:color="auto"/>
        <w:bottom w:val="none" w:sz="0" w:space="0" w:color="auto"/>
        <w:right w:val="none" w:sz="0" w:space="0" w:color="auto"/>
      </w:divBdr>
    </w:div>
    <w:div w:id="21380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Schroeder</cp:lastModifiedBy>
  <cp:revision>3</cp:revision>
  <dcterms:created xsi:type="dcterms:W3CDTF">2018-09-06T23:03:00Z</dcterms:created>
  <dcterms:modified xsi:type="dcterms:W3CDTF">2021-06-10T05:13:00Z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zotero-version="5.0.97-beta.29+2fd46157f"&gt;&lt;session id="xq7rLoqA"/&gt;&lt;style id="http://www.zotero.org/styles/apa"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