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124" w:rsidRDefault="00C76124" w:rsidP="00C76124">
      <w:pPr>
        <w:widowControl/>
        <w:jc w:val="left"/>
        <w:rPr>
          <w:rFonts w:ascii="Arial" w:eastAsia="宋体" w:hAnsi="Arial" w:cs="Arial" w:hint="eastAsia"/>
          <w:b/>
          <w:bCs/>
          <w:color w:val="565656"/>
          <w:kern w:val="0"/>
          <w:sz w:val="17"/>
          <w:szCs w:val="17"/>
          <w:bdr w:val="none" w:sz="0" w:space="0" w:color="auto" w:frame="1"/>
        </w:rPr>
      </w:pPr>
      <w:r>
        <w:rPr>
          <w:rFonts w:ascii="Arial" w:eastAsia="宋体" w:hAnsi="Arial" w:cs="Arial" w:hint="eastAsia"/>
          <w:b/>
          <w:bCs/>
          <w:color w:val="565656"/>
          <w:kern w:val="0"/>
          <w:sz w:val="17"/>
          <w:szCs w:val="17"/>
          <w:bdr w:val="none" w:sz="0" w:space="0" w:color="auto" w:frame="1"/>
        </w:rPr>
        <w:t>GDB</w:t>
      </w:r>
      <w:r>
        <w:rPr>
          <w:rFonts w:ascii="Arial" w:eastAsia="宋体" w:hAnsi="Arial" w:cs="Arial" w:hint="eastAsia"/>
          <w:b/>
          <w:bCs/>
          <w:color w:val="565656"/>
          <w:kern w:val="0"/>
          <w:sz w:val="17"/>
          <w:szCs w:val="17"/>
          <w:bdr w:val="none" w:sz="0" w:space="0" w:color="auto" w:frame="1"/>
        </w:rPr>
        <w:t>调试</w:t>
      </w:r>
      <w:r>
        <w:rPr>
          <w:rFonts w:ascii="Arial" w:eastAsia="宋体" w:hAnsi="Arial" w:cs="Arial" w:hint="eastAsia"/>
          <w:b/>
          <w:bCs/>
          <w:color w:val="565656"/>
          <w:kern w:val="0"/>
          <w:sz w:val="17"/>
          <w:szCs w:val="17"/>
          <w:bdr w:val="none" w:sz="0" w:space="0" w:color="auto" w:frame="1"/>
        </w:rPr>
        <w:t xml:space="preserve">Go </w:t>
      </w:r>
      <w:r>
        <w:rPr>
          <w:rFonts w:ascii="Arial" w:eastAsia="宋体" w:hAnsi="Arial" w:cs="Arial" w:hint="eastAsia"/>
          <w:b/>
          <w:bCs/>
          <w:color w:val="565656"/>
          <w:kern w:val="0"/>
          <w:sz w:val="17"/>
          <w:szCs w:val="17"/>
          <w:bdr w:val="none" w:sz="0" w:space="0" w:color="auto" w:frame="1"/>
        </w:rPr>
        <w:t>程序</w:t>
      </w:r>
    </w:p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76124" w:rsidRPr="00C76124" w:rsidRDefault="00C76124" w:rsidP="00C76124">
      <w:pPr>
        <w:widowControl/>
        <w:spacing w:after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说明：作为一门静态语言，似乎支持调试是必须的，而且，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Go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初学者喜欢问的问题也是：大家都用什么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IDE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？怎么调试？</w:t>
      </w:r>
    </w:p>
    <w:p w:rsidR="00C76124" w:rsidRPr="00C76124" w:rsidRDefault="00C76124" w:rsidP="00C76124">
      <w:pPr>
        <w:widowControl/>
        <w:spacing w:after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其实，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Go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是为多核和并发而生，真正的项目，你用单步调试，原本没问题的，可能会调出有问题。更好的调试方式是跟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PHP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这种语言一样，用打印的方式（日志或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print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）。</w:t>
      </w:r>
    </w:p>
    <w:p w:rsidR="00C76124" w:rsidRPr="00C76124" w:rsidRDefault="00C76124" w:rsidP="00C76124">
      <w:pPr>
        <w:widowControl/>
        <w:spacing w:after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当然，简单的小程序，如果单步调试，可以看到一些内部的运行机理，对于学习还是挺有好处的。下面介绍一下用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GDB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调试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Go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程序：（目前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IDE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支持调试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Go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程序，用的也是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GDB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。要求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GDB 7.1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以上）</w:t>
      </w:r>
    </w:p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以下内容来自雨痕的《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Go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语言学习笔记》（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C76124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"http://bbs.studygolang.com/forum.php?mod=viewthread&amp;tid=10&amp;extra=page%3D1" </w:instrText>
      </w:r>
      <w:r w:rsidRPr="00C76124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C76124">
        <w:rPr>
          <w:rFonts w:ascii="Arial" w:eastAsia="宋体" w:hAnsi="Arial" w:cs="Arial"/>
          <w:color w:val="528F6C"/>
          <w:kern w:val="0"/>
          <w:szCs w:val="21"/>
          <w:bdr w:val="none" w:sz="0" w:space="0" w:color="auto" w:frame="1"/>
        </w:rPr>
        <w:t>下载</w:t>
      </w:r>
      <w:r w:rsidRPr="00C76124">
        <w:rPr>
          <w:rFonts w:ascii="Arial" w:eastAsia="宋体" w:hAnsi="Arial" w:cs="Arial"/>
          <w:color w:val="528F6C"/>
          <w:kern w:val="0"/>
          <w:szCs w:val="21"/>
          <w:bdr w:val="none" w:sz="0" w:space="0" w:color="auto" w:frame="1"/>
        </w:rPr>
        <w:t>Go</w:t>
      </w:r>
      <w:r w:rsidRPr="00C76124">
        <w:rPr>
          <w:rFonts w:ascii="Arial" w:eastAsia="宋体" w:hAnsi="Arial" w:cs="Arial"/>
          <w:color w:val="528F6C"/>
          <w:kern w:val="0"/>
          <w:szCs w:val="21"/>
          <w:bdr w:val="none" w:sz="0" w:space="0" w:color="auto" w:frame="1"/>
        </w:rPr>
        <w:t>资源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C76124">
        <w:rPr>
          <w:rFonts w:ascii="Arial" w:eastAsia="宋体" w:hAnsi="Arial" w:cs="Arial"/>
          <w:color w:val="000000"/>
          <w:kern w:val="0"/>
          <w:szCs w:val="21"/>
        </w:rPr>
        <w:t>）：</w:t>
      </w:r>
    </w:p>
    <w:p w:rsidR="00C76124" w:rsidRPr="00C76124" w:rsidRDefault="00C76124" w:rsidP="00C76124">
      <w:pPr>
        <w:widowControl/>
        <w:spacing w:after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默认情况下，编译过的二进制文件已经包含了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DWARFv3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调试信息，只要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GDB7.1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以上版本都可以进行调试。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OSX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下，如无法执行调试指令，可尝试用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sudo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方式执行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C76124" w:rsidRPr="00C76124" w:rsidRDefault="00C76124" w:rsidP="00C76124">
      <w:pPr>
        <w:widowControl/>
        <w:spacing w:after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删除调试符号：</w:t>
      </w:r>
      <w:proofErr w:type="gramStart"/>
      <w:r w:rsidRPr="00C76124">
        <w:rPr>
          <w:rFonts w:ascii="Arial" w:eastAsia="宋体" w:hAnsi="Arial" w:cs="Arial"/>
          <w:color w:val="000000"/>
          <w:kern w:val="0"/>
          <w:szCs w:val="21"/>
        </w:rPr>
        <w:t>go</w:t>
      </w:r>
      <w:proofErr w:type="gram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build -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ldflags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“-s -w”</w:t>
      </w:r>
    </w:p>
    <w:p w:rsidR="00C76124" w:rsidRPr="00C76124" w:rsidRDefault="00C76124" w:rsidP="00C76124">
      <w:pPr>
        <w:widowControl/>
        <w:numPr>
          <w:ilvl w:val="0"/>
          <w:numId w:val="1"/>
        </w:numPr>
        <w:ind w:left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-s: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去掉符号信息。</w:t>
      </w:r>
    </w:p>
    <w:p w:rsidR="00C76124" w:rsidRPr="00C76124" w:rsidRDefault="00C76124" w:rsidP="00C76124">
      <w:pPr>
        <w:widowControl/>
        <w:numPr>
          <w:ilvl w:val="0"/>
          <w:numId w:val="1"/>
        </w:numPr>
        <w:ind w:left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-w: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去掉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DWARF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调试信息。</w:t>
      </w:r>
    </w:p>
    <w:p w:rsidR="00C76124" w:rsidRPr="00C76124" w:rsidRDefault="00C76124" w:rsidP="00C76124">
      <w:pPr>
        <w:widowControl/>
        <w:spacing w:after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关闭内联优化：</w:t>
      </w:r>
      <w:proofErr w:type="gramStart"/>
      <w:r w:rsidRPr="00C76124">
        <w:rPr>
          <w:rFonts w:ascii="Arial" w:eastAsia="宋体" w:hAnsi="Arial" w:cs="Arial"/>
          <w:color w:val="000000"/>
          <w:kern w:val="0"/>
          <w:szCs w:val="21"/>
        </w:rPr>
        <w:t>go</w:t>
      </w:r>
      <w:proofErr w:type="gram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build -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gcflags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“-N -l”</w:t>
      </w:r>
    </w:p>
    <w:p w:rsidR="00C76124" w:rsidRPr="00C76124" w:rsidRDefault="00C76124" w:rsidP="00C76124">
      <w:pPr>
        <w:widowControl/>
        <w:spacing w:after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调试相关函数：</w:t>
      </w:r>
    </w:p>
    <w:p w:rsidR="00C76124" w:rsidRPr="00C76124" w:rsidRDefault="00C76124" w:rsidP="00C76124">
      <w:pPr>
        <w:widowControl/>
        <w:numPr>
          <w:ilvl w:val="0"/>
          <w:numId w:val="2"/>
        </w:numPr>
        <w:ind w:left="36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runtime.Breakpoint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()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：触发调试器断点。</w:t>
      </w:r>
    </w:p>
    <w:p w:rsidR="00C76124" w:rsidRPr="00C76124" w:rsidRDefault="00C76124" w:rsidP="00C76124">
      <w:pPr>
        <w:widowControl/>
        <w:numPr>
          <w:ilvl w:val="0"/>
          <w:numId w:val="2"/>
        </w:numPr>
        <w:ind w:left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runtime/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debug.PrintStack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()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：显示调试堆栈。</w:t>
      </w:r>
    </w:p>
    <w:p w:rsidR="00C76124" w:rsidRPr="00C76124" w:rsidRDefault="00C76124" w:rsidP="00C76124">
      <w:pPr>
        <w:widowControl/>
        <w:numPr>
          <w:ilvl w:val="0"/>
          <w:numId w:val="2"/>
        </w:numPr>
        <w:ind w:left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log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：适合替代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print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显示调试信息。</w:t>
      </w:r>
    </w:p>
    <w:p w:rsidR="00C76124" w:rsidRPr="00C76124" w:rsidRDefault="00C76124" w:rsidP="00C76124">
      <w:pPr>
        <w:widowControl/>
        <w:spacing w:after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GDB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调试支持：</w:t>
      </w:r>
    </w:p>
    <w:p w:rsidR="00C76124" w:rsidRPr="00C76124" w:rsidRDefault="00C76124" w:rsidP="00C76124">
      <w:pPr>
        <w:widowControl/>
        <w:numPr>
          <w:ilvl w:val="0"/>
          <w:numId w:val="3"/>
        </w:numPr>
        <w:ind w:left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参数载入：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-d $GCROOT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C76124" w:rsidRPr="00C76124" w:rsidRDefault="00C76124" w:rsidP="00C76124">
      <w:pPr>
        <w:widowControl/>
        <w:numPr>
          <w:ilvl w:val="0"/>
          <w:numId w:val="3"/>
        </w:numPr>
        <w:ind w:left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手工载入：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source pkg/runtime/runtime-gdb.py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C76124" w:rsidRPr="00C76124" w:rsidRDefault="00C76124" w:rsidP="00C76124">
      <w:pPr>
        <w:widowControl/>
        <w:spacing w:after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更多细节，请参考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: http://golang.org/doc/gdb</w:t>
      </w:r>
    </w:p>
    <w:p w:rsidR="00C76124" w:rsidRPr="00C76124" w:rsidRDefault="00C76124" w:rsidP="00C76124">
      <w:pPr>
        <w:widowControl/>
        <w:spacing w:after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调试演示：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(OSX 10.8.2, Go1.0.3, GDB7.5.1)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470"/>
        <w:gridCol w:w="45"/>
      </w:tblGrid>
      <w:tr w:rsidR="00C76124" w:rsidRPr="00C76124" w:rsidTr="00C76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package main</w:t>
            </w:r>
          </w:p>
        </w:tc>
      </w:tr>
      <w:tr w:rsidR="00C76124" w:rsidRPr="00C76124" w:rsidTr="00C761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590"/>
        <w:gridCol w:w="45"/>
      </w:tblGrid>
      <w:tr w:rsidR="00C76124" w:rsidRPr="00C76124" w:rsidTr="00C761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import (</w:t>
            </w:r>
          </w:p>
        </w:tc>
      </w:tr>
      <w:tr w:rsidR="00C76124" w:rsidRPr="00C76124" w:rsidTr="00C76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"</w:t>
            </w:r>
            <w:proofErr w:type="spellStart"/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fmt</w:t>
            </w:r>
            <w:proofErr w:type="spellEnd"/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</w:tc>
      </w:tr>
    </w:tbl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21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2"/>
        <w:gridCol w:w="1933"/>
      </w:tblGrid>
      <w:tr w:rsidR="00C76124" w:rsidRPr="00C76124" w:rsidTr="00C76124">
        <w:trPr>
          <w:tblCellSpacing w:w="15" w:type="dxa"/>
        </w:trPr>
        <w:tc>
          <w:tcPr>
            <w:tcW w:w="1517" w:type="pct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3551" w:type="pct"/>
            <w:gridSpan w:val="2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"runtime"</w:t>
            </w:r>
          </w:p>
        </w:tc>
      </w:tr>
      <w:tr w:rsidR="00C76124" w:rsidRPr="00C76124" w:rsidTr="00C76124">
        <w:trPr>
          <w:gridAfter w:val="1"/>
          <w:wAfter w:w="1875" w:type="dxa"/>
          <w:tblCellSpacing w:w="15" w:type="dxa"/>
        </w:trPr>
        <w:tc>
          <w:tcPr>
            <w:tcW w:w="0" w:type="auto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</w:tbl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482"/>
        <w:gridCol w:w="30"/>
        <w:gridCol w:w="4663"/>
      </w:tblGrid>
      <w:tr w:rsidR="00C76124" w:rsidRPr="00C76124" w:rsidTr="00C76124">
        <w:trPr>
          <w:gridAfter w:val="2"/>
          <w:wAfter w:w="4425" w:type="dxa"/>
          <w:tblCellSpacing w:w="15" w:type="dxa"/>
        </w:trPr>
        <w:tc>
          <w:tcPr>
            <w:tcW w:w="0" w:type="auto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C76124" w:rsidRPr="00C76124" w:rsidTr="00C76124">
        <w:trPr>
          <w:tblCellSpacing w:w="15" w:type="dxa"/>
        </w:trPr>
        <w:tc>
          <w:tcPr>
            <w:tcW w:w="662" w:type="pct"/>
            <w:gridSpan w:val="3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4367" w:type="pct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func</w:t>
            </w:r>
            <w:proofErr w:type="spellEnd"/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test(s string, x </w:t>
            </w:r>
            <w:proofErr w:type="spellStart"/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) (r string) {</w:t>
            </w:r>
          </w:p>
        </w:tc>
      </w:tr>
    </w:tbl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710"/>
        <w:gridCol w:w="1710"/>
        <w:gridCol w:w="3165"/>
      </w:tblGrid>
      <w:tr w:rsidR="00C76124" w:rsidRPr="00C76124" w:rsidTr="00C76124">
        <w:trPr>
          <w:tblCellSpacing w:w="15" w:type="dxa"/>
        </w:trPr>
        <w:tc>
          <w:tcPr>
            <w:tcW w:w="647" w:type="pct"/>
            <w:gridSpan w:val="2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4382" w:type="pct"/>
            <w:gridSpan w:val="2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r = </w:t>
            </w:r>
            <w:proofErr w:type="spellStart"/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fmt.Sprintf</w:t>
            </w:r>
            <w:proofErr w:type="spellEnd"/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("test: %s %d", s, x)</w:t>
            </w:r>
          </w:p>
        </w:tc>
      </w:tr>
      <w:tr w:rsidR="00C76124" w:rsidRPr="00C76124" w:rsidTr="00C76124">
        <w:trPr>
          <w:gridAfter w:val="1"/>
          <w:wAfter w:w="1305" w:type="dxa"/>
          <w:tblCellSpacing w:w="15" w:type="dxa"/>
        </w:trPr>
        <w:tc>
          <w:tcPr>
            <w:tcW w:w="0" w:type="auto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runtime.Breakpoint</w:t>
            </w:r>
            <w:proofErr w:type="spellEnd"/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</w:tr>
    </w:tbl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50"/>
        <w:gridCol w:w="45"/>
      </w:tblGrid>
      <w:tr w:rsidR="00C76124" w:rsidRPr="00C76124" w:rsidTr="00C76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 r</w:t>
            </w:r>
          </w:p>
        </w:tc>
      </w:tr>
      <w:tr w:rsidR="00C76124" w:rsidRPr="00C76124" w:rsidTr="00C761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310"/>
        <w:gridCol w:w="45"/>
      </w:tblGrid>
      <w:tr w:rsidR="00C76124" w:rsidRPr="00C76124" w:rsidTr="00C761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func</w:t>
            </w:r>
            <w:proofErr w:type="spellEnd"/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main() {</w:t>
            </w:r>
          </w:p>
        </w:tc>
      </w:tr>
      <w:tr w:rsidR="00C76124" w:rsidRPr="00C76124" w:rsidTr="00C76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 := "</w:t>
            </w:r>
            <w:proofErr w:type="spellStart"/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haha</w:t>
            </w:r>
            <w:proofErr w:type="spellEnd"/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</w:tc>
      </w:tr>
    </w:tbl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270"/>
        <w:gridCol w:w="45"/>
      </w:tblGrid>
      <w:tr w:rsidR="00C76124" w:rsidRPr="00C76124" w:rsidTr="00C7612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:= 1234</w:t>
            </w:r>
          </w:p>
        </w:tc>
      </w:tr>
      <w:tr w:rsidR="00C76124" w:rsidRPr="00C76124" w:rsidTr="00C76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println</w:t>
            </w:r>
            <w:proofErr w:type="spellEnd"/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(test(s, </w:t>
            </w:r>
            <w:proofErr w:type="spellStart"/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))</w:t>
            </w:r>
          </w:p>
        </w:tc>
      </w:tr>
    </w:tbl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5"/>
      </w:tblGrid>
      <w:tr w:rsidR="00C76124" w:rsidRPr="00C76124" w:rsidTr="00C76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C76124" w:rsidRPr="00C76124" w:rsidRDefault="00C76124" w:rsidP="00C761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7612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$ </w:t>
      </w:r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go build -</w:t>
      </w:r>
      <w:proofErr w:type="spellStart"/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gcflags</w:t>
      </w:r>
      <w:proofErr w:type="spellEnd"/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 xml:space="preserve"> “-N -l”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 //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编译，关闭内联优化。</w:t>
      </w:r>
    </w:p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$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s</w:t>
      </w:r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udo</w:t>
      </w:r>
      <w:proofErr w:type="spellEnd"/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gdb</w:t>
      </w:r>
      <w:proofErr w:type="spellEnd"/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 xml:space="preserve"> demo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 //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启动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调试器，手工载入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Go Runtime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GNU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(GDB) 7.5.1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Reading symbols from demo…done.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(</w:t>
      </w:r>
      <w:proofErr w:type="spellStart"/>
      <w:proofErr w:type="gramStart"/>
      <w:r w:rsidRPr="00C76124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proofErr w:type="gramEnd"/>
      <w:r w:rsidRPr="00C76124">
        <w:rPr>
          <w:rFonts w:ascii="Arial" w:eastAsia="宋体" w:hAnsi="Arial" w:cs="Arial"/>
          <w:color w:val="000000"/>
          <w:kern w:val="0"/>
          <w:szCs w:val="21"/>
        </w:rPr>
        <w:t>) source /usr/local/go/src/pkg/runtime/runtime-gdb.py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Loading Go Runtime support.</w:t>
      </w:r>
    </w:p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)</w:t>
      </w:r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 xml:space="preserve"> l </w:t>
      </w:r>
      <w:proofErr w:type="spellStart"/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main.main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 //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以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.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方式查看源码。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9 r =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fmt.Sprintf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(“test: %s %d”, s, x)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10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runtime.Breakpoint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()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11 return r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12 }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13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14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func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main() {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15 s := “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haha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16 </w:t>
      </w:r>
      <w:proofErr w:type="spellStart"/>
      <w:proofErr w:type="gramStart"/>
      <w:r w:rsidRPr="00C76124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:=</w:t>
      </w:r>
      <w:proofErr w:type="gram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1234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17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println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(test(s,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))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18 }</w:t>
      </w:r>
    </w:p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)</w:t>
      </w:r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 l main.go:8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 //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以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: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方式查看源码。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3 import (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4 “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fmt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5 “runtime”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C76124">
        <w:rPr>
          <w:rFonts w:ascii="Arial" w:eastAsia="宋体" w:hAnsi="Arial" w:cs="Arial"/>
          <w:color w:val="000000"/>
          <w:kern w:val="0"/>
          <w:szCs w:val="21"/>
        </w:rPr>
        <w:t>6 )</w:t>
      </w:r>
      <w:proofErr w:type="gramEnd"/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7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8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func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test(s string, x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) (r string) {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9 r =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fmt.Sprintf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(“test: %s %d”, s, x)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10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runtime.Breakpoint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()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11 return r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12 }</w:t>
      </w:r>
    </w:p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lastRenderedPageBreak/>
        <w:t>(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) </w:t>
      </w:r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 xml:space="preserve">b </w:t>
      </w:r>
      <w:proofErr w:type="spellStart"/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main.main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 //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以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.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方式设置断点。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Breakpoint 1 at 0×2131: file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main.go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, line 14.</w:t>
      </w:r>
    </w:p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) </w:t>
      </w:r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b main.go:17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 //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以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: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方式设置断点。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Breakpoint 2 at 0×2167: file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main.go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, line 17.</w:t>
      </w:r>
    </w:p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) </w:t>
      </w:r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info breakpoints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 //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查看所有断点。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Num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Type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Disp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Enb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Address What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1 breakpoint keep y 0×0000000000002131 in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main.main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at main.go:14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2 breakpoint keep y 0×0000000000002167 in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main.main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at main.go:17</w:t>
      </w:r>
    </w:p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)</w:t>
      </w:r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 r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 //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启动进程，触发第一个断点。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Starting program: </w:t>
      </w:r>
      <w:proofErr w:type="gramStart"/>
      <w:r w:rsidRPr="00C76124">
        <w:rPr>
          <w:rFonts w:ascii="Arial" w:eastAsia="宋体" w:hAnsi="Arial" w:cs="Arial"/>
          <w:color w:val="000000"/>
          <w:kern w:val="0"/>
          <w:szCs w:val="21"/>
        </w:rPr>
        <w:t>demo</w:t>
      </w:r>
      <w:proofErr w:type="gramEnd"/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[New Thread 0x1c03 of process 4088]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[Switching to Thread 0x1c03 of process 4088]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Breakpoint 1,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main.main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() at main.go:14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14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func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main() {</w:t>
      </w:r>
    </w:p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) </w:t>
      </w:r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 xml:space="preserve">info </w:t>
      </w:r>
      <w:proofErr w:type="spellStart"/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goroutines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 //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查看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goroutines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信息。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* 1 running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runtime.gosched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* 2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syscall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runtime.entersyscall</w:t>
      </w:r>
      <w:proofErr w:type="spellEnd"/>
    </w:p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) </w:t>
      </w:r>
      <w:proofErr w:type="spellStart"/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goroutine</w:t>
      </w:r>
      <w:proofErr w:type="spellEnd"/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 xml:space="preserve"> 1 </w:t>
      </w:r>
      <w:proofErr w:type="spellStart"/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bt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 //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查看指定序号的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goroutine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调用堆栈。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#0 0x000000000000f6c0 in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runtime.gosched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() at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pkg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/runtime/proc.c:927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#1 0x000000000000e44c in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runtime.main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() at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pkg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/runtime/proc.c:244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#2 0x000000000000e4ef in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schedunlock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() at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pkg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/runtime/proc.c:267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#3 0×0000000000000000 </w:t>
      </w:r>
      <w:proofErr w:type="gramStart"/>
      <w:r w:rsidRPr="00C76124">
        <w:rPr>
          <w:rFonts w:ascii="Arial" w:eastAsia="宋体" w:hAnsi="Arial" w:cs="Arial"/>
          <w:color w:val="000000"/>
          <w:kern w:val="0"/>
          <w:szCs w:val="21"/>
        </w:rPr>
        <w:t>in ??</w:t>
      </w:r>
      <w:proofErr w:type="gram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()</w:t>
      </w:r>
    </w:p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) </w:t>
      </w:r>
      <w:proofErr w:type="spellStart"/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goroutine</w:t>
      </w:r>
      <w:proofErr w:type="spellEnd"/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 xml:space="preserve"> 2 </w:t>
      </w:r>
      <w:proofErr w:type="spellStart"/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bt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 //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这个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goroutine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貌似跟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GC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有关。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#0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runtime.entersyscall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() at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pkg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/runtime/proc.c:989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#1 0x000000000000d01d in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runtime.MHeap_Scavenger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() at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pkg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/runtime/mheap.c:363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#2 0x000000000000e4ef in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schedunlock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() at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pkg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/runtime/proc.c:267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#3 0×0000000000000000 </w:t>
      </w:r>
      <w:proofErr w:type="gramStart"/>
      <w:r w:rsidRPr="00C76124">
        <w:rPr>
          <w:rFonts w:ascii="Arial" w:eastAsia="宋体" w:hAnsi="Arial" w:cs="Arial"/>
          <w:color w:val="000000"/>
          <w:kern w:val="0"/>
          <w:szCs w:val="21"/>
        </w:rPr>
        <w:t>in ??</w:t>
      </w:r>
      <w:proofErr w:type="gram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()</w:t>
      </w:r>
    </w:p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) </w:t>
      </w:r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c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 / /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继续执行，触发下一个断点。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C76124">
        <w:rPr>
          <w:rFonts w:ascii="Arial" w:eastAsia="宋体" w:hAnsi="Arial" w:cs="Arial"/>
          <w:color w:val="000000"/>
          <w:kern w:val="0"/>
          <w:szCs w:val="21"/>
        </w:rPr>
        <w:t>Continuing.</w:t>
      </w:r>
      <w:proofErr w:type="gramEnd"/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Breakpoint 2,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main.main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() at main.go:17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17</w:t>
      </w:r>
      <w:proofErr w:type="gramStart"/>
      <w:r w:rsidRPr="00C76124">
        <w:rPr>
          <w:rFonts w:ascii="Arial" w:eastAsia="宋体" w:hAnsi="Arial" w:cs="Arial"/>
          <w:color w:val="000000"/>
          <w:kern w:val="0"/>
          <w:szCs w:val="21"/>
        </w:rPr>
        <w:t>! !</w:t>
      </w:r>
      <w:proofErr w:type="gram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proofErr w:type="gramStart"/>
      <w:r w:rsidRPr="00C76124">
        <w:rPr>
          <w:rFonts w:ascii="Arial" w:eastAsia="宋体" w:hAnsi="Arial" w:cs="Arial"/>
          <w:color w:val="000000"/>
          <w:kern w:val="0"/>
          <w:szCs w:val="21"/>
        </w:rPr>
        <w:t>println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gram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test(s,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))</w:t>
      </w:r>
    </w:p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) </w:t>
      </w:r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 xml:space="preserve">info </w:t>
      </w:r>
      <w:proofErr w:type="spellStart"/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goroutines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 //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当前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goroutine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序号为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1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* 1 running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runtime.gosched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2 runnable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runtime.gosched</w:t>
      </w:r>
      <w:proofErr w:type="spellEnd"/>
    </w:p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) </w:t>
      </w:r>
      <w:proofErr w:type="spellStart"/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goroutine</w:t>
      </w:r>
      <w:proofErr w:type="spellEnd"/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 xml:space="preserve"> 1 </w:t>
      </w:r>
      <w:proofErr w:type="spellStart"/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bt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 //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当前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goroutine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调用堆栈。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#0 0x000000000000f6c0 in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runtime.gosched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() at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pkg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/runtime/proc.c:927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#1 0x000000000000e44c in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runtime.main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() at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pkg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/runtime/proc.c:244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#2 0x000000000000e4ef in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schedunlock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() at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pkg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/runtime/proc.c:267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#3 0×0000000000000000 </w:t>
      </w:r>
      <w:proofErr w:type="gramStart"/>
      <w:r w:rsidRPr="00C76124">
        <w:rPr>
          <w:rFonts w:ascii="Arial" w:eastAsia="宋体" w:hAnsi="Arial" w:cs="Arial"/>
          <w:color w:val="000000"/>
          <w:kern w:val="0"/>
          <w:szCs w:val="21"/>
        </w:rPr>
        <w:t>in ??</w:t>
      </w:r>
      <w:proofErr w:type="gram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()</w:t>
      </w:r>
    </w:p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) </w:t>
      </w:r>
      <w:proofErr w:type="spellStart"/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bt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 //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查看当前调</w:t>
      </w:r>
      <w:r w:rsidRPr="00C76124">
        <w:rPr>
          <w:rFonts w:ascii="Meiryo" w:eastAsia="Meiryo" w:hAnsi="Meiryo" w:cs="Meiryo" w:hint="eastAsia"/>
          <w:color w:val="000000"/>
          <w:kern w:val="0"/>
          <w:szCs w:val="21"/>
        </w:rPr>
        <w:t>⽤</w:t>
      </w:r>
      <w:r w:rsidRPr="00C76124">
        <w:rPr>
          <w:rFonts w:ascii="宋体" w:eastAsia="宋体" w:hAnsi="宋体" w:cs="宋体" w:hint="eastAsia"/>
          <w:color w:val="000000"/>
          <w:kern w:val="0"/>
          <w:szCs w:val="21"/>
        </w:rPr>
        <w:t>堆栈，可以与当前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goroutine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调用堆栈对比。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#0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main.main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() at main.go:17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#1 0x000000000000e44c in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runtime.main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() at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pkg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/runtime/proc.c:244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</w:r>
      <w:r w:rsidRPr="00C76124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#2 0x000000000000e4ef in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schedunlock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() at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pkg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/runtime/proc.c:267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#3 0×0000000000000000 </w:t>
      </w:r>
      <w:proofErr w:type="gramStart"/>
      <w:r w:rsidRPr="00C76124">
        <w:rPr>
          <w:rFonts w:ascii="Arial" w:eastAsia="宋体" w:hAnsi="Arial" w:cs="Arial"/>
          <w:color w:val="000000"/>
          <w:kern w:val="0"/>
          <w:szCs w:val="21"/>
        </w:rPr>
        <w:t>in ??</w:t>
      </w:r>
      <w:proofErr w:type="gram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()</w:t>
      </w:r>
    </w:p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) </w:t>
      </w:r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info frame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 //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堆栈</w:t>
      </w:r>
      <w:proofErr w:type="gramStart"/>
      <w:r w:rsidRPr="00C76124">
        <w:rPr>
          <w:rFonts w:ascii="Arial" w:eastAsia="宋体" w:hAnsi="Arial" w:cs="Arial"/>
          <w:color w:val="000000"/>
          <w:kern w:val="0"/>
          <w:szCs w:val="21"/>
        </w:rPr>
        <w:t>帧</w:t>
      </w:r>
      <w:proofErr w:type="gramEnd"/>
      <w:r w:rsidRPr="00C76124">
        <w:rPr>
          <w:rFonts w:ascii="Arial" w:eastAsia="宋体" w:hAnsi="Arial" w:cs="Arial"/>
          <w:color w:val="000000"/>
          <w:kern w:val="0"/>
          <w:szCs w:val="21"/>
        </w:rPr>
        <w:t>信息。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Stack level 0, frame at 0x442139f88</w:t>
      </w:r>
      <w:proofErr w:type="gramStart"/>
      <w:r w:rsidRPr="00C76124">
        <w:rPr>
          <w:rFonts w:ascii="Arial" w:eastAsia="宋体" w:hAnsi="Arial" w:cs="Arial"/>
          <w:color w:val="000000"/>
          <w:kern w:val="0"/>
          <w:szCs w:val="21"/>
        </w:rPr>
        <w:t>:</w:t>
      </w:r>
      <w:proofErr w:type="gramEnd"/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rip = 0×2167 in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main.main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(main.go:17); saved rip 0xe44c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called by frame at 0x442139fb8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source language go.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Arglist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at 0x442139f28,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args</w:t>
      </w:r>
      <w:proofErr w:type="spellEnd"/>
      <w:proofErr w:type="gramStart"/>
      <w:r w:rsidRPr="00C76124">
        <w:rPr>
          <w:rFonts w:ascii="Arial" w:eastAsia="宋体" w:hAnsi="Arial" w:cs="Arial"/>
          <w:color w:val="000000"/>
          <w:kern w:val="0"/>
          <w:szCs w:val="21"/>
        </w:rPr>
        <w:t>:</w:t>
      </w:r>
      <w:proofErr w:type="gramEnd"/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Locals at 0x442139f28, Previous frame’s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sp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is 0x442139f88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Saved registers: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rip at 0x442139f80</w:t>
      </w:r>
    </w:p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) </w:t>
      </w:r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info locals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 //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查看局部变量。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i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= 1234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s = “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haha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”</w:t>
      </w:r>
    </w:p>
    <w:p w:rsidR="00C76124" w:rsidRPr="00C76124" w:rsidRDefault="00C76124" w:rsidP="00C76124">
      <w:pPr>
        <w:widowControl/>
        <w:spacing w:after="36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) p s //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以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Pretty-Print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方式查看变量。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$1 = “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haha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”</w:t>
      </w:r>
    </w:p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) </w:t>
      </w:r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p $</w:t>
      </w:r>
      <w:proofErr w:type="spellStart"/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len</w:t>
      </w:r>
      <w:proofErr w:type="spellEnd"/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(s)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 //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获取对象长度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($cap)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$2 = 4</w:t>
      </w:r>
    </w:p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) </w:t>
      </w:r>
      <w:proofErr w:type="spellStart"/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whatis</w:t>
      </w:r>
      <w:proofErr w:type="spellEnd"/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 //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查看对象类型。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C76124">
        <w:rPr>
          <w:rFonts w:ascii="Arial" w:eastAsia="宋体" w:hAnsi="Arial" w:cs="Arial"/>
          <w:color w:val="000000"/>
          <w:kern w:val="0"/>
          <w:szCs w:val="21"/>
        </w:rPr>
        <w:t>type</w:t>
      </w:r>
      <w:proofErr w:type="gram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=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int</w:t>
      </w:r>
      <w:proofErr w:type="spellEnd"/>
    </w:p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) </w:t>
      </w:r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c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 //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继续执行，触发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breakpoint()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断点。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C76124">
        <w:rPr>
          <w:rFonts w:ascii="Arial" w:eastAsia="宋体" w:hAnsi="Arial" w:cs="Arial"/>
          <w:color w:val="000000"/>
          <w:kern w:val="0"/>
          <w:szCs w:val="21"/>
        </w:rPr>
        <w:t>Continuing.</w:t>
      </w:r>
      <w:proofErr w:type="gramEnd"/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Program received signal SIGTRAP, Trace/breakpoint trap.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runtime.breakpoint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() at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pkg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/runtime/asm_amd64.s:81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81 RET</w:t>
      </w:r>
    </w:p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) </w:t>
      </w:r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n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 //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从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breakpoint()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中出来，执行源码下一行代码。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main.test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(s=”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haha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”, x=1234, r=”test: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haha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1234″) at main.go:11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11 return r</w:t>
      </w:r>
    </w:p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) </w:t>
      </w:r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 xml:space="preserve">info </w:t>
      </w:r>
      <w:proofErr w:type="spellStart"/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args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 //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从参数信息中，我们可以看到命名返回参数的值。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s = “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haha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x = 1234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 xml:space="preserve">r = “test: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haha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1234″</w:t>
      </w:r>
    </w:p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) </w:t>
      </w:r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x/3xw &amp;r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 //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查看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r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内存数据。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(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指针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8 +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长度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4)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0x442139f48: 0×42121240 0×00000000 0x0000000f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(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) x/15xb 0×42121240 //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查看字符串字节数组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0×42121240: 0×74 0×65 0×73 0×74 0x3a 0×20 0×68 0×61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0×42121248: 0×68 0×61 0×20 0×31 0×32 0×33 0×34</w:t>
      </w:r>
    </w:p>
    <w:p w:rsidR="00C76124" w:rsidRPr="00C76124" w:rsidRDefault="00C76124" w:rsidP="00C76124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) </w:t>
      </w:r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c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 //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继续执行，进程结束。</w:t>
      </w:r>
    </w:p>
    <w:p w:rsidR="00C76124" w:rsidRPr="00C76124" w:rsidRDefault="00C76124" w:rsidP="00C76124">
      <w:pPr>
        <w:widowControl/>
        <w:spacing w:after="360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gramStart"/>
      <w:r w:rsidRPr="00C76124">
        <w:rPr>
          <w:rFonts w:ascii="Arial" w:eastAsia="宋体" w:hAnsi="Arial" w:cs="Arial"/>
          <w:color w:val="000000"/>
          <w:kern w:val="0"/>
          <w:szCs w:val="21"/>
        </w:rPr>
        <w:t>Continuing.</w:t>
      </w:r>
      <w:proofErr w:type="gramEnd"/>
      <w:r w:rsidRPr="00C76124">
        <w:rPr>
          <w:rFonts w:ascii="Arial" w:eastAsia="宋体" w:hAnsi="Arial" w:cs="Arial"/>
          <w:color w:val="000000"/>
          <w:kern w:val="0"/>
          <w:szCs w:val="21"/>
        </w:rPr>
        <w:br/>
      </w:r>
      <w:proofErr w:type="gramStart"/>
      <w:r w:rsidRPr="00C76124">
        <w:rPr>
          <w:rFonts w:ascii="Arial" w:eastAsia="宋体" w:hAnsi="Arial" w:cs="Arial"/>
          <w:color w:val="000000"/>
          <w:kern w:val="0"/>
          <w:szCs w:val="21"/>
        </w:rPr>
        <w:t>test</w:t>
      </w:r>
      <w:proofErr w:type="gram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haha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1234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br/>
        <w:t>[Inferior 1 (process 4088) exited normally]</w:t>
      </w:r>
    </w:p>
    <w:p w:rsidR="005B0991" w:rsidRPr="00C76124" w:rsidRDefault="00C76124" w:rsidP="00C76124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76124">
        <w:rPr>
          <w:rFonts w:ascii="Arial" w:eastAsia="宋体" w:hAnsi="Arial" w:cs="Arial"/>
          <w:color w:val="000000"/>
          <w:kern w:val="0"/>
          <w:szCs w:val="21"/>
        </w:rPr>
        <w:t>(</w:t>
      </w:r>
      <w:proofErr w:type="spellStart"/>
      <w:r w:rsidRPr="00C76124">
        <w:rPr>
          <w:rFonts w:ascii="Arial" w:eastAsia="宋体" w:hAnsi="Arial" w:cs="Arial"/>
          <w:color w:val="000000"/>
          <w:kern w:val="0"/>
          <w:szCs w:val="21"/>
        </w:rPr>
        <w:t>gdb</w:t>
      </w:r>
      <w:proofErr w:type="spellEnd"/>
      <w:r w:rsidRPr="00C76124">
        <w:rPr>
          <w:rFonts w:ascii="Arial" w:eastAsia="宋体" w:hAnsi="Arial" w:cs="Arial"/>
          <w:color w:val="000000"/>
          <w:kern w:val="0"/>
          <w:szCs w:val="21"/>
        </w:rPr>
        <w:t>) </w:t>
      </w:r>
      <w:r w:rsidRPr="00C76124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q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 // 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>退出</w:t>
      </w:r>
      <w:r w:rsidRPr="00C76124">
        <w:rPr>
          <w:rFonts w:ascii="Arial" w:eastAsia="宋体" w:hAnsi="Arial" w:cs="Arial"/>
          <w:color w:val="000000"/>
          <w:kern w:val="0"/>
          <w:szCs w:val="21"/>
        </w:rPr>
        <w:t xml:space="preserve"> GDB</w:t>
      </w:r>
      <w:bookmarkStart w:id="0" w:name="_GoBack"/>
      <w:bookmarkEnd w:id="0"/>
    </w:p>
    <w:sectPr w:rsidR="005B0991" w:rsidRPr="00C76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124" w:rsidRDefault="00C76124" w:rsidP="00C76124">
      <w:r>
        <w:separator/>
      </w:r>
    </w:p>
  </w:endnote>
  <w:endnote w:type="continuationSeparator" w:id="0">
    <w:p w:rsidR="00C76124" w:rsidRDefault="00C76124" w:rsidP="00C76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124" w:rsidRDefault="00C76124" w:rsidP="00C76124">
      <w:r>
        <w:separator/>
      </w:r>
    </w:p>
  </w:footnote>
  <w:footnote w:type="continuationSeparator" w:id="0">
    <w:p w:rsidR="00C76124" w:rsidRDefault="00C76124" w:rsidP="00C76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62A8F"/>
    <w:multiLevelType w:val="multilevel"/>
    <w:tmpl w:val="CD3A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887DA8"/>
    <w:multiLevelType w:val="multilevel"/>
    <w:tmpl w:val="ED0A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0D6CFB"/>
    <w:multiLevelType w:val="multilevel"/>
    <w:tmpl w:val="48B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E8D"/>
    <w:rsid w:val="00723E8D"/>
    <w:rsid w:val="00C76124"/>
    <w:rsid w:val="00CE4B4A"/>
    <w:rsid w:val="00F5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1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1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1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1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5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47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2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74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86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87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97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23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75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42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2815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2</cp:revision>
  <dcterms:created xsi:type="dcterms:W3CDTF">2016-08-05T08:40:00Z</dcterms:created>
  <dcterms:modified xsi:type="dcterms:W3CDTF">2016-08-05T08:41:00Z</dcterms:modified>
</cp:coreProperties>
</file>