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77667" w14:textId="0C42F510" w:rsidR="007C5E64" w:rsidRDefault="007C5E64" w:rsidP="007C5E64">
      <w:pPr>
        <w:pStyle w:val="3"/>
        <w:jc w:val="center"/>
      </w:pPr>
      <w:r>
        <w:rPr>
          <w:rFonts w:hint="eastAsia"/>
        </w:rPr>
        <w:t>物联网设备管理平台——第一轮迭代后端文档</w:t>
      </w:r>
    </w:p>
    <w:p w14:paraId="68262515" w14:textId="77777777" w:rsidR="007C5E64" w:rsidRDefault="007C5E64" w:rsidP="007C5E64">
      <w:pPr>
        <w:pStyle w:val="5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Sprint</w:t>
      </w:r>
      <w:r>
        <w:rPr>
          <w:rFonts w:ascii="Times New Roman" w:eastAsia="宋体" w:hAnsi="Times New Roman" w:cs="Times New Roman" w:hint="eastAsia"/>
        </w:rPr>
        <w:t>功能</w:t>
      </w:r>
      <w:r>
        <w:rPr>
          <w:rFonts w:ascii="Times New Roman" w:eastAsia="宋体" w:hAnsi="Times New Roman" w:cs="Times New Roman"/>
        </w:rPr>
        <w:t>概述</w:t>
      </w:r>
    </w:p>
    <w:p w14:paraId="07CF6CCD" w14:textId="77777777" w:rsidR="007C5E64" w:rsidRDefault="007C5E64" w:rsidP="007C5E64">
      <w:pPr>
        <w:spacing w:line="300" w:lineRule="auto"/>
        <w:rPr>
          <w:sz w:val="24"/>
        </w:rPr>
      </w:pPr>
      <w:r>
        <w:rPr>
          <w:rFonts w:hint="eastAsia"/>
          <w:sz w:val="24"/>
        </w:rPr>
        <w:t>在第一轮迭代中，我们将主要实现以下两个功能：</w:t>
      </w:r>
    </w:p>
    <w:p w14:paraId="3B8DAA1F" w14:textId="77777777" w:rsidR="007C5E64" w:rsidRDefault="007C5E64" w:rsidP="007C5E64">
      <w:pPr>
        <w:numPr>
          <w:ilvl w:val="0"/>
          <w:numId w:val="5"/>
        </w:numPr>
        <w:spacing w:line="300" w:lineRule="auto"/>
        <w:ind w:left="420" w:hanging="420"/>
        <w:rPr>
          <w:sz w:val="24"/>
        </w:rPr>
      </w:pPr>
      <w:r>
        <w:rPr>
          <w:rFonts w:hint="eastAsia"/>
          <w:sz w:val="24"/>
        </w:rPr>
        <w:t>用户登录</w:t>
      </w:r>
    </w:p>
    <w:p w14:paraId="44C44333" w14:textId="77777777" w:rsidR="007C5E64" w:rsidRDefault="007C5E64" w:rsidP="007C5E64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提供用户登录界面，使用户能够登录到物联网设备管理平台。</w:t>
      </w:r>
    </w:p>
    <w:p w14:paraId="3852D07F" w14:textId="77777777" w:rsidR="007C5E64" w:rsidRDefault="007C5E64" w:rsidP="007C5E64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用户登录信息需要提供用户名以及用户密码。</w:t>
      </w:r>
    </w:p>
    <w:p w14:paraId="5C15713A" w14:textId="77777777" w:rsidR="007C5E64" w:rsidRDefault="007C5E64" w:rsidP="007C5E64">
      <w:pPr>
        <w:numPr>
          <w:ilvl w:val="0"/>
          <w:numId w:val="5"/>
        </w:numPr>
        <w:spacing w:line="300" w:lineRule="auto"/>
        <w:ind w:left="420" w:hanging="420"/>
        <w:rPr>
          <w:sz w:val="24"/>
        </w:rPr>
      </w:pPr>
      <w:r>
        <w:rPr>
          <w:rFonts w:hint="eastAsia"/>
          <w:sz w:val="24"/>
        </w:rPr>
        <w:t>用户注册</w:t>
      </w:r>
    </w:p>
    <w:p w14:paraId="3DA596C9" w14:textId="77777777" w:rsidR="007C5E64" w:rsidRDefault="007C5E64" w:rsidP="007C5E64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sz w:val="24"/>
        </w:rPr>
        <w:t>提供</w:t>
      </w:r>
      <w:r>
        <w:rPr>
          <w:rFonts w:hint="eastAsia"/>
          <w:sz w:val="24"/>
        </w:rPr>
        <w:t>用户注册</w:t>
      </w:r>
      <w:r>
        <w:rPr>
          <w:sz w:val="24"/>
        </w:rPr>
        <w:t>界面，使用户能够</w:t>
      </w:r>
      <w:r>
        <w:rPr>
          <w:rFonts w:hint="eastAsia"/>
          <w:sz w:val="24"/>
        </w:rPr>
        <w:t>注册物联网设备管理平台的账号</w:t>
      </w:r>
    </w:p>
    <w:p w14:paraId="14967942" w14:textId="77777777" w:rsidR="007C5E64" w:rsidRDefault="007C5E64" w:rsidP="007C5E64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提供的用户注册</w:t>
      </w:r>
      <w:r>
        <w:rPr>
          <w:sz w:val="24"/>
        </w:rPr>
        <w:t>信息应包括</w:t>
      </w:r>
      <w:r>
        <w:rPr>
          <w:rFonts w:hint="eastAsia"/>
          <w:sz w:val="24"/>
        </w:rPr>
        <w:t>用户名，用户邮箱，用户密码</w:t>
      </w:r>
      <w:r>
        <w:rPr>
          <w:sz w:val="24"/>
        </w:rPr>
        <w:t>等基本信息。</w:t>
      </w:r>
    </w:p>
    <w:p w14:paraId="6BB6A374" w14:textId="77777777" w:rsidR="007C5E64" w:rsidRDefault="007C5E64" w:rsidP="007C5E64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sz w:val="24"/>
        </w:rPr>
        <w:t>确保</w:t>
      </w:r>
      <w:r>
        <w:rPr>
          <w:rFonts w:hint="eastAsia"/>
          <w:sz w:val="24"/>
        </w:rPr>
        <w:t>用户名以及用户邮箱</w:t>
      </w:r>
      <w:r>
        <w:rPr>
          <w:sz w:val="24"/>
        </w:rPr>
        <w:t>的唯一性，以防止重复的</w:t>
      </w:r>
      <w:r>
        <w:rPr>
          <w:rFonts w:hint="eastAsia"/>
          <w:sz w:val="24"/>
        </w:rPr>
        <w:t>用户信息储存</w:t>
      </w:r>
      <w:r>
        <w:rPr>
          <w:sz w:val="24"/>
        </w:rPr>
        <w:t>。</w:t>
      </w:r>
    </w:p>
    <w:p w14:paraId="30179E7C" w14:textId="77777777" w:rsidR="007C5E64" w:rsidRPr="007C5E64" w:rsidRDefault="007C5E64" w:rsidP="007C5E64"/>
    <w:p w14:paraId="1527C5FA" w14:textId="77777777" w:rsidR="007C5E64" w:rsidRDefault="007C5E64" w:rsidP="007C5E64"/>
    <w:p w14:paraId="31E2D3E0" w14:textId="77777777" w:rsidR="007C5E64" w:rsidRDefault="007C5E64" w:rsidP="007C5E64">
      <w:pPr>
        <w:pStyle w:val="5"/>
        <w:numPr>
          <w:ilvl w:val="0"/>
          <w:numId w:val="1"/>
        </w:numPr>
      </w:pPr>
      <w:r>
        <w:rPr>
          <w:rFonts w:ascii="Times New Roman" w:eastAsia="宋体" w:hAnsi="Times New Roman" w:cs="Times New Roman" w:hint="eastAsia"/>
        </w:rPr>
        <w:t>数据库设计与</w:t>
      </w:r>
      <w:r>
        <w:rPr>
          <w:rFonts w:ascii="Times New Roman" w:eastAsia="宋体" w:hAnsi="Times New Roman" w:cs="Times New Roman" w:hint="eastAsia"/>
        </w:rPr>
        <w:t>ER</w:t>
      </w:r>
      <w:r>
        <w:rPr>
          <w:rFonts w:ascii="Times New Roman" w:eastAsia="宋体" w:hAnsi="Times New Roman" w:cs="Times New Roman" w:hint="eastAsia"/>
        </w:rPr>
        <w:t>图</w:t>
      </w:r>
    </w:p>
    <w:p w14:paraId="65E6F9DC" w14:textId="77777777" w:rsidR="007C5E64" w:rsidRDefault="007C5E64" w:rsidP="007C5E64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>
        <w:rPr>
          <w:rFonts w:ascii="Times New Roman" w:hAnsi="Times New Roman" w:cs="Times New Roman"/>
        </w:rPr>
        <w:t>数据库表设计</w:t>
      </w:r>
    </w:p>
    <w:p w14:paraId="690C63AE" w14:textId="40E7E972" w:rsidR="007C5E64" w:rsidRDefault="007C5E64" w:rsidP="007C5E64">
      <w:pPr>
        <w:pStyle w:val="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2.1.1 user</w:t>
      </w:r>
      <w:r>
        <w:rPr>
          <w:rFonts w:ascii="Times New Roman" w:eastAsia="宋体" w:hAnsi="Times New Roman" w:cs="Times New Roman"/>
        </w:rPr>
        <w:t>表</w:t>
      </w:r>
    </w:p>
    <w:p w14:paraId="1B590698" w14:textId="77777777" w:rsidR="007C5E64" w:rsidRDefault="007C5E64" w:rsidP="007C5E64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用于保存用户信息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1364"/>
        <w:gridCol w:w="1409"/>
        <w:gridCol w:w="1394"/>
        <w:gridCol w:w="1066"/>
        <w:gridCol w:w="1699"/>
      </w:tblGrid>
      <w:tr w:rsidR="007C5E64" w14:paraId="4D554B06" w14:textId="77777777" w:rsidTr="004A7DDC">
        <w:tc>
          <w:tcPr>
            <w:tcW w:w="1420" w:type="dxa"/>
            <w:vAlign w:val="center"/>
          </w:tcPr>
          <w:p w14:paraId="415EBCC7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420" w:type="dxa"/>
            <w:vAlign w:val="center"/>
          </w:tcPr>
          <w:p w14:paraId="6A7CE3AD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1420" w:type="dxa"/>
            <w:vAlign w:val="center"/>
          </w:tcPr>
          <w:p w14:paraId="54374554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20" w:type="dxa"/>
            <w:vAlign w:val="center"/>
          </w:tcPr>
          <w:p w14:paraId="676B8D6B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03" w:type="dxa"/>
            <w:vAlign w:val="center"/>
          </w:tcPr>
          <w:p w14:paraId="241D1CE9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739" w:type="dxa"/>
            <w:vAlign w:val="center"/>
          </w:tcPr>
          <w:p w14:paraId="0BEAE4B9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C5E64" w14:paraId="4F29DA74" w14:textId="77777777" w:rsidTr="004A7DDC">
        <w:tc>
          <w:tcPr>
            <w:tcW w:w="1420" w:type="dxa"/>
            <w:vAlign w:val="center"/>
          </w:tcPr>
          <w:p w14:paraId="5C2BF966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  <w:vAlign w:val="center"/>
          </w:tcPr>
          <w:p w14:paraId="1E0B9E31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1420" w:type="dxa"/>
            <w:vAlign w:val="center"/>
          </w:tcPr>
          <w:p w14:paraId="3EC07300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20" w:type="dxa"/>
            <w:vAlign w:val="center"/>
          </w:tcPr>
          <w:p w14:paraId="78089F7D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03" w:type="dxa"/>
            <w:vAlign w:val="center"/>
          </w:tcPr>
          <w:p w14:paraId="7DDB6C1A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39" w:type="dxa"/>
            <w:vAlign w:val="center"/>
          </w:tcPr>
          <w:p w14:paraId="65CF1EA6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primary key</w:t>
            </w:r>
          </w:p>
          <w:p w14:paraId="55D7B439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auto increase</w:t>
            </w:r>
          </w:p>
        </w:tc>
      </w:tr>
      <w:tr w:rsidR="007C5E64" w14:paraId="6A872E8F" w14:textId="77777777" w:rsidTr="004A7DDC">
        <w:tc>
          <w:tcPr>
            <w:tcW w:w="1420" w:type="dxa"/>
            <w:vAlign w:val="center"/>
          </w:tcPr>
          <w:p w14:paraId="13AE75A0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  <w:vAlign w:val="center"/>
          </w:tcPr>
          <w:p w14:paraId="26E33AAB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1420" w:type="dxa"/>
            <w:vAlign w:val="center"/>
          </w:tcPr>
          <w:p w14:paraId="764E66CB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420" w:type="dxa"/>
            <w:vAlign w:val="center"/>
          </w:tcPr>
          <w:p w14:paraId="38CA6E2F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3" w:type="dxa"/>
            <w:vAlign w:val="center"/>
          </w:tcPr>
          <w:p w14:paraId="48F1E567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739" w:type="dxa"/>
            <w:vAlign w:val="center"/>
          </w:tcPr>
          <w:p w14:paraId="02FA8294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  <w:p w14:paraId="5F70194B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unique</w:t>
            </w:r>
          </w:p>
        </w:tc>
      </w:tr>
      <w:tr w:rsidR="007C5E64" w14:paraId="25894F18" w14:textId="77777777" w:rsidTr="004A7DDC">
        <w:tc>
          <w:tcPr>
            <w:tcW w:w="1420" w:type="dxa"/>
            <w:vAlign w:val="center"/>
          </w:tcPr>
          <w:p w14:paraId="5F120C66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420" w:type="dxa"/>
            <w:vAlign w:val="center"/>
          </w:tcPr>
          <w:p w14:paraId="527286D6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420" w:type="dxa"/>
            <w:vAlign w:val="center"/>
          </w:tcPr>
          <w:p w14:paraId="0EAB9B28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420" w:type="dxa"/>
            <w:vAlign w:val="center"/>
          </w:tcPr>
          <w:p w14:paraId="686C1815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3" w:type="dxa"/>
            <w:vAlign w:val="center"/>
          </w:tcPr>
          <w:p w14:paraId="15E4D392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739" w:type="dxa"/>
            <w:vAlign w:val="center"/>
          </w:tcPr>
          <w:p w14:paraId="069537C6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7C5E64" w14:paraId="1510D45D" w14:textId="77777777" w:rsidTr="004A7DDC">
        <w:tc>
          <w:tcPr>
            <w:tcW w:w="1420" w:type="dxa"/>
            <w:vAlign w:val="center"/>
          </w:tcPr>
          <w:p w14:paraId="1FAC0CFC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vAlign w:val="center"/>
          </w:tcPr>
          <w:p w14:paraId="267ADB0B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邮箱地址</w:t>
            </w:r>
          </w:p>
        </w:tc>
        <w:tc>
          <w:tcPr>
            <w:tcW w:w="1420" w:type="dxa"/>
            <w:vAlign w:val="center"/>
          </w:tcPr>
          <w:p w14:paraId="5231F103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1420" w:type="dxa"/>
            <w:vAlign w:val="center"/>
          </w:tcPr>
          <w:p w14:paraId="60F7ECE2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3" w:type="dxa"/>
            <w:vAlign w:val="center"/>
          </w:tcPr>
          <w:p w14:paraId="2247906A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739" w:type="dxa"/>
            <w:vAlign w:val="center"/>
          </w:tcPr>
          <w:p w14:paraId="2E7C0515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  <w:p w14:paraId="66DBB08C" w14:textId="77777777" w:rsidR="007C5E64" w:rsidRDefault="007C5E64" w:rsidP="004A7DDC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unique</w:t>
            </w:r>
          </w:p>
        </w:tc>
      </w:tr>
    </w:tbl>
    <w:p w14:paraId="30B8905B" w14:textId="77777777" w:rsidR="007C5E64" w:rsidRDefault="007C5E64" w:rsidP="007C5E64"/>
    <w:p w14:paraId="3386C39C" w14:textId="77777777" w:rsidR="007C5E64" w:rsidRDefault="007C5E64" w:rsidP="007C5E64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ER</w:t>
      </w:r>
      <w:r>
        <w:rPr>
          <w:rFonts w:ascii="Times New Roman" w:hAnsi="Times New Roman" w:cs="Times New Roman" w:hint="eastAsia"/>
        </w:rPr>
        <w:t>图</w:t>
      </w:r>
    </w:p>
    <w:p w14:paraId="540AF543" w14:textId="6801EDB9" w:rsidR="007C5E64" w:rsidRDefault="00862F1F" w:rsidP="007C5E64">
      <w:r w:rsidRPr="00862F1F">
        <w:rPr>
          <w:noProof/>
        </w:rPr>
        <w:drawing>
          <wp:inline distT="0" distB="0" distL="0" distR="0" wp14:anchorId="4156E300" wp14:editId="04AEA253">
            <wp:extent cx="5274310" cy="2156460"/>
            <wp:effectExtent l="0" t="0" r="2540" b="0"/>
            <wp:docPr id="6885673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F105" w14:textId="77777777" w:rsidR="007C5E64" w:rsidRDefault="007C5E64" w:rsidP="007C5E64"/>
    <w:p w14:paraId="387E12F3" w14:textId="77777777" w:rsidR="007C5E64" w:rsidRDefault="007C5E64" w:rsidP="007C5E64"/>
    <w:p w14:paraId="57A9CEB7" w14:textId="77777777" w:rsidR="007C5E64" w:rsidRDefault="007C5E64" w:rsidP="007C5E64">
      <w:pPr>
        <w:pStyle w:val="5"/>
        <w:numPr>
          <w:ilvl w:val="0"/>
          <w:numId w:val="1"/>
        </w:numPr>
      </w:pPr>
      <w:r>
        <w:rPr>
          <w:rFonts w:ascii="Times New Roman" w:eastAsia="宋体" w:hAnsi="Times New Roman" w:cs="Times New Roman" w:hint="eastAsia"/>
        </w:rPr>
        <w:lastRenderedPageBreak/>
        <w:t>类图</w:t>
      </w:r>
    </w:p>
    <w:p w14:paraId="286C258A" w14:textId="05740C48" w:rsidR="007C5E64" w:rsidRDefault="00B505CE" w:rsidP="007C5E64">
      <w:r w:rsidRPr="00B505CE">
        <w:rPr>
          <w:noProof/>
        </w:rPr>
        <w:drawing>
          <wp:inline distT="0" distB="0" distL="0" distR="0" wp14:anchorId="78E79154" wp14:editId="7951E547">
            <wp:extent cx="5274310" cy="4841240"/>
            <wp:effectExtent l="0" t="0" r="2540" b="0"/>
            <wp:docPr id="140418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D78D" w14:textId="77777777" w:rsidR="007C5E64" w:rsidRDefault="007C5E64" w:rsidP="007C5E64"/>
    <w:p w14:paraId="1AA233D0" w14:textId="77777777" w:rsidR="007C5E64" w:rsidRDefault="007C5E64" w:rsidP="007C5E64"/>
    <w:p w14:paraId="5BAA6224" w14:textId="77777777" w:rsidR="007C5E64" w:rsidRDefault="007C5E64" w:rsidP="007C5E64">
      <w:pPr>
        <w:pStyle w:val="5"/>
        <w:numPr>
          <w:ilvl w:val="0"/>
          <w:numId w:val="1"/>
        </w:numPr>
      </w:pPr>
      <w:r>
        <w:rPr>
          <w:rFonts w:ascii="Times New Roman" w:eastAsia="宋体" w:hAnsi="Times New Roman" w:cs="Times New Roman" w:hint="eastAsia"/>
        </w:rPr>
        <w:lastRenderedPageBreak/>
        <w:t>时序图</w:t>
      </w:r>
    </w:p>
    <w:p w14:paraId="3283E608" w14:textId="5E52BA0D" w:rsidR="007C5E64" w:rsidRDefault="007C5E64" w:rsidP="007C5E64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.1 </w:t>
      </w:r>
      <w:r w:rsidR="00156920">
        <w:rPr>
          <w:rFonts w:ascii="Times New Roman" w:hAnsi="Times New Roman" w:cs="Times New Roman" w:hint="eastAsia"/>
        </w:rPr>
        <w:t>用户登录</w:t>
      </w:r>
      <w:proofErr w:type="spellStart"/>
      <w:r w:rsidR="00F82712">
        <w:rPr>
          <w:rFonts w:ascii="Times New Roman" w:hAnsi="Times New Roman" w:cs="Times New Roman" w:hint="eastAsia"/>
        </w:rPr>
        <w:t>loginIdentify</w:t>
      </w:r>
      <w:proofErr w:type="spellEnd"/>
    </w:p>
    <w:p w14:paraId="26F6BF41" w14:textId="5E9E6B68" w:rsidR="007C5E64" w:rsidRDefault="00F82712" w:rsidP="007C5E64">
      <w:r w:rsidRPr="00F82712">
        <w:rPr>
          <w:noProof/>
        </w:rPr>
        <w:drawing>
          <wp:inline distT="0" distB="0" distL="0" distR="0" wp14:anchorId="2C5DA82B" wp14:editId="4529F01D">
            <wp:extent cx="4559300" cy="7503371"/>
            <wp:effectExtent l="0" t="0" r="0" b="2540"/>
            <wp:docPr id="6862896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70" cy="75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E3AC" w14:textId="73C076FB" w:rsidR="007C5E64" w:rsidRDefault="007C5E64" w:rsidP="007C5E64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 w:rsidR="00CD6D2A">
        <w:rPr>
          <w:rFonts w:ascii="Times New Roman" w:hAnsi="Times New Roman" w:cs="Times New Roman" w:hint="eastAsia"/>
        </w:rPr>
        <w:t>获取用户信息</w:t>
      </w:r>
      <w:proofErr w:type="spellStart"/>
      <w:r w:rsidR="00CB578D">
        <w:rPr>
          <w:rFonts w:ascii="Times New Roman" w:hAnsi="Times New Roman" w:cs="Times New Roman" w:hint="eastAsia"/>
        </w:rPr>
        <w:t>userInfo</w:t>
      </w:r>
      <w:proofErr w:type="spellEnd"/>
    </w:p>
    <w:p w14:paraId="0D122D22" w14:textId="19BC3057" w:rsidR="007C5E64" w:rsidRDefault="00CB578D" w:rsidP="007C5E64">
      <w:r w:rsidRPr="00CB578D">
        <w:rPr>
          <w:noProof/>
        </w:rPr>
        <w:drawing>
          <wp:inline distT="0" distB="0" distL="0" distR="0" wp14:anchorId="29EF589B" wp14:editId="50BCB4F2">
            <wp:extent cx="3270250" cy="7454246"/>
            <wp:effectExtent l="0" t="0" r="6350" b="0"/>
            <wp:docPr id="1988445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 b="51649"/>
                    <a:stretch/>
                  </pic:blipFill>
                  <pic:spPr bwMode="auto">
                    <a:xfrm>
                      <a:off x="0" y="0"/>
                      <a:ext cx="3282436" cy="748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3BFCF" w14:textId="3C5CD44B" w:rsidR="00051C21" w:rsidRDefault="00E91D7C" w:rsidP="007C5E64">
      <w:r w:rsidRPr="00E91D7C">
        <w:rPr>
          <w:noProof/>
        </w:rPr>
        <w:lastRenderedPageBreak/>
        <w:drawing>
          <wp:inline distT="0" distB="0" distL="0" distR="0" wp14:anchorId="524BBAE8" wp14:editId="5A19CEC7">
            <wp:extent cx="3225800" cy="7828622"/>
            <wp:effectExtent l="0" t="0" r="0" b="1270"/>
            <wp:docPr id="13814935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8098" r="3435"/>
                    <a:stretch/>
                  </pic:blipFill>
                  <pic:spPr bwMode="auto">
                    <a:xfrm>
                      <a:off x="0" y="0"/>
                      <a:ext cx="3228802" cy="783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A1732" w14:textId="77777777" w:rsidR="007C5E64" w:rsidRDefault="007C5E64" w:rsidP="007C5E64"/>
    <w:p w14:paraId="54388239" w14:textId="633837FC" w:rsidR="007C5E64" w:rsidRDefault="007C5E64" w:rsidP="007C5E64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 w:rsidR="00CB578D">
        <w:rPr>
          <w:rFonts w:ascii="Times New Roman" w:hAnsi="Times New Roman" w:cs="Times New Roman" w:hint="eastAsia"/>
        </w:rPr>
        <w:t>用户注册</w:t>
      </w:r>
      <w:proofErr w:type="spellStart"/>
      <w:r w:rsidR="00D13822">
        <w:rPr>
          <w:rFonts w:ascii="Times New Roman" w:hAnsi="Times New Roman" w:cs="Times New Roman" w:hint="eastAsia"/>
        </w:rPr>
        <w:t>userRegister</w:t>
      </w:r>
      <w:proofErr w:type="spellEnd"/>
    </w:p>
    <w:p w14:paraId="16E8B33B" w14:textId="4881AC20" w:rsidR="007C5E64" w:rsidRDefault="00D13822" w:rsidP="007C5E64">
      <w:r w:rsidRPr="00D13822">
        <w:rPr>
          <w:noProof/>
        </w:rPr>
        <w:drawing>
          <wp:inline distT="0" distB="0" distL="0" distR="0" wp14:anchorId="2F5F35C0" wp14:editId="333A14CB">
            <wp:extent cx="5257800" cy="4838700"/>
            <wp:effectExtent l="0" t="0" r="0" b="0"/>
            <wp:docPr id="419885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78" cy="484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FB69" w14:textId="12E6E721" w:rsidR="007C5E64" w:rsidRDefault="007C5E64"/>
    <w:p w14:paraId="31DCEA36" w14:textId="3C6B60C5" w:rsidR="0057734D" w:rsidRDefault="00E91D7C" w:rsidP="0057734D">
      <w:pPr>
        <w:pStyle w:val="5"/>
        <w:numPr>
          <w:ilvl w:val="0"/>
          <w:numId w:val="1"/>
        </w:numPr>
      </w:pPr>
      <w:r>
        <w:rPr>
          <w:rFonts w:ascii="Times New Roman" w:eastAsia="宋体" w:hAnsi="Times New Roman" w:cs="Times New Roman" w:hint="eastAsia"/>
        </w:rPr>
        <w:t>额外技术说明</w:t>
      </w:r>
    </w:p>
    <w:p w14:paraId="0268C835" w14:textId="3912C5A3" w:rsidR="000655CA" w:rsidRDefault="009522C2" w:rsidP="000655CA">
      <w:pPr>
        <w:rPr>
          <w:rFonts w:hint="eastAsia"/>
        </w:rPr>
      </w:pPr>
      <w:r>
        <w:rPr>
          <w:rFonts w:hint="eastAsia"/>
        </w:rPr>
        <w:t>在实现用户登录功能的过程中我们使用了Token技术</w:t>
      </w:r>
      <w:r w:rsidR="00B90ACB">
        <w:rPr>
          <w:rFonts w:hint="eastAsia"/>
        </w:rPr>
        <w:t>，</w:t>
      </w:r>
      <w:r w:rsidR="0057734D">
        <w:t>Token 技术是一种广泛用于加密货币、数字资产、身份验证和授权的技术</w:t>
      </w:r>
      <w:r w:rsidR="00610A1C">
        <w:rPr>
          <w:rFonts w:hint="eastAsia"/>
        </w:rPr>
        <w:t>。</w:t>
      </w:r>
      <w:r w:rsidR="000655CA">
        <w:rPr>
          <w:rFonts w:hint="eastAsia"/>
        </w:rPr>
        <w:t>本次实验中我们使用了</w:t>
      </w:r>
      <w:r w:rsidR="000655CA">
        <w:t>JSON Web 令牌（JWT）</w:t>
      </w:r>
      <w:r w:rsidR="000655CA">
        <w:rPr>
          <w:rFonts w:hint="eastAsia"/>
        </w:rPr>
        <w:t>这一token技术。</w:t>
      </w:r>
    </w:p>
    <w:p w14:paraId="54780384" w14:textId="77777777" w:rsidR="0057734D" w:rsidRDefault="0057734D" w:rsidP="0057734D">
      <w:r>
        <w:t>JSON Web 令牌是一种基于 JSON 格式的轻量级令牌，用于在网络间安全地传输信息。在用户登录成功后，服务器会颁发一个 JWT 给客户端。这个令牌包含了用户的一些基本信息（称为声明），如用户ID、角色等，并经过数字签名以防篡改。客户端在后续请求中将 JWT 发送给服务器，服务器验证签名并解析令牌以识别用户身份和权限。JWT 可以在客户端和服务器之间安全地传输，并且不需要在服务器端保存会话状态，适用于分布式系统和无状态应用场景。</w:t>
      </w:r>
    </w:p>
    <w:p w14:paraId="0C19B3E7" w14:textId="41564F9F" w:rsidR="00FC519C" w:rsidRPr="008C641B" w:rsidRDefault="00FC519C" w:rsidP="0057734D"/>
    <w:sectPr w:rsidR="00FC519C" w:rsidRPr="008C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52CC5" w14:textId="77777777" w:rsidR="00610A1C" w:rsidRDefault="00610A1C" w:rsidP="00610A1C">
      <w:r>
        <w:separator/>
      </w:r>
    </w:p>
  </w:endnote>
  <w:endnote w:type="continuationSeparator" w:id="0">
    <w:p w14:paraId="0233559D" w14:textId="77777777" w:rsidR="00610A1C" w:rsidRDefault="00610A1C" w:rsidP="0061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D1652" w14:textId="77777777" w:rsidR="00610A1C" w:rsidRDefault="00610A1C" w:rsidP="00610A1C">
      <w:r>
        <w:separator/>
      </w:r>
    </w:p>
  </w:footnote>
  <w:footnote w:type="continuationSeparator" w:id="0">
    <w:p w14:paraId="46046885" w14:textId="77777777" w:rsidR="00610A1C" w:rsidRDefault="00610A1C" w:rsidP="00610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3A390E"/>
    <w:multiLevelType w:val="singleLevel"/>
    <w:tmpl w:val="943A39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D4664C"/>
    <w:multiLevelType w:val="singleLevel"/>
    <w:tmpl w:val="C9D4664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B7E15BA"/>
    <w:multiLevelType w:val="singleLevel"/>
    <w:tmpl w:val="DB7E15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FAA3C44B"/>
    <w:multiLevelType w:val="singleLevel"/>
    <w:tmpl w:val="FAA3C4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8F2D207"/>
    <w:multiLevelType w:val="singleLevel"/>
    <w:tmpl w:val="38F2D2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993484692">
    <w:abstractNumId w:val="2"/>
  </w:num>
  <w:num w:numId="2" w16cid:durableId="310059052">
    <w:abstractNumId w:val="3"/>
  </w:num>
  <w:num w:numId="3" w16cid:durableId="2031636157">
    <w:abstractNumId w:val="0"/>
  </w:num>
  <w:num w:numId="4" w16cid:durableId="1888030456">
    <w:abstractNumId w:val="4"/>
  </w:num>
  <w:num w:numId="5" w16cid:durableId="41952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8F"/>
    <w:rsid w:val="00051C21"/>
    <w:rsid w:val="000655CA"/>
    <w:rsid w:val="00156920"/>
    <w:rsid w:val="003475F0"/>
    <w:rsid w:val="0038578F"/>
    <w:rsid w:val="0057734D"/>
    <w:rsid w:val="005F48B0"/>
    <w:rsid w:val="00610A1C"/>
    <w:rsid w:val="006311F8"/>
    <w:rsid w:val="006A1223"/>
    <w:rsid w:val="007C5E64"/>
    <w:rsid w:val="00862F1F"/>
    <w:rsid w:val="008C641B"/>
    <w:rsid w:val="009522C2"/>
    <w:rsid w:val="00B505CE"/>
    <w:rsid w:val="00B90ACB"/>
    <w:rsid w:val="00CB578D"/>
    <w:rsid w:val="00CD6D2A"/>
    <w:rsid w:val="00D13822"/>
    <w:rsid w:val="00D14F70"/>
    <w:rsid w:val="00E91D7C"/>
    <w:rsid w:val="00F2761F"/>
    <w:rsid w:val="00F82712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AA55"/>
  <w15:chartTrackingRefBased/>
  <w15:docId w15:val="{A260F59B-A304-474B-B294-DD9815D0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7C5E64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paragraph" w:styleId="5">
    <w:name w:val="heading 5"/>
    <w:basedOn w:val="a"/>
    <w:next w:val="a"/>
    <w:link w:val="50"/>
    <w:unhideWhenUsed/>
    <w:qFormat/>
    <w:rsid w:val="007C5E64"/>
    <w:pPr>
      <w:keepNext/>
      <w:keepLines/>
      <w:spacing w:before="280" w:after="290" w:line="372" w:lineRule="auto"/>
      <w:outlineLvl w:val="4"/>
    </w:pPr>
    <w:rPr>
      <w:b/>
      <w:sz w:val="28"/>
      <w:szCs w:val="24"/>
    </w:rPr>
  </w:style>
  <w:style w:type="paragraph" w:styleId="6">
    <w:name w:val="heading 6"/>
    <w:basedOn w:val="a"/>
    <w:next w:val="a"/>
    <w:link w:val="60"/>
    <w:unhideWhenUsed/>
    <w:qFormat/>
    <w:rsid w:val="007C5E64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7C5E64"/>
    <w:rPr>
      <w:b/>
      <w:sz w:val="32"/>
      <w:szCs w:val="24"/>
    </w:rPr>
  </w:style>
  <w:style w:type="character" w:customStyle="1" w:styleId="50">
    <w:name w:val="标题 5 字符"/>
    <w:basedOn w:val="a0"/>
    <w:link w:val="5"/>
    <w:rsid w:val="007C5E64"/>
    <w:rPr>
      <w:b/>
      <w:sz w:val="28"/>
      <w:szCs w:val="24"/>
    </w:rPr>
  </w:style>
  <w:style w:type="character" w:customStyle="1" w:styleId="60">
    <w:name w:val="标题 6 字符"/>
    <w:basedOn w:val="a0"/>
    <w:link w:val="6"/>
    <w:rsid w:val="007C5E64"/>
    <w:rPr>
      <w:rFonts w:ascii="Arial" w:eastAsia="黑体" w:hAnsi="Arial"/>
      <w:b/>
      <w:sz w:val="24"/>
      <w:szCs w:val="24"/>
    </w:rPr>
  </w:style>
  <w:style w:type="table" w:styleId="a3">
    <w:name w:val="Table Grid"/>
    <w:basedOn w:val="a1"/>
    <w:qFormat/>
    <w:rsid w:val="007C5E6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0A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0A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0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烜赫 张</dc:creator>
  <cp:keywords/>
  <dc:description/>
  <cp:lastModifiedBy>烜赫 张</cp:lastModifiedBy>
  <cp:revision>22</cp:revision>
  <dcterms:created xsi:type="dcterms:W3CDTF">2024-05-07T06:43:00Z</dcterms:created>
  <dcterms:modified xsi:type="dcterms:W3CDTF">2024-05-08T05:46:00Z</dcterms:modified>
</cp:coreProperties>
</file>