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DA6F" w14:textId="4E39FCFB" w:rsidR="007136E5" w:rsidRPr="004E2FBD" w:rsidRDefault="00EC0953" w:rsidP="007136E5">
      <w:pPr>
        <w:jc w:val="center"/>
        <w:rPr>
          <w:rFonts w:asciiTheme="minorEastAsia" w:hAnsiTheme="minorEastAsia"/>
          <w:sz w:val="44"/>
          <w:szCs w:val="48"/>
        </w:rPr>
      </w:pPr>
      <w:r w:rsidRPr="004E2FBD">
        <w:rPr>
          <w:rFonts w:asciiTheme="minorEastAsia" w:hAnsiTheme="minorEastAsia" w:hint="eastAsia"/>
          <w:sz w:val="44"/>
          <w:szCs w:val="48"/>
        </w:rPr>
        <w:t>互换性与技术测量</w:t>
      </w:r>
    </w:p>
    <w:p w14:paraId="05FF0EDC" w14:textId="012F24D4" w:rsidR="00A871CB" w:rsidRPr="004E2FBD" w:rsidRDefault="007136E5" w:rsidP="009041F6">
      <w:pPr>
        <w:jc w:val="left"/>
        <w:rPr>
          <w:rFonts w:asciiTheme="minorEastAsia" w:hAnsiTheme="minorEastAsia"/>
          <w:sz w:val="32"/>
          <w:szCs w:val="36"/>
        </w:rPr>
      </w:pPr>
      <w:r w:rsidRPr="004E2FBD">
        <w:rPr>
          <w:rFonts w:asciiTheme="minorEastAsia" w:hAnsiTheme="minorEastAsia" w:hint="eastAsia"/>
          <w:sz w:val="32"/>
          <w:szCs w:val="36"/>
        </w:rPr>
        <w:t>几何公差</w:t>
      </w:r>
    </w:p>
    <w:p w14:paraId="42756443" w14:textId="2C94267F" w:rsidR="002B3C22" w:rsidRPr="004E2FBD" w:rsidRDefault="00EB7047" w:rsidP="009041F6">
      <w:pPr>
        <w:jc w:val="left"/>
        <w:rPr>
          <w:rFonts w:asciiTheme="minorEastAsia" w:hAnsiTheme="minorEastAsia"/>
          <w:szCs w:val="21"/>
        </w:rPr>
      </w:pPr>
      <w:r w:rsidRPr="004E2FBD">
        <w:rPr>
          <w:rFonts w:asciiTheme="minorEastAsia" w:hAnsiTheme="minorEastAsia"/>
          <w:szCs w:val="21"/>
        </w:rPr>
        <w:t>为了满足零件装配后的功能要求，保证零件的互换性和经济性，必须对零件的形位误差予以限制，即对零件的几何要素规定必要的形状和位置公差（简称几何公差或形位公差）</w:t>
      </w:r>
      <w:r w:rsidR="0066568F" w:rsidRPr="004E2FBD">
        <w:rPr>
          <w:rFonts w:asciiTheme="minorEastAsia" w:hAnsiTheme="minorEastAsia" w:hint="eastAsia"/>
          <w:szCs w:val="21"/>
        </w:rPr>
        <w:t>。</w:t>
      </w:r>
    </w:p>
    <w:p w14:paraId="6B1700CB" w14:textId="77777777" w:rsidR="002B3C22" w:rsidRPr="004E2FBD" w:rsidRDefault="002B3C22" w:rsidP="009041F6">
      <w:pPr>
        <w:jc w:val="left"/>
        <w:rPr>
          <w:rFonts w:asciiTheme="minorEastAsia" w:hAnsiTheme="minorEastAsia" w:hint="eastAsia"/>
          <w:szCs w:val="21"/>
        </w:rPr>
      </w:pPr>
    </w:p>
    <w:p w14:paraId="488F94B6" w14:textId="725175CC" w:rsidR="00C1275B" w:rsidRPr="004E2FBD" w:rsidRDefault="00B16C04" w:rsidP="009041F6">
      <w:pPr>
        <w:jc w:val="left"/>
        <w:rPr>
          <w:rFonts w:asciiTheme="minorEastAsia" w:hAnsiTheme="minorEastAsia"/>
          <w:sz w:val="28"/>
          <w:szCs w:val="32"/>
        </w:rPr>
      </w:pPr>
      <w:r w:rsidRPr="004E2FBD">
        <w:rPr>
          <w:rFonts w:asciiTheme="minorEastAsia" w:hAnsiTheme="minorEastAsia"/>
          <w:szCs w:val="21"/>
        </w:rPr>
        <w:t>几何公差研究的对象</w:t>
      </w:r>
      <w:r w:rsidR="00B36A3E" w:rsidRPr="004E2FBD">
        <w:rPr>
          <w:rFonts w:asciiTheme="minorEastAsia" w:hAnsiTheme="minorEastAsia"/>
          <w:szCs w:val="21"/>
        </w:rPr>
        <w:t>就是构成零件几何特征的点、线、面，统称为</w:t>
      </w:r>
      <w:r w:rsidR="00B36A3E" w:rsidRPr="004E2FBD">
        <w:rPr>
          <w:rFonts w:asciiTheme="minorEastAsia" w:hAnsiTheme="minorEastAsia"/>
          <w:b/>
          <w:bCs/>
          <w:szCs w:val="21"/>
        </w:rPr>
        <w:t>几何要素</w:t>
      </w:r>
      <w:r w:rsidR="00B36A3E" w:rsidRPr="004E2FBD">
        <w:rPr>
          <w:rFonts w:asciiTheme="minorEastAsia" w:hAnsiTheme="minorEastAsia"/>
          <w:szCs w:val="21"/>
        </w:rPr>
        <w:t>，简称</w:t>
      </w:r>
      <w:r w:rsidR="00B36A3E" w:rsidRPr="004E2FBD">
        <w:rPr>
          <w:rFonts w:asciiTheme="minorEastAsia" w:hAnsiTheme="minorEastAsia"/>
          <w:b/>
          <w:bCs/>
          <w:szCs w:val="21"/>
        </w:rPr>
        <w:t>要素</w:t>
      </w:r>
      <w:r w:rsidR="00B36A3E" w:rsidRPr="004E2FBD">
        <w:rPr>
          <w:rFonts w:asciiTheme="minorEastAsia" w:hAnsiTheme="minorEastAsia"/>
          <w:szCs w:val="21"/>
        </w:rPr>
        <w:t>。</w:t>
      </w:r>
      <w:r w:rsidR="00C1275B" w:rsidRPr="004E2FBD">
        <w:rPr>
          <w:rFonts w:asciiTheme="minorEastAsia" w:hAnsiTheme="minorEastAsia"/>
          <w:sz w:val="28"/>
          <w:szCs w:val="32"/>
        </w:rPr>
        <w:t>几何公差特征和符号</w:t>
      </w:r>
    </w:p>
    <w:p w14:paraId="674BEB96" w14:textId="39EFE5EA" w:rsidR="003A7099" w:rsidRPr="004E2FBD" w:rsidRDefault="00B517C9" w:rsidP="009041F6">
      <w:pPr>
        <w:jc w:val="left"/>
        <w:rPr>
          <w:rFonts w:asciiTheme="minorEastAsia" w:hAnsiTheme="minorEastAsia"/>
          <w:sz w:val="28"/>
          <w:szCs w:val="32"/>
        </w:rPr>
      </w:pP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81E75" wp14:editId="282240F5">
                <wp:simplePos x="0" y="0"/>
                <wp:positionH relativeFrom="column">
                  <wp:posOffset>3290570</wp:posOffset>
                </wp:positionH>
                <wp:positionV relativeFrom="paragraph">
                  <wp:posOffset>2733813</wp:posOffset>
                </wp:positionV>
                <wp:extent cx="231416" cy="267860"/>
                <wp:effectExtent l="0" t="0" r="0" b="0"/>
                <wp:wrapNone/>
                <wp:docPr id="161625207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16" cy="26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89F91" w14:textId="030D8A7E" w:rsidR="00B517C9" w:rsidRPr="00B517C9" w:rsidRDefault="00B517C9">
                            <w:pPr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B517C9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81E7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59.1pt;margin-top:215.25pt;width:18.2pt;height: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" filled="f" stroked="f" strokeweight=".5pt">
                <v:textbox>
                  <w:txbxContent>
                    <w:p w14:paraId="6D589F91" w14:textId="030D8A7E" w:rsidR="00B517C9" w:rsidRPr="00B517C9" w:rsidRDefault="00B517C9">
                      <w:pPr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B517C9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全</w:t>
                      </w:r>
                    </w:p>
                  </w:txbxContent>
                </v:textbox>
              </v:shape>
            </w:pict>
          </mc:Fallback>
        </mc:AlternateContent>
      </w: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7B8B3" wp14:editId="632978C6">
                <wp:simplePos x="0" y="0"/>
                <wp:positionH relativeFrom="column">
                  <wp:posOffset>3356113</wp:posOffset>
                </wp:positionH>
                <wp:positionV relativeFrom="paragraph">
                  <wp:posOffset>2802835</wp:posOffset>
                </wp:positionV>
                <wp:extent cx="132522" cy="145774"/>
                <wp:effectExtent l="0" t="0" r="20320" b="26035"/>
                <wp:wrapNone/>
                <wp:docPr id="67863092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2" cy="145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904F" id="矩形 2" o:spid="_x0000_s1026" style="position:absolute;margin-left:264.25pt;margin-top:220.7pt;width:10.4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3A7099" w:rsidRPr="004E2FBD">
        <w:rPr>
          <w:rFonts w:asciiTheme="minorEastAsia" w:hAnsiTheme="minorEastAsia"/>
          <w:noProof/>
        </w:rPr>
        <w:drawing>
          <wp:inline distT="0" distB="0" distL="0" distR="0" wp14:anchorId="42215D66" wp14:editId="48A178EE">
            <wp:extent cx="5274310" cy="2994660"/>
            <wp:effectExtent l="0" t="0" r="2540" b="0"/>
            <wp:docPr id="214641633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6336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249C" w14:textId="5F412456" w:rsidR="00B517C9" w:rsidRPr="004E2FBD" w:rsidRDefault="00B517C9" w:rsidP="009041F6">
      <w:pPr>
        <w:jc w:val="left"/>
        <w:rPr>
          <w:rFonts w:asciiTheme="minorEastAsia" w:hAnsiTheme="minorEastAsia"/>
          <w:sz w:val="28"/>
          <w:szCs w:val="32"/>
        </w:rPr>
      </w:pPr>
      <w:r w:rsidRPr="004E2FBD">
        <w:rPr>
          <w:rFonts w:asciiTheme="minorEastAsia" w:hAnsiTheme="minorEastAsia"/>
          <w:sz w:val="28"/>
          <w:szCs w:val="32"/>
        </w:rPr>
        <w:t>几何要素分类</w:t>
      </w:r>
    </w:p>
    <w:p w14:paraId="2122D771" w14:textId="77777777" w:rsidR="0019252B" w:rsidRPr="004E2FBD" w:rsidRDefault="0019252B" w:rsidP="00EF4453">
      <w:pPr>
        <w:spacing w:line="360" w:lineRule="auto"/>
        <w:jc w:val="left"/>
        <w:rPr>
          <w:rFonts w:asciiTheme="minorEastAsia" w:hAnsiTheme="minorEastAsia" w:hint="eastAsia"/>
        </w:rPr>
      </w:pPr>
      <w:r w:rsidRPr="004E2FBD">
        <w:rPr>
          <w:rFonts w:asciiTheme="minorEastAsia" w:hAnsiTheme="minorEastAsia"/>
        </w:rPr>
        <w:t>按结构特征分类</w:t>
      </w:r>
    </w:p>
    <w:p w14:paraId="554DB4ED" w14:textId="2BE4E8CC" w:rsidR="0019252B" w:rsidRPr="004E2FBD" w:rsidRDefault="00E60DFD" w:rsidP="00E60DFD">
      <w:pPr>
        <w:pStyle w:val="a9"/>
        <w:numPr>
          <w:ilvl w:val="0"/>
          <w:numId w:val="1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 w:hint="eastAsia"/>
        </w:rPr>
        <w:t>轮廓要素</w:t>
      </w:r>
      <w:r w:rsidRPr="004E2FBD">
        <w:rPr>
          <w:rFonts w:asciiTheme="minorEastAsia" w:hAnsiTheme="minorEastAsia" w:hint="eastAsia"/>
        </w:rPr>
        <w:t>：</w:t>
      </w:r>
      <w:r w:rsidRPr="004E2FBD">
        <w:rPr>
          <w:rFonts w:asciiTheme="minorEastAsia" w:hAnsiTheme="minorEastAsia"/>
        </w:rPr>
        <w:t>指零件的表面或表面上的线</w:t>
      </w:r>
    </w:p>
    <w:p w14:paraId="7BA231AC" w14:textId="42288CEB" w:rsidR="008F030E" w:rsidRPr="004E2FBD" w:rsidRDefault="008F030E" w:rsidP="00E60DFD">
      <w:pPr>
        <w:pStyle w:val="a9"/>
        <w:numPr>
          <w:ilvl w:val="0"/>
          <w:numId w:val="1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中心要素</w:t>
      </w:r>
      <w:r w:rsidRPr="004E2FBD">
        <w:rPr>
          <w:rFonts w:asciiTheme="minorEastAsia" w:hAnsiTheme="minorEastAsia" w:hint="eastAsia"/>
        </w:rPr>
        <w:t>：</w:t>
      </w:r>
      <w:r w:rsidR="00673EC5" w:rsidRPr="004E2FBD">
        <w:rPr>
          <w:rFonts w:asciiTheme="minorEastAsia" w:hAnsiTheme="minorEastAsia"/>
        </w:rPr>
        <w:t>指零件上的中心点、中心线或中心面</w:t>
      </w:r>
    </w:p>
    <w:p w14:paraId="745D7781" w14:textId="37EF83D1" w:rsidR="00E4344C" w:rsidRPr="004E2FBD" w:rsidRDefault="00E4344C" w:rsidP="00E4344C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 w:hint="eastAsia"/>
        </w:rPr>
        <w:t>按</w:t>
      </w:r>
      <w:r w:rsidR="00A2036D" w:rsidRPr="004E2FBD">
        <w:rPr>
          <w:rFonts w:asciiTheme="minorEastAsia" w:hAnsiTheme="minorEastAsia"/>
        </w:rPr>
        <w:t>按存在状态分类</w:t>
      </w:r>
    </w:p>
    <w:p w14:paraId="020F6564" w14:textId="70BFCDC0" w:rsidR="00A2036D" w:rsidRPr="004E2FBD" w:rsidRDefault="001B142A" w:rsidP="00A2036D">
      <w:pPr>
        <w:pStyle w:val="a9"/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理想要素</w:t>
      </w:r>
      <w:r w:rsidRPr="004E2FBD">
        <w:rPr>
          <w:rFonts w:asciiTheme="minorEastAsia" w:hAnsiTheme="minorEastAsia" w:hint="eastAsia"/>
        </w:rPr>
        <w:t>：</w:t>
      </w:r>
      <w:r w:rsidR="008F2785" w:rsidRPr="004E2FBD">
        <w:rPr>
          <w:rFonts w:asciiTheme="minorEastAsia" w:hAnsiTheme="minorEastAsia"/>
        </w:rPr>
        <w:t>具有几何学意义，没有任何误差的要素，设计时在图样上表示的 要素均为理想要素。</w:t>
      </w:r>
    </w:p>
    <w:p w14:paraId="7052E7AF" w14:textId="4BBC908F" w:rsidR="001B142A" w:rsidRPr="004E2FBD" w:rsidRDefault="0063526E" w:rsidP="00A2036D">
      <w:pPr>
        <w:pStyle w:val="a9"/>
        <w:numPr>
          <w:ilvl w:val="0"/>
          <w:numId w:val="2"/>
        </w:numPr>
        <w:jc w:val="left"/>
        <w:rPr>
          <w:rFonts w:asciiTheme="minorEastAsia" w:hAnsiTheme="minorEastAsia" w:hint="eastAsia"/>
        </w:rPr>
      </w:pPr>
      <w:r w:rsidRPr="004E2FBD">
        <w:rPr>
          <w:rFonts w:asciiTheme="minorEastAsia" w:hAnsiTheme="minorEastAsia"/>
        </w:rPr>
        <w:t>实际要素</w:t>
      </w:r>
      <w:r w:rsidRPr="004E2FBD">
        <w:rPr>
          <w:rFonts w:asciiTheme="minorEastAsia" w:hAnsiTheme="minorEastAsia" w:hint="eastAsia"/>
        </w:rPr>
        <w:t>：</w:t>
      </w:r>
      <w:r w:rsidR="00C759D9" w:rsidRPr="004E2FBD">
        <w:rPr>
          <w:rFonts w:asciiTheme="minorEastAsia" w:hAnsiTheme="minorEastAsia"/>
        </w:rPr>
        <w:t>零件在加工后实际存在，有误差的要素。它通常由测得要素来代替。由于测量误差的存在，测得要素并非该要素的真实情况。</w:t>
      </w:r>
    </w:p>
    <w:p w14:paraId="72F453DE" w14:textId="5965FC89" w:rsidR="00863C6B" w:rsidRPr="004E2FBD" w:rsidRDefault="007933A8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A5FD" wp14:editId="70EBA7DA">
                <wp:simplePos x="0" y="0"/>
                <wp:positionH relativeFrom="column">
                  <wp:posOffset>1541780</wp:posOffset>
                </wp:positionH>
                <wp:positionV relativeFrom="paragraph">
                  <wp:posOffset>139978</wp:posOffset>
                </wp:positionV>
                <wp:extent cx="3845560" cy="299720"/>
                <wp:effectExtent l="0" t="0" r="0" b="5080"/>
                <wp:wrapNone/>
                <wp:docPr id="178182624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556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F3EA6" w14:textId="5E80CD21" w:rsidR="00B5599D" w:rsidRDefault="00B5599D">
                            <w:r>
                              <w:rPr>
                                <w:rFonts w:hint="eastAsia"/>
                              </w:rPr>
                              <w:t>单一要素：</w:t>
                            </w:r>
                            <w:r w:rsidRPr="00B5599D">
                              <w:t>是指对要素本身提出形状公差要求的被测要素。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A5FD" id="文本框 4" o:spid="_x0000_s1027" type="#_x0000_t202" style="position:absolute;margin-left:121.4pt;margin-top:11pt;width:302.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rfGQIAADM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" filled="f" stroked="f" strokeweight=".5pt">
                <v:textbox>
                  <w:txbxContent>
                    <w:p w14:paraId="39DF3EA6" w14:textId="5E80CD21" w:rsidR="00B5599D" w:rsidRDefault="00B5599D">
                      <w:r>
                        <w:rPr>
                          <w:rFonts w:hint="eastAsia"/>
                        </w:rPr>
                        <w:t>单一要素：</w:t>
                      </w:r>
                      <w:r w:rsidRPr="00B5599D">
                        <w:t>是指对要素本身提出形状公差要求的被测要素。</w:t>
                      </w:r>
                    </w:p>
                  </w:txbxContent>
                </v:textbox>
              </v:shape>
            </w:pict>
          </mc:Fallback>
        </mc:AlternateContent>
      </w:r>
      <w:r w:rsidR="00863C6B" w:rsidRPr="004E2FBD">
        <w:rPr>
          <w:rFonts w:asciiTheme="minorEastAsia" w:hAnsiTheme="minorEastAsia"/>
        </w:rPr>
        <w:t>按检测关系分类</w:t>
      </w:r>
    </w:p>
    <w:p w14:paraId="014AB495" w14:textId="6E298D0D" w:rsidR="00B5599D" w:rsidRPr="004E2FBD" w:rsidRDefault="00DE0FF9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B8AF7" wp14:editId="066A5C65">
                <wp:simplePos x="0" y="0"/>
                <wp:positionH relativeFrom="margin">
                  <wp:posOffset>750901</wp:posOffset>
                </wp:positionH>
                <wp:positionV relativeFrom="paragraph">
                  <wp:posOffset>142240</wp:posOffset>
                </wp:positionV>
                <wp:extent cx="883920" cy="330200"/>
                <wp:effectExtent l="0" t="0" r="0" b="0"/>
                <wp:wrapNone/>
                <wp:docPr id="181121182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3281" w14:textId="4EBD143E" w:rsidR="00B5599D" w:rsidRDefault="00B5599D" w:rsidP="00B5599D">
                            <w:r>
                              <w:rPr>
                                <w:rFonts w:hint="eastAsia"/>
                              </w:rPr>
                              <w:t>被测要素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8AF7" id="_x0000_s1028" type="#_x0000_t202" style="position:absolute;margin-left:59.15pt;margin-top:11.2pt;width:69.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" filled="f" stroked="f" strokeweight=".5pt">
                <v:textbox>
                  <w:txbxContent>
                    <w:p w14:paraId="1A8C3281" w14:textId="4EBD143E" w:rsidR="00B5599D" w:rsidRDefault="00B5599D" w:rsidP="00B5599D">
                      <w:r>
                        <w:rPr>
                          <w:rFonts w:hint="eastAsia"/>
                        </w:rPr>
                        <w:t>被测要素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3A8"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45102" wp14:editId="4B15178B">
                <wp:simplePos x="0" y="0"/>
                <wp:positionH relativeFrom="column">
                  <wp:posOffset>1448104</wp:posOffset>
                </wp:positionH>
                <wp:positionV relativeFrom="paragraph">
                  <wp:posOffset>82550</wp:posOffset>
                </wp:positionV>
                <wp:extent cx="129540" cy="406400"/>
                <wp:effectExtent l="0" t="0" r="22860" b="12700"/>
                <wp:wrapNone/>
                <wp:docPr id="1463057299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06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98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margin-left:114pt;margin-top:6.5pt;width:10.2pt;height: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" adj="574" strokecolor="black [3200]" strokeweight=".5pt">
                <v:stroke joinstyle="miter"/>
              </v:shape>
            </w:pict>
          </mc:Fallback>
        </mc:AlternateContent>
      </w:r>
    </w:p>
    <w:p w14:paraId="224775E7" w14:textId="1489FD95" w:rsidR="00B5599D" w:rsidRPr="004E2FBD" w:rsidRDefault="00B5599D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8F0B" wp14:editId="65BE50DA">
                <wp:simplePos x="0" y="0"/>
                <wp:positionH relativeFrom="column">
                  <wp:posOffset>1565579</wp:posOffset>
                </wp:positionH>
                <wp:positionV relativeFrom="paragraph">
                  <wp:posOffset>97790</wp:posOffset>
                </wp:positionV>
                <wp:extent cx="4175760" cy="502920"/>
                <wp:effectExtent l="0" t="0" r="0" b="0"/>
                <wp:wrapNone/>
                <wp:docPr id="198618706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124C1" w14:textId="51565A7B" w:rsidR="00B5599D" w:rsidRDefault="00B5599D" w:rsidP="00B5599D">
                            <w:r w:rsidRPr="00B5599D">
                              <w:t>关联要素</w:t>
                            </w:r>
                            <w:r w:rsidR="007933A8">
                              <w:rPr>
                                <w:rFonts w:hint="eastAsia"/>
                              </w:rPr>
                              <w:t>：</w:t>
                            </w:r>
                            <w:r w:rsidRPr="00B5599D">
                              <w:t>是指相对基准要素有方向或（和）位置功能要求而给 出方向或位置公差要求的被测要素。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8F0B" id="_x0000_s1029" type="#_x0000_t202" style="position:absolute;margin-left:123.25pt;margin-top:7.7pt;width:328.8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6l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" filled="f" stroked="f" strokeweight=".5pt">
                <v:textbox>
                  <w:txbxContent>
                    <w:p w14:paraId="575124C1" w14:textId="51565A7B" w:rsidR="00B5599D" w:rsidRDefault="00B5599D" w:rsidP="00B5599D">
                      <w:r w:rsidRPr="00B5599D">
                        <w:t>关联要素</w:t>
                      </w:r>
                      <w:r w:rsidR="007933A8">
                        <w:rPr>
                          <w:rFonts w:hint="eastAsia"/>
                        </w:rPr>
                        <w:t>：</w:t>
                      </w:r>
                      <w:r w:rsidRPr="00B5599D">
                        <w:t>是指相对基准要素有方向或（和）位置功能要求而给 出方向或位置公差要求的被测要素。</w:t>
                      </w:r>
                    </w:p>
                  </w:txbxContent>
                </v:textbox>
              </v:shape>
            </w:pict>
          </mc:Fallback>
        </mc:AlternateContent>
      </w: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7249A" wp14:editId="6409311A">
                <wp:simplePos x="0" y="0"/>
                <wp:positionH relativeFrom="column">
                  <wp:posOffset>589280</wp:posOffset>
                </wp:positionH>
                <wp:positionV relativeFrom="paragraph">
                  <wp:posOffset>96520</wp:posOffset>
                </wp:positionV>
                <wp:extent cx="137160" cy="817880"/>
                <wp:effectExtent l="0" t="0" r="15240" b="20320"/>
                <wp:wrapNone/>
                <wp:docPr id="1107476760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17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B99A" id="左大括号 3" o:spid="_x0000_s1026" type="#_x0000_t87" style="position:absolute;margin-left:46.4pt;margin-top:7.6pt;width:10.8pt;height:6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" adj="302" strokecolor="black [3200]" strokeweight=".5pt">
                <v:stroke joinstyle="miter"/>
              </v:shape>
            </w:pict>
          </mc:Fallback>
        </mc:AlternateContent>
      </w:r>
    </w:p>
    <w:p w14:paraId="71D036D1" w14:textId="7EF5C7E0" w:rsidR="00B5599D" w:rsidRPr="004E2FBD" w:rsidRDefault="00B5599D" w:rsidP="009041F6">
      <w:pPr>
        <w:jc w:val="left"/>
        <w:rPr>
          <w:rFonts w:asciiTheme="minorEastAsia" w:hAnsiTheme="minorEastAsia"/>
        </w:rPr>
      </w:pPr>
    </w:p>
    <w:p w14:paraId="50325E9C" w14:textId="03B0683D" w:rsidR="00B5599D" w:rsidRPr="004E2FBD" w:rsidRDefault="00F30222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576A8F" wp14:editId="15EC0A83">
                <wp:simplePos x="0" y="0"/>
                <wp:positionH relativeFrom="column">
                  <wp:posOffset>1517650</wp:posOffset>
                </wp:positionH>
                <wp:positionV relativeFrom="paragraph">
                  <wp:posOffset>362254</wp:posOffset>
                </wp:positionV>
                <wp:extent cx="29921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2C6E8" w14:textId="4B75824E" w:rsidR="005B67DD" w:rsidRDefault="00C62AE7">
                            <w:pPr>
                              <w:rPr>
                                <w:rFonts w:hint="eastAsia"/>
                              </w:rPr>
                            </w:pPr>
                            <w:r w:rsidRPr="00C62AE7">
                              <w:t>用来确定被测要素的方向和位置的要素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76A8F" id="文本框 2" o:spid="_x0000_s1030" type="#_x0000_t202" style="position:absolute;margin-left:119.5pt;margin-top:28.5pt;width:235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" filled="f" stroked="f">
                <v:textbox style="mso-fit-shape-to-text:t">
                  <w:txbxContent>
                    <w:p w14:paraId="3F62C6E8" w14:textId="4B75824E" w:rsidR="005B67DD" w:rsidRDefault="00C62AE7">
                      <w:pPr>
                        <w:rPr>
                          <w:rFonts w:hint="eastAsia"/>
                        </w:rPr>
                      </w:pPr>
                      <w:r w:rsidRPr="00C62AE7">
                        <w:t>用来确定被测要素的方向和位置的要素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2D5" w:rsidRPr="004E2F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613CC" wp14:editId="0D05DA47">
                <wp:simplePos x="0" y="0"/>
                <wp:positionH relativeFrom="margin">
                  <wp:posOffset>789940</wp:posOffset>
                </wp:positionH>
                <wp:positionV relativeFrom="paragraph">
                  <wp:posOffset>371171</wp:posOffset>
                </wp:positionV>
                <wp:extent cx="883920" cy="330200"/>
                <wp:effectExtent l="0" t="0" r="0" b="0"/>
                <wp:wrapNone/>
                <wp:docPr id="90023964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95EDF" w14:textId="29483A0E" w:rsidR="00B5599D" w:rsidRDefault="00B5599D" w:rsidP="00B5599D">
                            <w:r>
                              <w:rPr>
                                <w:rFonts w:hint="eastAsia"/>
                              </w:rPr>
                              <w:t>基准要素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13CC" id="_x0000_s1031" type="#_x0000_t202" style="position:absolute;margin-left:62.2pt;margin-top:29.25pt;width:69.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" filled="f" stroked="f" strokeweight=".5pt">
                <v:textbox>
                  <w:txbxContent>
                    <w:p w14:paraId="22095EDF" w14:textId="29483A0E" w:rsidR="00B5599D" w:rsidRDefault="00B5599D" w:rsidP="00B5599D">
                      <w:r>
                        <w:rPr>
                          <w:rFonts w:hint="eastAsia"/>
                        </w:rPr>
                        <w:t>基准要素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9D" w:rsidRPr="004E2FBD">
        <w:rPr>
          <w:rFonts w:asciiTheme="minorEastAsia" w:hAnsiTheme="minorEastAsia" w:hint="eastAsia"/>
        </w:rPr>
        <w:t>几何要素</w:t>
      </w:r>
    </w:p>
    <w:p w14:paraId="15AB448A" w14:textId="77777777" w:rsidR="005B67DD" w:rsidRPr="004E2FBD" w:rsidRDefault="005B67DD" w:rsidP="009041F6">
      <w:pPr>
        <w:jc w:val="left"/>
        <w:rPr>
          <w:rFonts w:asciiTheme="minorEastAsia" w:hAnsiTheme="minorEastAsia"/>
        </w:rPr>
      </w:pPr>
    </w:p>
    <w:p w14:paraId="1DC3B769" w14:textId="77777777" w:rsidR="005B67DD" w:rsidRPr="004E2FBD" w:rsidRDefault="005B67DD" w:rsidP="009041F6">
      <w:pPr>
        <w:jc w:val="left"/>
        <w:rPr>
          <w:rFonts w:asciiTheme="minorEastAsia" w:hAnsiTheme="minorEastAsia"/>
        </w:rPr>
      </w:pPr>
    </w:p>
    <w:p w14:paraId="5E59B222" w14:textId="77777777" w:rsidR="003340C4" w:rsidRPr="004E2FBD" w:rsidRDefault="003340C4" w:rsidP="009041F6">
      <w:pPr>
        <w:jc w:val="left"/>
        <w:rPr>
          <w:rFonts w:asciiTheme="minorEastAsia" w:hAnsiTheme="minorEastAsia"/>
        </w:rPr>
      </w:pPr>
    </w:p>
    <w:p w14:paraId="173C3373" w14:textId="673757EC" w:rsidR="005B67DD" w:rsidRPr="004E2FBD" w:rsidRDefault="003340C4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lastRenderedPageBreak/>
        <w:t>被测要素和基准要素可以是中心要素，也可以是轮廓要素，它们均有理想和实际两种情况。</w:t>
      </w:r>
    </w:p>
    <w:p w14:paraId="765F3AD6" w14:textId="47B7B2B8" w:rsidR="00DB2845" w:rsidRPr="004E2FBD" w:rsidRDefault="00DB2845" w:rsidP="009041F6">
      <w:pPr>
        <w:jc w:val="left"/>
        <w:rPr>
          <w:rFonts w:asciiTheme="minorEastAsia" w:hAnsiTheme="minorEastAsia"/>
          <w:sz w:val="28"/>
          <w:szCs w:val="32"/>
        </w:rPr>
      </w:pPr>
      <w:r w:rsidRPr="004E2FBD">
        <w:rPr>
          <w:rFonts w:asciiTheme="minorEastAsia" w:hAnsiTheme="minorEastAsia"/>
          <w:sz w:val="28"/>
          <w:szCs w:val="32"/>
        </w:rPr>
        <w:t>三基面体系</w:t>
      </w:r>
    </w:p>
    <w:p w14:paraId="52D3B236" w14:textId="68EAB59C" w:rsidR="009D77CD" w:rsidRPr="004E2FBD" w:rsidRDefault="00123B59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w:drawing>
          <wp:anchor distT="0" distB="0" distL="114300" distR="114300" simplePos="0" relativeHeight="251674624" behindDoc="0" locked="0" layoutInCell="1" allowOverlap="1" wp14:anchorId="5B3DE6DE" wp14:editId="55AD9CCC">
            <wp:simplePos x="0" y="0"/>
            <wp:positionH relativeFrom="margin">
              <wp:align>right</wp:align>
            </wp:positionH>
            <wp:positionV relativeFrom="paragraph">
              <wp:posOffset>13561</wp:posOffset>
            </wp:positionV>
            <wp:extent cx="2470785" cy="1169670"/>
            <wp:effectExtent l="0" t="0" r="5715" b="0"/>
            <wp:wrapSquare wrapText="bothSides"/>
            <wp:docPr id="1683132111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2111" name="图片 1" descr="图示, 工程绘图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476" w:rsidRPr="004E2FBD">
        <w:rPr>
          <w:rFonts w:asciiTheme="minorEastAsia" w:hAnsiTheme="minorEastAsia" w:hint="eastAsia"/>
        </w:rPr>
        <w:t>三基面体系是</w:t>
      </w:r>
      <w:r w:rsidR="00850476" w:rsidRPr="004E2FBD">
        <w:rPr>
          <w:rFonts w:asciiTheme="minorEastAsia" w:hAnsiTheme="minorEastAsia"/>
        </w:rPr>
        <w:t>由三个相互垂直的平面所构成的基准体系</w:t>
      </w:r>
      <w:r w:rsidR="00753200" w:rsidRPr="004E2FBD">
        <w:rPr>
          <w:rFonts w:asciiTheme="minorEastAsia" w:hAnsiTheme="minorEastAsia" w:hint="eastAsia"/>
        </w:rPr>
        <w:t>，</w:t>
      </w:r>
      <w:r w:rsidR="00850476" w:rsidRPr="004E2FBD">
        <w:rPr>
          <w:rFonts w:asciiTheme="minorEastAsia" w:hAnsiTheme="minorEastAsia"/>
        </w:rPr>
        <w:t>它们是确定和测量零件上各要素几何关系的起点。</w:t>
      </w:r>
    </w:p>
    <w:p w14:paraId="4F5FCFA1" w14:textId="5EC9870D" w:rsidR="00123B59" w:rsidRPr="004E2FBD" w:rsidRDefault="00123B59" w:rsidP="009041F6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在三基面体系中，按其三个基准平面在零件使用过程中的功能不同，可以将其划分第一基准，第二基准，第三基准。</w:t>
      </w:r>
    </w:p>
    <w:p w14:paraId="29173BD5" w14:textId="684F1202" w:rsidR="00123B59" w:rsidRPr="004E2FBD" w:rsidRDefault="00123B59" w:rsidP="00123B59">
      <w:pPr>
        <w:pStyle w:val="a9"/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在加工或检验时，不得随意更换这些基准顺序。</w:t>
      </w:r>
    </w:p>
    <w:p w14:paraId="55CB6B39" w14:textId="59B4D516" w:rsidR="008D276A" w:rsidRPr="004E2FBD" w:rsidRDefault="008D276A" w:rsidP="00123B59">
      <w:pPr>
        <w:pStyle w:val="a9"/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确定关联被测要素位置时，可以同时使用三个基准平面，</w:t>
      </w:r>
      <w:r w:rsidRPr="004E2FBD">
        <w:rPr>
          <w:rFonts w:asciiTheme="minorEastAsia" w:hAnsiTheme="minorEastAsia"/>
          <w:b/>
          <w:bCs/>
        </w:rPr>
        <w:t>也可使用其中的两个或一个</w:t>
      </w:r>
      <w:r w:rsidRPr="004E2FBD">
        <w:rPr>
          <w:rFonts w:asciiTheme="minorEastAsia" w:hAnsiTheme="minorEastAsia"/>
        </w:rPr>
        <w:t>。由此可知，单一基准平面是三基准体系中的一个基准平面。</w:t>
      </w:r>
    </w:p>
    <w:p w14:paraId="2FD941D5" w14:textId="78FBDC26" w:rsidR="003C767C" w:rsidRPr="004E2FBD" w:rsidRDefault="003C767C" w:rsidP="00123B59">
      <w:pPr>
        <w:pStyle w:val="a9"/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选择最重要的或最大的平面为第一基准A，选择次要的或较长的平面作为第二基准B，选择不太重要的平面作为第三基准C。</w:t>
      </w:r>
    </w:p>
    <w:p w14:paraId="207E84E9" w14:textId="68F775A7" w:rsidR="00A92CC0" w:rsidRPr="004E2FBD" w:rsidRDefault="00A92CC0" w:rsidP="00A92CC0">
      <w:pPr>
        <w:jc w:val="left"/>
        <w:rPr>
          <w:rFonts w:asciiTheme="minorEastAsia" w:hAnsiTheme="minorEastAsia"/>
          <w:sz w:val="28"/>
          <w:szCs w:val="32"/>
        </w:rPr>
      </w:pPr>
      <w:r w:rsidRPr="004E2FBD">
        <w:rPr>
          <w:rFonts w:asciiTheme="minorEastAsia" w:hAnsiTheme="minorEastAsia" w:hint="eastAsia"/>
          <w:sz w:val="28"/>
          <w:szCs w:val="32"/>
        </w:rPr>
        <w:t>基准的体现</w:t>
      </w:r>
    </w:p>
    <w:p w14:paraId="104585E4" w14:textId="4F743D6E" w:rsidR="00A92CC0" w:rsidRPr="004E2FBD" w:rsidRDefault="005249DD" w:rsidP="00A92CC0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</w:rPr>
        <w:t>在检测标准中规定了四种基准体现的方法，即模拟法、分析法、直接法和目标法。</w:t>
      </w:r>
      <w:r w:rsidR="00A42694" w:rsidRPr="004E2FBD">
        <w:rPr>
          <w:rFonts w:asciiTheme="minorEastAsia" w:hAnsiTheme="minorEastAsia" w:hint="eastAsia"/>
        </w:rPr>
        <w:t>其中</w:t>
      </w:r>
      <w:r w:rsidR="00A42694" w:rsidRPr="004E2FBD">
        <w:rPr>
          <w:rFonts w:asciiTheme="minorEastAsia" w:hAnsiTheme="minorEastAsia"/>
        </w:rPr>
        <w:t>模拟法测量简单、方便，故常用模拟法来体现基准，如用平板工作面模拟基准平面、</w:t>
      </w:r>
      <w:proofErr w:type="gramStart"/>
      <w:r w:rsidR="00A42694" w:rsidRPr="004E2FBD">
        <w:rPr>
          <w:rFonts w:asciiTheme="minorEastAsia" w:hAnsiTheme="minorEastAsia"/>
        </w:rPr>
        <w:t>用心轴</w:t>
      </w:r>
      <w:proofErr w:type="gramEnd"/>
      <w:r w:rsidR="00A42694" w:rsidRPr="004E2FBD">
        <w:rPr>
          <w:rFonts w:asciiTheme="minorEastAsia" w:hAnsiTheme="minorEastAsia"/>
        </w:rPr>
        <w:t>的轴线来体现基准轴线等。</w:t>
      </w:r>
    </w:p>
    <w:p w14:paraId="42C97213" w14:textId="06C25DD7" w:rsidR="008F7DE3" w:rsidRPr="004E2FBD" w:rsidRDefault="00F75A30" w:rsidP="00A92CC0">
      <w:pPr>
        <w:jc w:val="left"/>
        <w:rPr>
          <w:rFonts w:asciiTheme="minorEastAsia" w:hAnsiTheme="minorEastAsia"/>
        </w:rPr>
      </w:pPr>
      <w:r w:rsidRPr="004E2FBD">
        <w:rPr>
          <w:rFonts w:asciiTheme="minorEastAsia" w:hAnsiTheme="minorEastAsia"/>
          <w:noProof/>
        </w:rPr>
        <w:drawing>
          <wp:inline distT="0" distB="0" distL="0" distR="0" wp14:anchorId="6996C79C" wp14:editId="4BA37B3E">
            <wp:extent cx="5274310" cy="1363345"/>
            <wp:effectExtent l="0" t="0" r="2540" b="8255"/>
            <wp:docPr id="1756018926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8926" name="图片 1" descr="图示, 工程绘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62B" w14:textId="6D81A515" w:rsidR="00F75A30" w:rsidRDefault="008E2038" w:rsidP="008E2038">
      <w:pPr>
        <w:jc w:val="left"/>
        <w:rPr>
          <w:rFonts w:asciiTheme="minorEastAsia" w:hAnsiTheme="minorEastAsia"/>
          <w:b/>
          <w:bCs/>
        </w:rPr>
      </w:pPr>
      <w:r w:rsidRPr="008E2038">
        <w:rPr>
          <w:rFonts w:asciiTheme="minorEastAsia" w:hAnsiTheme="minorEastAsia"/>
        </w:rPr>
        <w:t>各种常用的基准方法都包含几个基准应用的概念：</w:t>
      </w:r>
      <w:r w:rsidRPr="00894BFB">
        <w:rPr>
          <w:rFonts w:asciiTheme="minorEastAsia" w:hAnsiTheme="minorEastAsia"/>
          <w:b/>
          <w:bCs/>
        </w:rPr>
        <w:t>基准符号、基准面、基准实际要素、模拟基准面、基准模拟体。</w:t>
      </w:r>
    </w:p>
    <w:p w14:paraId="1124C849" w14:textId="6A250E7D" w:rsidR="008066A0" w:rsidRDefault="008066A0" w:rsidP="008E2038">
      <w:pPr>
        <w:jc w:val="left"/>
        <w:rPr>
          <w:rFonts w:asciiTheme="minorEastAsia" w:hAnsi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EE3063F" wp14:editId="2AA9C1F4">
            <wp:simplePos x="0" y="0"/>
            <wp:positionH relativeFrom="margin">
              <wp:align>center</wp:align>
            </wp:positionH>
            <wp:positionV relativeFrom="paragraph">
              <wp:posOffset>78943</wp:posOffset>
            </wp:positionV>
            <wp:extent cx="37592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ight>
            <wp:docPr id="99678547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5473" name="图片 1" descr="图示&#10;&#10;AI 生成的内容可能不正确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7657F" w14:textId="47037179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229196FF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0A71746C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3D9460B0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512862FB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1F898558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5591CF56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0DD70F82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12E1F953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1C3EBB3C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2D85BAFC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3B51FAD7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48845DEA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261AC428" w14:textId="77777777" w:rsidR="008066A0" w:rsidRDefault="008066A0" w:rsidP="008E2038">
      <w:pPr>
        <w:jc w:val="left"/>
        <w:rPr>
          <w:rFonts w:asciiTheme="minorEastAsia" w:hAnsiTheme="minorEastAsia"/>
          <w:b/>
          <w:bCs/>
        </w:rPr>
      </w:pPr>
    </w:p>
    <w:p w14:paraId="2659AE95" w14:textId="778BF70A" w:rsidR="008066A0" w:rsidRDefault="001F16EE" w:rsidP="001F16EE">
      <w:pPr>
        <w:pStyle w:val="a9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1F16EE">
        <w:rPr>
          <w:rFonts w:asciiTheme="minorEastAsia" w:hAnsiTheme="minorEastAsia" w:hint="eastAsia"/>
        </w:rPr>
        <w:lastRenderedPageBreak/>
        <w:t>基准（面）：用于定位和约束零件的理想几何体，基准是虚拟的几何体，并不存在于任何实物上。</w:t>
      </w:r>
    </w:p>
    <w:p w14:paraId="429A6EFE" w14:textId="54604181" w:rsidR="007A1FA6" w:rsidRDefault="007A1FA6" w:rsidP="001F16EE">
      <w:pPr>
        <w:pStyle w:val="a9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7A1FA6">
        <w:rPr>
          <w:rFonts w:asciiTheme="minorEastAsia" w:hAnsiTheme="minorEastAsia" w:hint="eastAsia"/>
        </w:rPr>
        <w:t>基准实际要素</w:t>
      </w:r>
      <w:r>
        <w:rPr>
          <w:rFonts w:asciiTheme="minorEastAsia" w:hAnsiTheme="minorEastAsia" w:hint="eastAsia"/>
        </w:rPr>
        <w:t>：在这里是零件的下表面。</w:t>
      </w:r>
    </w:p>
    <w:p w14:paraId="014E16CC" w14:textId="7F9B4F21" w:rsidR="000060AC" w:rsidRDefault="00DA274F" w:rsidP="0057398E">
      <w:pPr>
        <w:pStyle w:val="a9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DA274F">
        <w:rPr>
          <w:rFonts w:asciiTheme="minorEastAsia" w:hAnsiTheme="minorEastAsia"/>
        </w:rPr>
        <w:t>基准模拟体</w:t>
      </w:r>
      <w:r>
        <w:rPr>
          <w:rFonts w:asciiTheme="minorEastAsia" w:hAnsiTheme="minorEastAsia" w:hint="eastAsia"/>
        </w:rPr>
        <w:t>：</w:t>
      </w:r>
      <w:r w:rsidR="0057398E" w:rsidRPr="0057398E">
        <w:rPr>
          <w:rFonts w:asciiTheme="minorEastAsia" w:hAnsiTheme="minorEastAsia" w:hint="eastAsia"/>
        </w:rPr>
        <w:t>测量加工系统中用于模拟基准的实际几何体，如加工测量用的工作台。他们的公差相比零件小很多（1/10），因此与理想形体的差别可以忽略。通常可以近似把基准模拟体的实际作用部分当作是基准。</w:t>
      </w:r>
    </w:p>
    <w:p w14:paraId="62E09BF7" w14:textId="5C6A30FC" w:rsidR="0057398E" w:rsidRDefault="0057398E" w:rsidP="0057398E">
      <w:pPr>
        <w:pStyle w:val="a9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57398E">
        <w:rPr>
          <w:rFonts w:asciiTheme="minorEastAsia" w:hAnsiTheme="minorEastAsia"/>
        </w:rPr>
        <w:t>模拟基准（面）</w:t>
      </w:r>
      <w:r w:rsidR="00644E80">
        <w:rPr>
          <w:rFonts w:asciiTheme="minorEastAsia" w:hAnsiTheme="minorEastAsia" w:hint="eastAsia"/>
        </w:rPr>
        <w:t>：</w:t>
      </w:r>
      <w:r w:rsidR="00257E59" w:rsidRPr="00257E59">
        <w:rPr>
          <w:rFonts w:asciiTheme="minorEastAsia" w:hAnsiTheme="minorEastAsia"/>
        </w:rPr>
        <w:t>由基准模拟体上实际作用部分拟合处的理想几何要素，其实就是相当于基准在基准模拟体上的展现</w:t>
      </w:r>
      <w:r w:rsidR="00257E59">
        <w:rPr>
          <w:rFonts w:asciiTheme="minorEastAsia" w:hAnsiTheme="minorEastAsia" w:hint="eastAsia"/>
        </w:rPr>
        <w:t>，在这里就是零件所处的工作台。</w:t>
      </w:r>
    </w:p>
    <w:p w14:paraId="5A52FDF2" w14:textId="3FF37053" w:rsidR="00557995" w:rsidRDefault="00EE6131" w:rsidP="00557995">
      <w:pPr>
        <w:jc w:val="left"/>
        <w:rPr>
          <w:rFonts w:asciiTheme="minorEastAsia" w:hAnsiTheme="min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0472B7" wp14:editId="108E9094">
            <wp:simplePos x="0" y="0"/>
            <wp:positionH relativeFrom="margin">
              <wp:align>right</wp:align>
            </wp:positionH>
            <wp:positionV relativeFrom="paragraph">
              <wp:posOffset>318837</wp:posOffset>
            </wp:positionV>
            <wp:extent cx="2060575" cy="778510"/>
            <wp:effectExtent l="0" t="0" r="0" b="2540"/>
            <wp:wrapSquare wrapText="bothSides"/>
            <wp:docPr id="144855344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3443" name="图片 1" descr="图示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995">
        <w:rPr>
          <w:rFonts w:asciiTheme="minorEastAsia" w:hAnsiTheme="minorEastAsia" w:hint="eastAsia"/>
          <w:sz w:val="28"/>
          <w:szCs w:val="32"/>
        </w:rPr>
        <w:t>公差的标注</w:t>
      </w:r>
    </w:p>
    <w:p w14:paraId="22E2DB25" w14:textId="77777777" w:rsidR="00EE6131" w:rsidRPr="00EE6131" w:rsidRDefault="00EE6131" w:rsidP="00557995">
      <w:pPr>
        <w:jc w:val="left"/>
        <w:rPr>
          <w:rFonts w:asciiTheme="minorEastAsia" w:hAnsiTheme="minorEastAsia" w:hint="eastAsia"/>
        </w:rPr>
      </w:pPr>
    </w:p>
    <w:sectPr w:rsidR="00EE6131" w:rsidRPr="00EE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A55A3" w14:textId="77777777" w:rsidR="002C1E03" w:rsidRDefault="002C1E03" w:rsidP="007136E5">
      <w:pPr>
        <w:rPr>
          <w:rFonts w:hint="eastAsia"/>
        </w:rPr>
      </w:pPr>
      <w:r>
        <w:separator/>
      </w:r>
    </w:p>
  </w:endnote>
  <w:endnote w:type="continuationSeparator" w:id="0">
    <w:p w14:paraId="030BA89E" w14:textId="77777777" w:rsidR="002C1E03" w:rsidRDefault="002C1E03" w:rsidP="007136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51CB5" w14:textId="77777777" w:rsidR="002C1E03" w:rsidRDefault="002C1E03" w:rsidP="007136E5">
      <w:pPr>
        <w:rPr>
          <w:rFonts w:hint="eastAsia"/>
        </w:rPr>
      </w:pPr>
      <w:r>
        <w:separator/>
      </w:r>
    </w:p>
  </w:footnote>
  <w:footnote w:type="continuationSeparator" w:id="0">
    <w:p w14:paraId="737809D5" w14:textId="77777777" w:rsidR="002C1E03" w:rsidRDefault="002C1E03" w:rsidP="007136E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513"/>
    <w:multiLevelType w:val="hybridMultilevel"/>
    <w:tmpl w:val="9A14905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FA146C"/>
    <w:multiLevelType w:val="hybridMultilevel"/>
    <w:tmpl w:val="2F7C0E7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A52142"/>
    <w:multiLevelType w:val="hybridMultilevel"/>
    <w:tmpl w:val="4364E2D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90C6C96"/>
    <w:multiLevelType w:val="hybridMultilevel"/>
    <w:tmpl w:val="1E62FCB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73228229">
    <w:abstractNumId w:val="0"/>
  </w:num>
  <w:num w:numId="2" w16cid:durableId="636036427">
    <w:abstractNumId w:val="3"/>
  </w:num>
  <w:num w:numId="3" w16cid:durableId="1502507609">
    <w:abstractNumId w:val="1"/>
  </w:num>
  <w:num w:numId="4" w16cid:durableId="152813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4"/>
    <w:rsid w:val="000060AC"/>
    <w:rsid w:val="00006F15"/>
    <w:rsid w:val="00034987"/>
    <w:rsid w:val="00123B59"/>
    <w:rsid w:val="001805C4"/>
    <w:rsid w:val="0019252B"/>
    <w:rsid w:val="001B142A"/>
    <w:rsid w:val="001E477E"/>
    <w:rsid w:val="001F16EE"/>
    <w:rsid w:val="00232F34"/>
    <w:rsid w:val="00257E59"/>
    <w:rsid w:val="002B3C22"/>
    <w:rsid w:val="002C1E03"/>
    <w:rsid w:val="003340C4"/>
    <w:rsid w:val="003A6600"/>
    <w:rsid w:val="003A7099"/>
    <w:rsid w:val="003C767C"/>
    <w:rsid w:val="003E2337"/>
    <w:rsid w:val="004D3F44"/>
    <w:rsid w:val="004E2FBD"/>
    <w:rsid w:val="00507BF5"/>
    <w:rsid w:val="005249DD"/>
    <w:rsid w:val="00557995"/>
    <w:rsid w:val="0057398E"/>
    <w:rsid w:val="005B67DD"/>
    <w:rsid w:val="005F0120"/>
    <w:rsid w:val="0063526E"/>
    <w:rsid w:val="00644E80"/>
    <w:rsid w:val="0066568F"/>
    <w:rsid w:val="00673EC5"/>
    <w:rsid w:val="006D301B"/>
    <w:rsid w:val="006E3BB9"/>
    <w:rsid w:val="007136E5"/>
    <w:rsid w:val="00753200"/>
    <w:rsid w:val="007933A8"/>
    <w:rsid w:val="007A1FA6"/>
    <w:rsid w:val="008066A0"/>
    <w:rsid w:val="00850476"/>
    <w:rsid w:val="00863C6B"/>
    <w:rsid w:val="00894BFB"/>
    <w:rsid w:val="008D276A"/>
    <w:rsid w:val="008E2038"/>
    <w:rsid w:val="008F030E"/>
    <w:rsid w:val="008F2785"/>
    <w:rsid w:val="008F7DE3"/>
    <w:rsid w:val="009041F6"/>
    <w:rsid w:val="00991FE6"/>
    <w:rsid w:val="009D77CD"/>
    <w:rsid w:val="00A2036D"/>
    <w:rsid w:val="00A42694"/>
    <w:rsid w:val="00A871CB"/>
    <w:rsid w:val="00A92CC0"/>
    <w:rsid w:val="00AA02D5"/>
    <w:rsid w:val="00B16C04"/>
    <w:rsid w:val="00B36A3E"/>
    <w:rsid w:val="00B452BD"/>
    <w:rsid w:val="00B517C9"/>
    <w:rsid w:val="00B5599D"/>
    <w:rsid w:val="00C1275B"/>
    <w:rsid w:val="00C62AE7"/>
    <w:rsid w:val="00C759D9"/>
    <w:rsid w:val="00DA274F"/>
    <w:rsid w:val="00DB2845"/>
    <w:rsid w:val="00DE0FF9"/>
    <w:rsid w:val="00E30EEC"/>
    <w:rsid w:val="00E4344C"/>
    <w:rsid w:val="00E60DFD"/>
    <w:rsid w:val="00EB7047"/>
    <w:rsid w:val="00EC0953"/>
    <w:rsid w:val="00EE6131"/>
    <w:rsid w:val="00EF4453"/>
    <w:rsid w:val="00F12072"/>
    <w:rsid w:val="00F15771"/>
    <w:rsid w:val="00F30222"/>
    <w:rsid w:val="00F460A2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6091C"/>
  <w15:chartTrackingRefBased/>
  <w15:docId w15:val="{D1B79009-3CE2-4D00-8506-2DF986DB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F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F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F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F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F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F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F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2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2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2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2F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2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2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2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2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2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F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2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2F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36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36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3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3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73</cp:revision>
  <dcterms:created xsi:type="dcterms:W3CDTF">2025-04-16T02:52:00Z</dcterms:created>
  <dcterms:modified xsi:type="dcterms:W3CDTF">2025-04-16T04:13:00Z</dcterms:modified>
</cp:coreProperties>
</file>