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63989" w14:textId="6CB9F981" w:rsidR="002B04D6" w:rsidRPr="002432A8" w:rsidRDefault="00220AFC" w:rsidP="002432A8">
      <w:pPr>
        <w:jc w:val="center"/>
        <w:rPr>
          <w:rFonts w:hint="eastAsia"/>
          <w:sz w:val="24"/>
          <w:szCs w:val="28"/>
        </w:rPr>
      </w:pPr>
      <w:r w:rsidRPr="002432A8">
        <w:rPr>
          <w:rFonts w:hint="eastAsia"/>
          <w:sz w:val="24"/>
          <w:szCs w:val="28"/>
        </w:rPr>
        <w:t>2022春机械系统动力学解答</w:t>
      </w:r>
    </w:p>
    <w:p w14:paraId="423184C4" w14:textId="414C8F60" w:rsidR="00160418" w:rsidRDefault="00160418">
      <w:pPr>
        <w:rPr>
          <w:rFonts w:hint="eastAsia"/>
        </w:rPr>
      </w:pPr>
      <w:r>
        <w:rPr>
          <w:rFonts w:hint="eastAsia"/>
        </w:rPr>
        <w:t>简答题：</w:t>
      </w:r>
    </w:p>
    <w:p w14:paraId="2D0627FC" w14:textId="65D88329" w:rsidR="00562C72" w:rsidRDefault="00562C72">
      <w:r>
        <w:rPr>
          <w:rFonts w:hint="eastAsia"/>
        </w:rPr>
        <w:t>除下题以外基本与2024年春一致</w:t>
      </w:r>
    </w:p>
    <w:p w14:paraId="46D6B86F" w14:textId="11FB755F" w:rsidR="0075442A" w:rsidRDefault="0075442A">
      <w:r w:rsidRPr="0075442A">
        <w:t>实际动力学问题简化为多自由度系统的好处和引起的误差。</w:t>
      </w:r>
    </w:p>
    <w:p w14:paraId="69B34DD8" w14:textId="189678FB" w:rsidR="00037B24" w:rsidRDefault="00037B24">
      <w:r w:rsidRPr="00037B24">
        <w:t>连续系统理论上具有无限自由度，直接求解其动力学响应极为困难。</w:t>
      </w:r>
      <w:r w:rsidR="00A50BFB">
        <w:rPr>
          <w:rFonts w:hint="eastAsia"/>
        </w:rPr>
        <w:t>简化后可以</w:t>
      </w:r>
      <w:r w:rsidR="00A50BFB" w:rsidRPr="00A50BFB">
        <w:t>简化计算，更容易建模和分析</w:t>
      </w:r>
      <w:r w:rsidR="00F318DA">
        <w:rPr>
          <w:rFonts w:hint="eastAsia"/>
        </w:rPr>
        <w:t>。</w:t>
      </w:r>
    </w:p>
    <w:p w14:paraId="28FE0C56" w14:textId="3BF25F40" w:rsidR="005E34E1" w:rsidRDefault="005E34E1">
      <w:r>
        <w:rPr>
          <w:rFonts w:hint="eastAsia"/>
        </w:rPr>
        <w:t>可能引起的误差：</w:t>
      </w:r>
    </w:p>
    <w:p w14:paraId="2A589D6D" w14:textId="330214DB" w:rsidR="005E34E1" w:rsidRDefault="005E34E1" w:rsidP="00A51470">
      <w:pPr>
        <w:pStyle w:val="a9"/>
        <w:numPr>
          <w:ilvl w:val="0"/>
          <w:numId w:val="3"/>
        </w:numPr>
      </w:pPr>
      <w:r w:rsidRPr="005E34E1">
        <w:rPr>
          <w:rFonts w:hint="eastAsia"/>
        </w:rPr>
        <w:t>实际系统常存在非线性，而多自由度模型通常基于线性假设</w:t>
      </w:r>
      <w:r>
        <w:rPr>
          <w:rFonts w:hint="eastAsia"/>
        </w:rPr>
        <w:t>。</w:t>
      </w:r>
    </w:p>
    <w:p w14:paraId="667BA432" w14:textId="41E65C8E" w:rsidR="00A51470" w:rsidRDefault="00A51470" w:rsidP="00A51470">
      <w:pPr>
        <w:pStyle w:val="a9"/>
        <w:numPr>
          <w:ilvl w:val="0"/>
          <w:numId w:val="3"/>
        </w:numPr>
        <w:rPr>
          <w:rFonts w:hint="eastAsia"/>
        </w:rPr>
      </w:pPr>
      <w:r w:rsidRPr="00A51470">
        <w:t>若自由度选取过少，可能遗漏关键模态</w:t>
      </w:r>
      <w:r w:rsidR="00022E52">
        <w:rPr>
          <w:rFonts w:hint="eastAsia"/>
        </w:rPr>
        <w:t>等</w:t>
      </w:r>
      <w:r w:rsidRPr="00A51470">
        <w:t>，导致整体响应误差。</w:t>
      </w:r>
    </w:p>
    <w:p w14:paraId="7ADBAA7E" w14:textId="4E2DDED7" w:rsidR="0075442A" w:rsidRPr="0075442A" w:rsidRDefault="0075442A">
      <w:pPr>
        <w:rPr>
          <w:rFonts w:hint="eastAsia"/>
        </w:rPr>
      </w:pPr>
      <w:r>
        <w:rPr>
          <w:rFonts w:hint="eastAsia"/>
        </w:rPr>
        <w:t>有阻尼吸振器的优势。</w:t>
      </w:r>
    </w:p>
    <w:p w14:paraId="1A67B796" w14:textId="77777777" w:rsidR="00160418" w:rsidRPr="004C2279" w:rsidRDefault="00160418" w:rsidP="00160418">
      <w:pPr>
        <w:jc w:val="left"/>
        <w:rPr>
          <w:rFonts w:ascii="华文楷体" w:eastAsia="华文楷体" w:hAnsi="华文楷体" w:hint="eastAsia"/>
          <w:b/>
          <w:bCs/>
          <w:sz w:val="24"/>
          <w:szCs w:val="24"/>
        </w:rPr>
      </w:pPr>
      <w:r>
        <w:rPr>
          <w:noProof/>
        </w:rPr>
        <w:drawing>
          <wp:anchor distT="0" distB="0" distL="114300" distR="114300" simplePos="0" relativeHeight="251663360" behindDoc="0" locked="0" layoutInCell="1" allowOverlap="1" wp14:anchorId="7171F769" wp14:editId="3C2D5E2C">
            <wp:simplePos x="0" y="0"/>
            <wp:positionH relativeFrom="margin">
              <wp:align>right</wp:align>
            </wp:positionH>
            <wp:positionV relativeFrom="paragraph">
              <wp:posOffset>358140</wp:posOffset>
            </wp:positionV>
            <wp:extent cx="3056890" cy="1618981"/>
            <wp:effectExtent l="0" t="0" r="0" b="635"/>
            <wp:wrapSquare wrapText="bothSides"/>
            <wp:docPr id="2060788071" name="图片 1" descr="图示, 工程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88071" name="图片 1" descr="图示, 工程绘图"/>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6890" cy="1618981"/>
                    </a:xfrm>
                    <a:prstGeom prst="rect">
                      <a:avLst/>
                    </a:prstGeom>
                  </pic:spPr>
                </pic:pic>
              </a:graphicData>
            </a:graphic>
          </wp:anchor>
        </w:drawing>
      </w:r>
      <w:r>
        <w:rPr>
          <w:rFonts w:ascii="华文楷体" w:eastAsia="华文楷体" w:hAnsi="华文楷体" w:hint="eastAsia"/>
          <w:b/>
          <w:bCs/>
          <w:sz w:val="24"/>
          <w:szCs w:val="24"/>
        </w:rPr>
        <w:t>有</w:t>
      </w:r>
      <w:r w:rsidRPr="004C2279">
        <w:rPr>
          <w:rFonts w:ascii="华文楷体" w:eastAsia="华文楷体" w:hAnsi="华文楷体" w:hint="eastAsia"/>
          <w:b/>
          <w:bCs/>
          <w:sz w:val="24"/>
          <w:szCs w:val="24"/>
        </w:rPr>
        <w:t>阻尼吸振器</w:t>
      </w:r>
    </w:p>
    <w:p w14:paraId="17FAA2AD" w14:textId="77777777" w:rsidR="00160418" w:rsidRDefault="00160418" w:rsidP="00160418">
      <w:pPr>
        <w:jc w:val="left"/>
        <w:rPr>
          <w:rFonts w:ascii="华文楷体" w:eastAsia="华文楷体" w:hAnsi="华文楷体" w:hint="eastAsia"/>
          <w:szCs w:val="21"/>
        </w:rPr>
      </w:pPr>
      <w:r>
        <w:rPr>
          <w:rFonts w:ascii="华文楷体" w:eastAsia="华文楷体" w:hAnsi="华文楷体" w:hint="eastAsia"/>
          <w:szCs w:val="21"/>
        </w:rPr>
        <w:t>相较无阻尼的优点：</w:t>
      </w:r>
    </w:p>
    <w:p w14:paraId="053F8EA2" w14:textId="77777777" w:rsidR="00160418" w:rsidRPr="004035EE" w:rsidRDefault="00160418" w:rsidP="00160418">
      <w:pPr>
        <w:pStyle w:val="a9"/>
        <w:numPr>
          <w:ilvl w:val="0"/>
          <w:numId w:val="1"/>
        </w:numPr>
        <w:contextualSpacing w:val="0"/>
        <w:rPr>
          <w:rFonts w:ascii="华文楷体" w:eastAsia="华文楷体" w:hAnsi="华文楷体" w:hint="eastAsia"/>
          <w:szCs w:val="21"/>
        </w:rPr>
      </w:pPr>
      <w:r w:rsidRPr="004035EE">
        <w:rPr>
          <w:rFonts w:ascii="华文楷体" w:eastAsia="华文楷体" w:hAnsi="华文楷体" w:hint="eastAsia"/>
          <w:b/>
          <w:bCs/>
          <w:szCs w:val="21"/>
        </w:rPr>
        <w:t>更宽的吸振频带</w:t>
      </w:r>
      <w:r w:rsidRPr="004035EE">
        <w:rPr>
          <w:rFonts w:ascii="华文楷体" w:eastAsia="华文楷体" w:hAnsi="华文楷体" w:hint="eastAsia"/>
          <w:szCs w:val="21"/>
        </w:rPr>
        <w:t>：无阻尼吸振器只能在与自身固有频率完全一致的激励频率下才能达到</w:t>
      </w:r>
      <w:proofErr w:type="gramStart"/>
      <w:r w:rsidRPr="004035EE">
        <w:rPr>
          <w:rFonts w:ascii="华文楷体" w:eastAsia="华文楷体" w:hAnsi="华文楷体" w:hint="eastAsia"/>
          <w:szCs w:val="21"/>
        </w:rPr>
        <w:t>最佳吸</w:t>
      </w:r>
      <w:proofErr w:type="gramEnd"/>
      <w:r w:rsidRPr="004035EE">
        <w:rPr>
          <w:rFonts w:ascii="华文楷体" w:eastAsia="华文楷体" w:hAnsi="华文楷体" w:hint="eastAsia"/>
          <w:szCs w:val="21"/>
        </w:rPr>
        <w:t>振效果，而有阻尼吸振器由于阻尼的存在，其吸振频带更宽，能够对一定范围内的激励频率产生较好的吸振效果，对频率变化的适应性更强。</w:t>
      </w:r>
    </w:p>
    <w:p w14:paraId="724F90C6" w14:textId="77777777" w:rsidR="00160418" w:rsidRPr="004035EE" w:rsidRDefault="00160418" w:rsidP="00160418">
      <w:pPr>
        <w:pStyle w:val="a9"/>
        <w:numPr>
          <w:ilvl w:val="0"/>
          <w:numId w:val="1"/>
        </w:numPr>
        <w:contextualSpacing w:val="0"/>
        <w:jc w:val="left"/>
        <w:rPr>
          <w:rFonts w:ascii="华文楷体" w:eastAsia="华文楷体" w:hAnsi="华文楷体" w:hint="eastAsia"/>
          <w:szCs w:val="21"/>
        </w:rPr>
      </w:pPr>
      <w:r w:rsidRPr="00736DBF">
        <w:rPr>
          <w:rFonts w:ascii="华文楷体" w:eastAsia="华文楷体" w:hAnsi="华文楷体"/>
          <w:b/>
          <w:bCs/>
          <w:szCs w:val="21"/>
        </w:rPr>
        <w:t>抑制共振峰</w:t>
      </w:r>
      <w:r w:rsidRPr="00736DBF">
        <w:rPr>
          <w:rFonts w:ascii="华文楷体" w:eastAsia="华文楷体" w:hAnsi="华文楷体"/>
          <w:szCs w:val="21"/>
        </w:rPr>
        <w:t>：无阻尼吸振器在激励频率与固有频率相等时，</w:t>
      </w:r>
      <w:proofErr w:type="gramStart"/>
      <w:r w:rsidRPr="00736DBF">
        <w:rPr>
          <w:rFonts w:ascii="华文楷体" w:eastAsia="华文楷体" w:hAnsi="华文楷体"/>
          <w:szCs w:val="21"/>
        </w:rPr>
        <w:t>主振系</w:t>
      </w:r>
      <w:proofErr w:type="gramEnd"/>
      <w:r w:rsidRPr="00736DBF">
        <w:rPr>
          <w:rFonts w:ascii="华文楷体" w:eastAsia="华文楷体" w:hAnsi="华文楷体"/>
          <w:szCs w:val="21"/>
        </w:rPr>
        <w:t>的共振峰会达到无穷大，而有阻尼吸振器由于阻尼的存在，共振峰不会过高，系统更加稳定</w:t>
      </w:r>
    </w:p>
    <w:p w14:paraId="7A25E24E" w14:textId="77777777" w:rsidR="00160418" w:rsidRPr="00160418" w:rsidRDefault="00160418">
      <w:pPr>
        <w:rPr>
          <w:rFonts w:hint="eastAsia"/>
        </w:rPr>
      </w:pPr>
    </w:p>
    <w:p w14:paraId="7A317F06" w14:textId="51D37E5B" w:rsidR="00664558" w:rsidRDefault="00664558">
      <w:pPr>
        <w:rPr>
          <w:rFonts w:hint="eastAsia"/>
        </w:rPr>
      </w:pPr>
      <w:r>
        <w:rPr>
          <w:rFonts w:hint="eastAsia"/>
        </w:rPr>
        <w:t>一、 单自由度系统不会很难，略</w:t>
      </w:r>
    </w:p>
    <w:p w14:paraId="433D0FB7" w14:textId="57007BD8" w:rsidR="00664558" w:rsidRDefault="00664558">
      <w:pPr>
        <w:rPr>
          <w:rFonts w:hint="eastAsia"/>
        </w:rPr>
      </w:pPr>
      <w:r>
        <w:rPr>
          <w:rFonts w:hint="eastAsia"/>
        </w:rPr>
        <w:t xml:space="preserve">二、 </w:t>
      </w:r>
      <w:r w:rsidR="007A5D7D">
        <w:rPr>
          <w:rFonts w:hint="eastAsia"/>
        </w:rPr>
        <w:t>运动形式与下题相同，就以下题为例</w:t>
      </w:r>
    </w:p>
    <w:p w14:paraId="2B3C3187" w14:textId="332F7941" w:rsidR="00ED559F" w:rsidRDefault="006F18A6" w:rsidP="00A47BF1">
      <w:pPr>
        <w:jc w:val="left"/>
        <w:rPr>
          <w:rFonts w:hint="eastAsia"/>
        </w:rPr>
      </w:pPr>
      <w:r>
        <w:rPr>
          <w:rFonts w:hint="eastAsia"/>
          <w:noProof/>
        </w:rPr>
        <w:drawing>
          <wp:anchor distT="0" distB="0" distL="114300" distR="114300" simplePos="0" relativeHeight="251658240" behindDoc="0" locked="0" layoutInCell="1" allowOverlap="1" wp14:anchorId="23E0CC6C" wp14:editId="05A4E16D">
            <wp:simplePos x="0" y="0"/>
            <wp:positionH relativeFrom="margin">
              <wp:align>right</wp:align>
            </wp:positionH>
            <wp:positionV relativeFrom="paragraph">
              <wp:posOffset>139700</wp:posOffset>
            </wp:positionV>
            <wp:extent cx="2484755" cy="1447800"/>
            <wp:effectExtent l="0" t="0" r="0" b="0"/>
            <wp:wrapSquare wrapText="bothSides"/>
            <wp:docPr id="10651131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272" t="4923" r="1881" b="39214"/>
                    <a:stretch/>
                  </pic:blipFill>
                  <pic:spPr bwMode="auto">
                    <a:xfrm>
                      <a:off x="0" y="0"/>
                      <a:ext cx="2484755" cy="1447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3711" w:rsidRPr="00493711">
        <w:rPr>
          <w:rFonts w:hint="eastAsia"/>
        </w:rPr>
        <w:t>汽车的拖车在波形道路上行驶</w:t>
      </w:r>
      <w:r w:rsidR="00493711">
        <w:rPr>
          <w:rFonts w:hint="eastAsia"/>
        </w:rPr>
        <w:t>，</w:t>
      </w:r>
      <w:r w:rsidR="00493711" w:rsidRPr="00493711">
        <w:rPr>
          <w:rFonts w:hint="eastAsia"/>
        </w:rPr>
        <w:t>满载时</w:t>
      </w:r>
      <w:r w:rsidR="00493711" w:rsidRPr="00493711">
        <w:rPr>
          <w:rFonts w:hint="eastAsia"/>
          <w:position w:val="-12"/>
        </w:rPr>
        <w:object w:dxaOrig="2060" w:dyaOrig="360" w14:anchorId="7CCCD4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1pt;height:18pt" o:ole="">
            <v:imagedata r:id="rId9" o:title=""/>
          </v:shape>
          <o:OLEObject Type="Embed" ProgID="Equation.DSMT4" ShapeID="_x0000_i1025" DrawAspect="Content" ObjectID="_1805915395" r:id="rId10"/>
        </w:object>
      </w:r>
      <w:r w:rsidR="00493711">
        <w:rPr>
          <w:rFonts w:hint="eastAsia"/>
        </w:rPr>
        <w:t>，空载时</w:t>
      </w:r>
      <w:r w:rsidR="00493711" w:rsidRPr="00493711">
        <w:rPr>
          <w:rFonts w:hint="eastAsia"/>
          <w:position w:val="-12"/>
        </w:rPr>
        <w:object w:dxaOrig="1180" w:dyaOrig="360" w14:anchorId="446E771E">
          <v:shape id="_x0000_i1026" type="#_x0000_t75" style="width:58.9pt;height:18pt" o:ole="">
            <v:imagedata r:id="rId11" o:title=""/>
          </v:shape>
          <o:OLEObject Type="Embed" ProgID="Equation.DSMT4" ShapeID="_x0000_i1026" DrawAspect="Content" ObjectID="_1805915396" r:id="rId12"/>
        </w:object>
      </w:r>
      <w:r w:rsidR="00493711">
        <w:rPr>
          <w:rFonts w:hint="eastAsia"/>
        </w:rPr>
        <w:t>，悬挂弹簧的刚度</w:t>
      </w:r>
      <w:r w:rsidR="00493711" w:rsidRPr="00493711">
        <w:rPr>
          <w:rFonts w:hint="eastAsia"/>
          <w:position w:val="-6"/>
        </w:rPr>
        <w:object w:dxaOrig="1420" w:dyaOrig="279" w14:anchorId="22E2F8F1">
          <v:shape id="_x0000_i1027" type="#_x0000_t75" style="width:70.9pt;height:14.2pt" o:ole="">
            <v:imagedata r:id="rId13" o:title=""/>
          </v:shape>
          <o:OLEObject Type="Embed" ProgID="Equation.DSMT4" ShapeID="_x0000_i1027" DrawAspect="Content" ObjectID="_1805915397" r:id="rId14"/>
        </w:object>
      </w:r>
      <w:r w:rsidR="00493711">
        <w:rPr>
          <w:rFonts w:hint="eastAsia"/>
        </w:rPr>
        <w:t>，车速</w:t>
      </w:r>
      <w:r w:rsidR="00493711" w:rsidRPr="00493711">
        <w:rPr>
          <w:rFonts w:hint="eastAsia"/>
          <w:position w:val="-10"/>
        </w:rPr>
        <w:object w:dxaOrig="2020" w:dyaOrig="320" w14:anchorId="12492799">
          <v:shape id="_x0000_i1028" type="#_x0000_t75" style="width:100.9pt;height:15.8pt" o:ole="">
            <v:imagedata r:id="rId15" o:title=""/>
          </v:shape>
          <o:OLEObject Type="Embed" ProgID="Equation.DSMT4" ShapeID="_x0000_i1028" DrawAspect="Content" ObjectID="_1805915398" r:id="rId16"/>
        </w:object>
      </w:r>
      <w:r w:rsidR="00493711">
        <w:rPr>
          <w:rFonts w:hint="eastAsia"/>
        </w:rPr>
        <w:t>，路面呈正弦波形</w:t>
      </w:r>
      <w:r w:rsidR="00493711" w:rsidRPr="00493711">
        <w:rPr>
          <w:rFonts w:hint="eastAsia"/>
          <w:position w:val="-24"/>
        </w:rPr>
        <w:object w:dxaOrig="1440" w:dyaOrig="620" w14:anchorId="2C2BA6D1">
          <v:shape id="_x0000_i1029" type="#_x0000_t75" style="width:1in;height:31.1pt" o:ole="">
            <v:imagedata r:id="rId17" o:title=""/>
          </v:shape>
          <o:OLEObject Type="Embed" ProgID="Equation.DSMT4" ShapeID="_x0000_i1029" DrawAspect="Content" ObjectID="_1805915399" r:id="rId18"/>
        </w:object>
      </w:r>
      <w:r w:rsidR="00493711">
        <w:rPr>
          <w:rFonts w:hint="eastAsia"/>
        </w:rPr>
        <w:t>，</w:t>
      </w:r>
      <w:r w:rsidR="00493711" w:rsidRPr="00493711">
        <w:rPr>
          <w:rFonts w:hint="eastAsia"/>
        </w:rPr>
        <w:t>求:汽车的拖车在满载和空载时的振幅之比。</w:t>
      </w:r>
    </w:p>
    <w:p w14:paraId="1ADAE867" w14:textId="6BB5A95E" w:rsidR="006F18A6" w:rsidRDefault="006F18A6">
      <w:pPr>
        <w:rPr>
          <w:rFonts w:hint="eastAsia"/>
        </w:rPr>
      </w:pPr>
    </w:p>
    <w:p w14:paraId="56ADAD05" w14:textId="77777777" w:rsidR="00BF7AE6" w:rsidRDefault="00BF7AE6">
      <w:pPr>
        <w:rPr>
          <w:rFonts w:hint="eastAsia"/>
        </w:rPr>
      </w:pPr>
    </w:p>
    <w:p w14:paraId="4F7D7635" w14:textId="6B0FFD2B" w:rsidR="00BF7AE6" w:rsidRDefault="00BF7AE6">
      <w:pPr>
        <w:rPr>
          <w:rFonts w:hint="eastAsia"/>
        </w:rPr>
      </w:pPr>
      <w:r>
        <w:rPr>
          <w:rFonts w:hint="eastAsia"/>
        </w:rPr>
        <w:t>与消极隔振的物理模型相同。</w:t>
      </w:r>
    </w:p>
    <w:p w14:paraId="63C68D44" w14:textId="77777777" w:rsidR="004100D6" w:rsidRDefault="004100D6">
      <w:pPr>
        <w:rPr>
          <w:rFonts w:hint="eastAsia"/>
        </w:rPr>
      </w:pPr>
      <w:r w:rsidRPr="004100D6">
        <w:rPr>
          <w:rFonts w:hint="eastAsia"/>
          <w:position w:val="-6"/>
        </w:rPr>
        <w:object w:dxaOrig="620" w:dyaOrig="240" w14:anchorId="778EDF25">
          <v:shape id="_x0000_i1030" type="#_x0000_t75" style="width:31.1pt;height:12pt" o:ole="">
            <v:imagedata r:id="rId19" o:title=""/>
          </v:shape>
          <o:OLEObject Type="Embed" ProgID="Equation.DSMT4" ShapeID="_x0000_i1030" DrawAspect="Content" ObjectID="_1805915400" r:id="rId20"/>
        </w:object>
      </w:r>
    </w:p>
    <w:p w14:paraId="36153EB2" w14:textId="4C9999BC" w:rsidR="004100D6" w:rsidRDefault="004100D6" w:rsidP="004100D6">
      <w:pPr>
        <w:rPr>
          <w:rFonts w:hint="eastAsia"/>
        </w:rPr>
      </w:pPr>
      <w:r w:rsidRPr="00493711">
        <w:rPr>
          <w:rFonts w:hint="eastAsia"/>
          <w:position w:val="-24"/>
        </w:rPr>
        <w:object w:dxaOrig="2860" w:dyaOrig="620" w14:anchorId="79E814AB">
          <v:shape id="_x0000_i1031" type="#_x0000_t75" style="width:142.9pt;height:31.1pt" o:ole="">
            <v:imagedata r:id="rId21" o:title=""/>
          </v:shape>
          <o:OLEObject Type="Embed" ProgID="Equation.DSMT4" ShapeID="_x0000_i1031" DrawAspect="Content" ObjectID="_1805915401" r:id="rId22"/>
        </w:object>
      </w:r>
      <w:r w:rsidR="001E749B">
        <w:rPr>
          <w:rFonts w:hint="eastAsia"/>
        </w:rPr>
        <w:t>，</w:t>
      </w:r>
      <w:r w:rsidR="001E749B" w:rsidRPr="001E749B">
        <w:rPr>
          <w:rFonts w:hint="eastAsia"/>
          <w:position w:val="-24"/>
        </w:rPr>
        <w:object w:dxaOrig="2280" w:dyaOrig="620" w14:anchorId="13BFFF90">
          <v:shape id="_x0000_i1032" type="#_x0000_t75" style="width:114pt;height:31.1pt" o:ole="">
            <v:imagedata r:id="rId23" o:title=""/>
          </v:shape>
          <o:OLEObject Type="Embed" ProgID="Equation.DSMT4" ShapeID="_x0000_i1032" DrawAspect="Content" ObjectID="_1805915402" r:id="rId24"/>
        </w:object>
      </w:r>
    </w:p>
    <w:p w14:paraId="3F4BA8F9" w14:textId="6DDB4367" w:rsidR="00C27292" w:rsidRDefault="004100D6" w:rsidP="004100D6">
      <w:pPr>
        <w:rPr>
          <w:rFonts w:hint="eastAsia"/>
        </w:rPr>
      </w:pPr>
      <w:r w:rsidRPr="004100D6">
        <w:rPr>
          <w:rFonts w:hint="eastAsia"/>
          <w:position w:val="-34"/>
        </w:rPr>
        <w:object w:dxaOrig="1200" w:dyaOrig="720" w14:anchorId="5E7769FC">
          <v:shape id="_x0000_i1033" type="#_x0000_t75" style="width:60pt;height:36pt" o:ole="">
            <v:imagedata r:id="rId25" o:title=""/>
          </v:shape>
          <o:OLEObject Type="Embed" ProgID="Equation.DSMT4" ShapeID="_x0000_i1033" DrawAspect="Content" ObjectID="_1805915403" r:id="rId26"/>
        </w:object>
      </w:r>
      <w:r w:rsidR="00C27292">
        <w:t xml:space="preserve"> </w:t>
      </w:r>
      <w:r w:rsidR="00C27292">
        <w:rPr>
          <w:rFonts w:hint="eastAsia"/>
        </w:rPr>
        <w:t>，可知</w:t>
      </w:r>
      <w:r w:rsidR="00C27292" w:rsidRPr="00C27292">
        <w:rPr>
          <w:rFonts w:hint="eastAsia"/>
          <w:position w:val="-32"/>
        </w:rPr>
        <w:object w:dxaOrig="1400" w:dyaOrig="760" w14:anchorId="4CAEA8F9">
          <v:shape id="_x0000_i1034" type="#_x0000_t75" style="width:69.8pt;height:38.2pt" o:ole="">
            <v:imagedata r:id="rId27" o:title=""/>
          </v:shape>
          <o:OLEObject Type="Embed" ProgID="Equation.DSMT4" ShapeID="_x0000_i1034" DrawAspect="Content" ObjectID="_1805915404" r:id="rId28"/>
        </w:object>
      </w:r>
      <w:r w:rsidR="00C27292">
        <w:rPr>
          <w:rFonts w:hint="eastAsia"/>
        </w:rPr>
        <w:t>，</w:t>
      </w:r>
      <w:r w:rsidR="00C27292" w:rsidRPr="00C27292">
        <w:rPr>
          <w:rFonts w:hint="eastAsia"/>
          <w:position w:val="-12"/>
        </w:rPr>
        <w:object w:dxaOrig="600" w:dyaOrig="360" w14:anchorId="0CD5A190">
          <v:shape id="_x0000_i1035" type="#_x0000_t75" style="width:30pt;height:18pt" o:ole="">
            <v:imagedata r:id="rId29" o:title=""/>
          </v:shape>
          <o:OLEObject Type="Embed" ProgID="Equation.DSMT4" ShapeID="_x0000_i1035" DrawAspect="Content" ObjectID="_1805915405" r:id="rId30"/>
        </w:object>
      </w:r>
    </w:p>
    <w:p w14:paraId="70CF06AA" w14:textId="20A43EAE" w:rsidR="001E749B" w:rsidRDefault="00E1719F" w:rsidP="004100D6">
      <w:pPr>
        <w:rPr>
          <w:rFonts w:hint="eastAsia"/>
        </w:rPr>
      </w:pPr>
      <w:r w:rsidRPr="001E749B">
        <w:rPr>
          <w:rFonts w:hint="eastAsia"/>
          <w:position w:val="-32"/>
        </w:rPr>
        <w:object w:dxaOrig="3820" w:dyaOrig="760" w14:anchorId="157DE9CA">
          <v:shape id="_x0000_i1036" type="#_x0000_t75" style="width:190.9pt;height:38.2pt" o:ole="">
            <v:imagedata r:id="rId31" o:title=""/>
          </v:shape>
          <o:OLEObject Type="Embed" ProgID="Equation.DSMT4" ShapeID="_x0000_i1036" DrawAspect="Content" ObjectID="_1805915406" r:id="rId32"/>
        </w:object>
      </w:r>
    </w:p>
    <w:p w14:paraId="3DA91724" w14:textId="08D37DD0" w:rsidR="00A940C4" w:rsidRDefault="00E1719F" w:rsidP="004100D6">
      <w:pPr>
        <w:rPr>
          <w:rFonts w:hint="eastAsia"/>
        </w:rPr>
      </w:pPr>
      <w:r w:rsidRPr="001E749B">
        <w:rPr>
          <w:rFonts w:hint="eastAsia"/>
          <w:position w:val="-30"/>
        </w:rPr>
        <w:object w:dxaOrig="3280" w:dyaOrig="680" w14:anchorId="175AE015">
          <v:shape id="_x0000_i1037" type="#_x0000_t75" style="width:164.2pt;height:33.8pt" o:ole="">
            <v:imagedata r:id="rId33" o:title=""/>
          </v:shape>
          <o:OLEObject Type="Embed" ProgID="Equation.DSMT4" ShapeID="_x0000_i1037" DrawAspect="Content" ObjectID="_1805915407" r:id="rId34"/>
        </w:object>
      </w:r>
    </w:p>
    <w:p w14:paraId="51DE9443" w14:textId="5E22E440" w:rsidR="00E1719F" w:rsidRDefault="00E1719F" w:rsidP="004100D6">
      <w:pPr>
        <w:rPr>
          <w:rFonts w:ascii="华文楷体" w:eastAsia="华文楷体" w:hAnsi="华文楷体" w:hint="eastAsia"/>
          <w:sz w:val="24"/>
          <w:szCs w:val="24"/>
        </w:rPr>
      </w:pPr>
      <w:r>
        <w:rPr>
          <w:rFonts w:hint="eastAsia"/>
        </w:rPr>
        <w:t>则由</w:t>
      </w:r>
      <w:r w:rsidRPr="000E2940">
        <w:rPr>
          <w:rFonts w:ascii="华文楷体" w:eastAsia="华文楷体" w:hAnsi="华文楷体"/>
          <w:position w:val="-36"/>
          <w:sz w:val="24"/>
          <w:szCs w:val="24"/>
        </w:rPr>
        <w:object w:dxaOrig="2980" w:dyaOrig="840" w14:anchorId="22C7981A">
          <v:shape id="_x0000_i1038" type="#_x0000_t75" style="width:150pt;height:42pt" o:ole="">
            <v:imagedata r:id="rId35" o:title=""/>
          </v:shape>
          <o:OLEObject Type="Embed" ProgID="Equation.DSMT4" ShapeID="_x0000_i1038" DrawAspect="Content" ObjectID="_1805915408" r:id="rId36"/>
        </w:object>
      </w:r>
    </w:p>
    <w:p w14:paraId="127389F7" w14:textId="1FCA8DF3" w:rsidR="00E1719F" w:rsidRDefault="00E1719F" w:rsidP="004100D6">
      <w:pPr>
        <w:rPr>
          <w:rFonts w:hint="eastAsia"/>
        </w:rPr>
      </w:pPr>
      <w:r w:rsidRPr="00E1719F">
        <w:rPr>
          <w:rFonts w:ascii="华文楷体" w:eastAsia="华文楷体" w:hAnsi="华文楷体" w:hint="eastAsia"/>
          <w:position w:val="-70"/>
          <w:sz w:val="24"/>
          <w:szCs w:val="24"/>
        </w:rPr>
        <w:object w:dxaOrig="3340" w:dyaOrig="1520" w14:anchorId="74E0A36B">
          <v:shape id="_x0000_i1039" type="#_x0000_t75" style="width:166.9pt;height:75.8pt" o:ole="">
            <v:imagedata r:id="rId37" o:title=""/>
          </v:shape>
          <o:OLEObject Type="Embed" ProgID="Equation.DSMT4" ShapeID="_x0000_i1039" DrawAspect="Content" ObjectID="_1805915409" r:id="rId38"/>
        </w:object>
      </w:r>
    </w:p>
    <w:p w14:paraId="52DA0C58" w14:textId="4C0FEFD0" w:rsidR="00C27292" w:rsidRDefault="00C27292" w:rsidP="004100D6">
      <w:pPr>
        <w:rPr>
          <w:rFonts w:hint="eastAsia"/>
        </w:rPr>
      </w:pPr>
      <w:r>
        <w:rPr>
          <w:rFonts w:hint="eastAsia"/>
        </w:rPr>
        <w:t>注：消极隔振：</w:t>
      </w:r>
    </w:p>
    <w:p w14:paraId="66BCE36F" w14:textId="77777777" w:rsidR="00C27292" w:rsidRDefault="00C27292" w:rsidP="00C27292">
      <w:pPr>
        <w:jc w:val="left"/>
        <w:rPr>
          <w:rFonts w:ascii="华文楷体" w:eastAsia="华文楷体" w:hAnsi="华文楷体" w:hint="eastAsia"/>
          <w:sz w:val="24"/>
          <w:szCs w:val="24"/>
        </w:rPr>
      </w:pPr>
      <w:r>
        <w:rPr>
          <w:noProof/>
        </w:rPr>
        <w:drawing>
          <wp:anchor distT="0" distB="0" distL="114300" distR="114300" simplePos="0" relativeHeight="251660288" behindDoc="0" locked="0" layoutInCell="1" allowOverlap="1" wp14:anchorId="0540DA3F" wp14:editId="24015491">
            <wp:simplePos x="0" y="0"/>
            <wp:positionH relativeFrom="margin">
              <wp:posOffset>3601720</wp:posOffset>
            </wp:positionH>
            <wp:positionV relativeFrom="paragraph">
              <wp:posOffset>91440</wp:posOffset>
            </wp:positionV>
            <wp:extent cx="1877060" cy="1356360"/>
            <wp:effectExtent l="0" t="0" r="8890"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877060" cy="1356360"/>
                    </a:xfrm>
                    <a:prstGeom prst="rect">
                      <a:avLst/>
                    </a:prstGeom>
                  </pic:spPr>
                </pic:pic>
              </a:graphicData>
            </a:graphic>
            <wp14:sizeRelH relativeFrom="margin">
              <wp14:pctWidth>0</wp14:pctWidth>
            </wp14:sizeRelH>
            <wp14:sizeRelV relativeFrom="margin">
              <wp14:pctHeight>0</wp14:pctHeight>
            </wp14:sizeRelV>
          </wp:anchor>
        </w:drawing>
      </w:r>
      <w:r>
        <w:rPr>
          <w:rFonts w:ascii="华文楷体" w:eastAsia="华文楷体" w:hAnsi="华文楷体" w:hint="eastAsia"/>
          <w:sz w:val="24"/>
          <w:szCs w:val="24"/>
        </w:rPr>
        <w:t>数学模型</w:t>
      </w:r>
    </w:p>
    <w:p w14:paraId="776E01FF" w14:textId="77777777" w:rsidR="00C27292" w:rsidRDefault="00C27292" w:rsidP="00C27292">
      <w:pPr>
        <w:jc w:val="center"/>
        <w:rPr>
          <w:rFonts w:ascii="华文楷体" w:eastAsia="华文楷体" w:hAnsi="华文楷体" w:hint="eastAsia"/>
          <w:sz w:val="24"/>
          <w:szCs w:val="24"/>
        </w:rPr>
      </w:pPr>
      <w:r w:rsidRPr="00770FD9">
        <w:rPr>
          <w:rFonts w:ascii="华文楷体" w:eastAsia="华文楷体" w:hAnsi="华文楷体"/>
          <w:position w:val="-14"/>
          <w:sz w:val="24"/>
          <w:szCs w:val="24"/>
        </w:rPr>
        <w:object w:dxaOrig="2860" w:dyaOrig="380" w14:anchorId="7553F359">
          <v:shape id="_x0000_i1040" type="#_x0000_t75" style="width:2in;height:18pt" o:ole="">
            <v:imagedata r:id="rId40" o:title=""/>
          </v:shape>
          <o:OLEObject Type="Embed" ProgID="Equation.DSMT4" ShapeID="_x0000_i1040" DrawAspect="Content" ObjectID="_1805915410" r:id="rId41"/>
        </w:object>
      </w:r>
    </w:p>
    <w:p w14:paraId="524F8A53" w14:textId="77777777" w:rsidR="00C27292" w:rsidRDefault="00C27292" w:rsidP="00C27292">
      <w:pPr>
        <w:jc w:val="center"/>
        <w:rPr>
          <w:rFonts w:ascii="华文楷体" w:eastAsia="华文楷体" w:hAnsi="华文楷体" w:hint="eastAsia"/>
          <w:sz w:val="24"/>
          <w:szCs w:val="24"/>
        </w:rPr>
      </w:pPr>
      <w:r w:rsidRPr="000B617D">
        <w:rPr>
          <w:rFonts w:ascii="华文楷体" w:eastAsia="华文楷体" w:hAnsi="华文楷体"/>
          <w:position w:val="-50"/>
          <w:sz w:val="24"/>
          <w:szCs w:val="24"/>
        </w:rPr>
        <w:object w:dxaOrig="3860" w:dyaOrig="1120" w14:anchorId="30AB948B">
          <v:shape id="_x0000_i1041" type="#_x0000_t75" style="width:192pt;height:54pt" o:ole="">
            <v:imagedata r:id="rId42" o:title=""/>
          </v:shape>
          <o:OLEObject Type="Embed" ProgID="Equation.DSMT4" ShapeID="_x0000_i1041" DrawAspect="Content" ObjectID="_1805915411" r:id="rId43"/>
        </w:object>
      </w:r>
    </w:p>
    <w:p w14:paraId="507A6133" w14:textId="77777777" w:rsidR="00C27292" w:rsidRDefault="00C27292" w:rsidP="00C27292">
      <w:pPr>
        <w:jc w:val="left"/>
        <w:rPr>
          <w:rFonts w:ascii="华文楷体" w:eastAsia="华文楷体" w:hAnsi="华文楷体" w:hint="eastAsia"/>
          <w:sz w:val="24"/>
          <w:szCs w:val="24"/>
        </w:rPr>
      </w:pPr>
      <w:r>
        <w:rPr>
          <w:rFonts w:ascii="华文楷体" w:eastAsia="华文楷体" w:hAnsi="华文楷体" w:hint="eastAsia"/>
          <w:sz w:val="24"/>
          <w:szCs w:val="24"/>
        </w:rPr>
        <w:t>其中</w:t>
      </w:r>
      <w:r w:rsidRPr="000B617D">
        <w:rPr>
          <w:rFonts w:ascii="华文楷体" w:eastAsia="华文楷体" w:hAnsi="华文楷体"/>
          <w:position w:val="-24"/>
          <w:sz w:val="24"/>
          <w:szCs w:val="24"/>
        </w:rPr>
        <w:object w:dxaOrig="3400" w:dyaOrig="620" w14:anchorId="416E7209">
          <v:shape id="_x0000_i1042" type="#_x0000_t75" style="width:168pt;height:30pt" o:ole="">
            <v:imagedata r:id="rId44" o:title=""/>
          </v:shape>
          <o:OLEObject Type="Embed" ProgID="Equation.DSMT4" ShapeID="_x0000_i1042" DrawAspect="Content" ObjectID="_1805915412" r:id="rId45"/>
        </w:object>
      </w:r>
    </w:p>
    <w:p w14:paraId="01EFD393" w14:textId="77777777" w:rsidR="00C27292" w:rsidRDefault="00C27292" w:rsidP="00C27292">
      <w:pPr>
        <w:jc w:val="left"/>
        <w:rPr>
          <w:rFonts w:ascii="华文楷体" w:eastAsia="华文楷体" w:hAnsi="华文楷体" w:hint="eastAsia"/>
          <w:sz w:val="24"/>
          <w:szCs w:val="24"/>
        </w:rPr>
      </w:pPr>
      <w:r>
        <w:rPr>
          <w:rFonts w:ascii="华文楷体" w:eastAsia="华文楷体" w:hAnsi="华文楷体" w:hint="eastAsia"/>
          <w:sz w:val="24"/>
          <w:szCs w:val="24"/>
        </w:rPr>
        <w:t>设方程的特解（稳态）为</w:t>
      </w:r>
      <w:r w:rsidRPr="000E2940">
        <w:rPr>
          <w:rFonts w:ascii="华文楷体" w:eastAsia="华文楷体" w:hAnsi="华文楷体"/>
          <w:position w:val="-10"/>
          <w:sz w:val="24"/>
          <w:szCs w:val="24"/>
        </w:rPr>
        <w:object w:dxaOrig="1600" w:dyaOrig="320" w14:anchorId="45199F6E">
          <v:shape id="_x0000_i1043" type="#_x0000_t75" style="width:78pt;height:18pt" o:ole="">
            <v:imagedata r:id="rId46" o:title=""/>
          </v:shape>
          <o:OLEObject Type="Embed" ProgID="Equation.DSMT4" ShapeID="_x0000_i1043" DrawAspect="Content" ObjectID="_1805915413" r:id="rId47"/>
        </w:object>
      </w:r>
    </w:p>
    <w:p w14:paraId="68944D0C" w14:textId="77777777" w:rsidR="00C27292" w:rsidRDefault="00C27292" w:rsidP="00C27292">
      <w:pPr>
        <w:jc w:val="left"/>
        <w:rPr>
          <w:rFonts w:ascii="华文楷体" w:eastAsia="华文楷体" w:hAnsi="华文楷体" w:hint="eastAsia"/>
          <w:sz w:val="24"/>
          <w:szCs w:val="24"/>
        </w:rPr>
      </w:pPr>
      <w:r>
        <w:rPr>
          <w:rFonts w:ascii="华文楷体" w:eastAsia="华文楷体" w:hAnsi="华文楷体" w:hint="eastAsia"/>
          <w:sz w:val="24"/>
          <w:szCs w:val="24"/>
        </w:rPr>
        <w:t>代入微分方程解得</w:t>
      </w:r>
    </w:p>
    <w:p w14:paraId="1C5CAA5E" w14:textId="77777777" w:rsidR="00C27292" w:rsidRDefault="00C27292" w:rsidP="00C27292">
      <w:pPr>
        <w:pStyle w:val="MTDisplayEquation"/>
        <w:rPr>
          <w:rFonts w:hint="eastAsia"/>
        </w:rPr>
      </w:pPr>
      <w:r>
        <w:tab/>
      </w:r>
      <w:r w:rsidRPr="000E2940">
        <w:rPr>
          <w:position w:val="-30"/>
        </w:rPr>
        <w:object w:dxaOrig="2799" w:dyaOrig="760" w14:anchorId="030628D7">
          <v:shape id="_x0000_i1044" type="#_x0000_t75" style="width:138pt;height:36pt" o:ole="">
            <v:imagedata r:id="rId48" o:title=""/>
          </v:shape>
          <o:OLEObject Type="Embed" ProgID="Equation.DSMT4" ShapeID="_x0000_i1044" DrawAspect="Content" ObjectID="_1805915414" r:id="rId49"/>
        </w:object>
      </w:r>
    </w:p>
    <w:p w14:paraId="2A009CEF" w14:textId="32B4E88F" w:rsidR="00C27292" w:rsidRDefault="00C27292" w:rsidP="00C27292">
      <w:pPr>
        <w:jc w:val="left"/>
        <w:rPr>
          <w:rFonts w:ascii="华文楷体" w:eastAsia="华文楷体" w:hAnsi="华文楷体" w:hint="eastAsia"/>
          <w:sz w:val="24"/>
          <w:szCs w:val="24"/>
        </w:rPr>
      </w:pPr>
      <w:r>
        <w:rPr>
          <w:rFonts w:ascii="华文楷体" w:eastAsia="华文楷体" w:hAnsi="华文楷体" w:hint="eastAsia"/>
          <w:sz w:val="24"/>
          <w:szCs w:val="24"/>
        </w:rPr>
        <w:t>写成无量纲的形式，称为</w:t>
      </w:r>
      <w:r w:rsidRPr="006A374E">
        <w:rPr>
          <w:rFonts w:ascii="华文楷体" w:eastAsia="华文楷体" w:hAnsi="华文楷体" w:hint="eastAsia"/>
          <w:b/>
          <w:bCs/>
          <w:sz w:val="24"/>
          <w:szCs w:val="24"/>
        </w:rPr>
        <w:t>位移传递系数</w:t>
      </w:r>
    </w:p>
    <w:p w14:paraId="74914CEB" w14:textId="36357439" w:rsidR="00C27292" w:rsidRDefault="00C27292" w:rsidP="00C27292">
      <w:pPr>
        <w:jc w:val="center"/>
        <w:rPr>
          <w:rFonts w:ascii="华文楷体" w:eastAsia="华文楷体" w:hAnsi="华文楷体" w:hint="eastAsia"/>
          <w:sz w:val="24"/>
          <w:szCs w:val="24"/>
        </w:rPr>
      </w:pPr>
      <w:r w:rsidRPr="000E2940">
        <w:rPr>
          <w:rFonts w:ascii="华文楷体" w:eastAsia="华文楷体" w:hAnsi="华文楷体"/>
          <w:position w:val="-36"/>
          <w:sz w:val="24"/>
          <w:szCs w:val="24"/>
        </w:rPr>
        <w:object w:dxaOrig="2980" w:dyaOrig="840" w14:anchorId="1E596679">
          <v:shape id="_x0000_i1045" type="#_x0000_t75" style="width:150pt;height:42pt" o:ole="">
            <v:imagedata r:id="rId35" o:title=""/>
          </v:shape>
          <o:OLEObject Type="Embed" ProgID="Equation.DSMT4" ShapeID="_x0000_i1045" DrawAspect="Content" ObjectID="_1805915415" r:id="rId50"/>
        </w:object>
      </w:r>
    </w:p>
    <w:p w14:paraId="2A0A729B" w14:textId="3D773774" w:rsidR="002A0AAE" w:rsidRDefault="002A0AAE" w:rsidP="002A0AAE">
      <w:pPr>
        <w:jc w:val="left"/>
        <w:rPr>
          <w:rFonts w:hint="eastAsia"/>
        </w:rPr>
      </w:pPr>
      <w:r>
        <w:rPr>
          <w:noProof/>
        </w:rPr>
        <w:lastRenderedPageBreak/>
        <w:drawing>
          <wp:anchor distT="0" distB="0" distL="114300" distR="114300" simplePos="0" relativeHeight="251661312" behindDoc="0" locked="0" layoutInCell="1" allowOverlap="1" wp14:anchorId="261EB6CD" wp14:editId="21972E84">
            <wp:simplePos x="0" y="0"/>
            <wp:positionH relativeFrom="margin">
              <wp:align>right</wp:align>
            </wp:positionH>
            <wp:positionV relativeFrom="paragraph">
              <wp:posOffset>11892</wp:posOffset>
            </wp:positionV>
            <wp:extent cx="1842655" cy="1676032"/>
            <wp:effectExtent l="0" t="0" r="5715" b="635"/>
            <wp:wrapSquare wrapText="bothSides"/>
            <wp:docPr id="654421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21390" name=""/>
                    <pic:cNvPicPr/>
                  </pic:nvPicPr>
                  <pic:blipFill>
                    <a:blip r:embed="rId51">
                      <a:extLst>
                        <a:ext uri="{28A0092B-C50C-407E-A947-70E740481C1C}">
                          <a14:useLocalDpi xmlns:a14="http://schemas.microsoft.com/office/drawing/2010/main" val="0"/>
                        </a:ext>
                      </a:extLst>
                    </a:blip>
                    <a:stretch>
                      <a:fillRect/>
                    </a:stretch>
                  </pic:blipFill>
                  <pic:spPr>
                    <a:xfrm>
                      <a:off x="0" y="0"/>
                      <a:ext cx="1842655" cy="1676032"/>
                    </a:xfrm>
                    <a:prstGeom prst="rect">
                      <a:avLst/>
                    </a:prstGeom>
                  </pic:spPr>
                </pic:pic>
              </a:graphicData>
            </a:graphic>
          </wp:anchor>
        </w:drawing>
      </w:r>
      <w:r w:rsidR="00E26D1F">
        <w:rPr>
          <w:rFonts w:hint="eastAsia"/>
        </w:rPr>
        <w:t>三、</w:t>
      </w:r>
      <w:r w:rsidR="00506639" w:rsidRPr="00506639">
        <w:t>试求图</w:t>
      </w:r>
      <w:r w:rsidR="00506639">
        <w:rPr>
          <w:rFonts w:hint="eastAsia"/>
        </w:rPr>
        <w:t>中</w:t>
      </w:r>
      <w:r w:rsidR="00506639" w:rsidRPr="00506639">
        <w:t>所示系统，在两端都有基础运动的稳态响应。图中</w:t>
      </w:r>
      <w:r w:rsidRPr="002A0AAE">
        <w:rPr>
          <w:rFonts w:hint="eastAsia"/>
          <w:position w:val="-26"/>
        </w:rPr>
        <w:object w:dxaOrig="3780" w:dyaOrig="700" w14:anchorId="5861C617">
          <v:shape id="_x0000_i1046" type="#_x0000_t75" style="width:189.25pt;height:34.9pt" o:ole="">
            <v:imagedata r:id="rId52" o:title=""/>
          </v:shape>
          <o:OLEObject Type="Embed" ProgID="Equation.DSMT4" ShapeID="_x0000_i1046" DrawAspect="Content" ObjectID="_1805915416" r:id="rId53"/>
        </w:object>
      </w:r>
    </w:p>
    <w:p w14:paraId="13F43DFC" w14:textId="75B2A19A" w:rsidR="002A0AAE" w:rsidRDefault="002A0AAE" w:rsidP="002A0AAE">
      <w:pPr>
        <w:jc w:val="left"/>
        <w:rPr>
          <w:rFonts w:hint="eastAsia"/>
        </w:rPr>
      </w:pPr>
    </w:p>
    <w:p w14:paraId="7136CF17" w14:textId="502E4F97" w:rsidR="002A0AAE" w:rsidRDefault="002A0AAE" w:rsidP="002A0AAE">
      <w:pPr>
        <w:jc w:val="left"/>
        <w:rPr>
          <w:rFonts w:hint="eastAsia"/>
        </w:rPr>
      </w:pPr>
      <w:r>
        <w:rPr>
          <w:rFonts w:hint="eastAsia"/>
        </w:rPr>
        <w:t>以平衡位置为原点，坐标如图</w:t>
      </w:r>
    </w:p>
    <w:p w14:paraId="51408868" w14:textId="1081854F" w:rsidR="00C27292" w:rsidRDefault="002A0AAE" w:rsidP="002A0AAE">
      <w:pPr>
        <w:jc w:val="left"/>
        <w:rPr>
          <w:rFonts w:hint="eastAsia"/>
        </w:rPr>
      </w:pPr>
      <w:r>
        <w:rPr>
          <w:rFonts w:hint="eastAsia"/>
        </w:rPr>
        <w:t>列出运动学方程</w:t>
      </w:r>
    </w:p>
    <w:p w14:paraId="65C9B120" w14:textId="71C96DB2" w:rsidR="002A0AAE" w:rsidRDefault="00E02DFB" w:rsidP="002A0AAE">
      <w:pPr>
        <w:jc w:val="left"/>
        <w:rPr>
          <w:rFonts w:hint="eastAsia"/>
        </w:rPr>
      </w:pPr>
      <w:r w:rsidRPr="00E02DFB">
        <w:rPr>
          <w:rFonts w:hint="eastAsia"/>
          <w:position w:val="-12"/>
        </w:rPr>
        <w:object w:dxaOrig="2460" w:dyaOrig="360" w14:anchorId="1707BDED">
          <v:shape id="_x0000_i1047" type="#_x0000_t75" style="width:123.25pt;height:18pt" o:ole="">
            <v:imagedata r:id="rId54" o:title=""/>
          </v:shape>
          <o:OLEObject Type="Embed" ProgID="Equation.DSMT4" ShapeID="_x0000_i1047" DrawAspect="Content" ObjectID="_1805915417" r:id="rId55"/>
        </w:object>
      </w:r>
    </w:p>
    <w:p w14:paraId="3C72CF47" w14:textId="51F72DFB" w:rsidR="00E02DFB" w:rsidRDefault="00E02DFB" w:rsidP="002A0AAE">
      <w:pPr>
        <w:jc w:val="left"/>
        <w:rPr>
          <w:rFonts w:hint="eastAsia"/>
        </w:rPr>
      </w:pPr>
      <w:r>
        <w:rPr>
          <w:rFonts w:hint="eastAsia"/>
        </w:rPr>
        <w:t>移项、化简得</w:t>
      </w:r>
      <w:r w:rsidRPr="00E02DFB">
        <w:rPr>
          <w:rFonts w:hint="eastAsia"/>
          <w:position w:val="-6"/>
        </w:rPr>
        <w:object w:dxaOrig="3260" w:dyaOrig="279" w14:anchorId="1ABFD663">
          <v:shape id="_x0000_i1048" type="#_x0000_t75" style="width:163.1pt;height:14.2pt" o:ole="">
            <v:imagedata r:id="rId56" o:title=""/>
          </v:shape>
          <o:OLEObject Type="Embed" ProgID="Equation.DSMT4" ShapeID="_x0000_i1048" DrawAspect="Content" ObjectID="_1805915418" r:id="rId57"/>
        </w:object>
      </w:r>
    </w:p>
    <w:p w14:paraId="67EA5EB9" w14:textId="043ACEDB" w:rsidR="00E02DFB" w:rsidRDefault="00E02DFB" w:rsidP="002A0AAE">
      <w:pPr>
        <w:jc w:val="left"/>
        <w:rPr>
          <w:rFonts w:hint="eastAsia"/>
        </w:rPr>
      </w:pPr>
      <w:r>
        <w:rPr>
          <w:rFonts w:hint="eastAsia"/>
        </w:rPr>
        <w:t>由线性常微分方程的性质，</w:t>
      </w:r>
      <w:proofErr w:type="gramStart"/>
      <w:r w:rsidR="00137672">
        <w:rPr>
          <w:rFonts w:hint="eastAsia"/>
        </w:rPr>
        <w:t>解即为</w:t>
      </w:r>
      <w:proofErr w:type="gramEnd"/>
      <w:r w:rsidR="00F00A73" w:rsidRPr="0061247E">
        <w:rPr>
          <w:rFonts w:hint="eastAsia"/>
          <w:position w:val="-6"/>
        </w:rPr>
        <w:object w:dxaOrig="1980" w:dyaOrig="279" w14:anchorId="051F48A6">
          <v:shape id="_x0000_i1049" type="#_x0000_t75" style="width:99.25pt;height:14.2pt" o:ole="">
            <v:imagedata r:id="rId58" o:title=""/>
          </v:shape>
          <o:OLEObject Type="Embed" ProgID="Equation.DSMT4" ShapeID="_x0000_i1049" DrawAspect="Content" ObjectID="_1805915419" r:id="rId59"/>
        </w:object>
      </w:r>
      <w:r w:rsidR="00F00A73">
        <w:rPr>
          <w:rFonts w:hint="eastAsia"/>
        </w:rPr>
        <w:t>和</w:t>
      </w:r>
      <w:r w:rsidR="00F00A73" w:rsidRPr="0061247E">
        <w:rPr>
          <w:rFonts w:hint="eastAsia"/>
          <w:position w:val="-6"/>
        </w:rPr>
        <w:object w:dxaOrig="2220" w:dyaOrig="279" w14:anchorId="3F276246">
          <v:shape id="_x0000_i1050" type="#_x0000_t75" style="width:111.25pt;height:14.2pt" o:ole="">
            <v:imagedata r:id="rId60" o:title=""/>
          </v:shape>
          <o:OLEObject Type="Embed" ProgID="Equation.DSMT4" ShapeID="_x0000_i1050" DrawAspect="Content" ObjectID="_1805915420" r:id="rId61"/>
        </w:object>
      </w:r>
      <w:r w:rsidR="00F00A73">
        <w:rPr>
          <w:rFonts w:hint="eastAsia"/>
        </w:rPr>
        <w:t>的加</w:t>
      </w:r>
      <w:proofErr w:type="gramStart"/>
      <w:r w:rsidR="00F00A73">
        <w:rPr>
          <w:rFonts w:hint="eastAsia"/>
        </w:rPr>
        <w:t>和</w:t>
      </w:r>
      <w:proofErr w:type="gramEnd"/>
    </w:p>
    <w:p w14:paraId="0CAB43C5" w14:textId="42595F0B" w:rsidR="00590FA8" w:rsidRDefault="00590FA8" w:rsidP="002A0AAE">
      <w:pPr>
        <w:jc w:val="left"/>
        <w:rPr>
          <w:rFonts w:hint="eastAsia"/>
        </w:rPr>
      </w:pPr>
      <w:r>
        <w:rPr>
          <w:rFonts w:hint="eastAsia"/>
        </w:rPr>
        <w:t>固有频率</w:t>
      </w:r>
      <w:r w:rsidRPr="00590FA8">
        <w:rPr>
          <w:rFonts w:hint="eastAsia"/>
          <w:position w:val="-26"/>
        </w:rPr>
        <w:object w:dxaOrig="1040" w:dyaOrig="700" w14:anchorId="6925F053">
          <v:shape id="_x0000_i1051" type="#_x0000_t75" style="width:51.8pt;height:34.9pt" o:ole="">
            <v:imagedata r:id="rId62" o:title=""/>
          </v:shape>
          <o:OLEObject Type="Embed" ProgID="Equation.DSMT4" ShapeID="_x0000_i1051" DrawAspect="Content" ObjectID="_1805915421" r:id="rId63"/>
        </w:object>
      </w:r>
    </w:p>
    <w:p w14:paraId="23B3EEBE" w14:textId="02989E11" w:rsidR="008E1A04" w:rsidRDefault="00590FA8" w:rsidP="002A0AAE">
      <w:pPr>
        <w:jc w:val="left"/>
        <w:rPr>
          <w:rFonts w:hint="eastAsia"/>
        </w:rPr>
      </w:pPr>
      <w:r>
        <w:rPr>
          <w:rFonts w:hint="eastAsia"/>
        </w:rPr>
        <w:t>对于前者，</w:t>
      </w:r>
      <w:r w:rsidRPr="00590FA8">
        <w:rPr>
          <w:rFonts w:hint="eastAsia"/>
          <w:position w:val="-60"/>
        </w:rPr>
        <w:object w:dxaOrig="2880" w:dyaOrig="1260" w14:anchorId="250F7F15">
          <v:shape id="_x0000_i1052" type="#_x0000_t75" style="width:2in;height:63.25pt" o:ole="">
            <v:imagedata r:id="rId64" o:title=""/>
          </v:shape>
          <o:OLEObject Type="Embed" ProgID="Equation.DSMT4" ShapeID="_x0000_i1052" DrawAspect="Content" ObjectID="_1805915422" r:id="rId65"/>
        </w:object>
      </w:r>
    </w:p>
    <w:p w14:paraId="318F25F1" w14:textId="68B26D21" w:rsidR="00590FA8" w:rsidRDefault="00590FA8" w:rsidP="00590FA8">
      <w:pPr>
        <w:jc w:val="left"/>
        <w:rPr>
          <w:rFonts w:hint="eastAsia"/>
        </w:rPr>
      </w:pPr>
      <w:r>
        <w:rPr>
          <w:rFonts w:hint="eastAsia"/>
        </w:rPr>
        <w:t>对于后者，</w:t>
      </w:r>
      <w:r w:rsidR="006656B8" w:rsidRPr="00590FA8">
        <w:rPr>
          <w:rFonts w:hint="eastAsia"/>
          <w:position w:val="-60"/>
        </w:rPr>
        <w:object w:dxaOrig="3400" w:dyaOrig="1260" w14:anchorId="39B00A7D">
          <v:shape id="_x0000_i1053" type="#_x0000_t75" style="width:170.2pt;height:63.25pt" o:ole="">
            <v:imagedata r:id="rId66" o:title=""/>
          </v:shape>
          <o:OLEObject Type="Embed" ProgID="Equation.DSMT4" ShapeID="_x0000_i1053" DrawAspect="Content" ObjectID="_1805915423" r:id="rId67"/>
        </w:object>
      </w:r>
    </w:p>
    <w:p w14:paraId="66B87305" w14:textId="0AF9E0CF" w:rsidR="006656B8" w:rsidRDefault="006656B8" w:rsidP="00590FA8">
      <w:pPr>
        <w:jc w:val="left"/>
        <w:rPr>
          <w:rFonts w:hint="eastAsia"/>
        </w:rPr>
      </w:pPr>
      <w:r>
        <w:rPr>
          <w:rFonts w:hint="eastAsia"/>
        </w:rPr>
        <w:t>无阻尼时相位差为</w:t>
      </w:r>
      <w:r w:rsidRPr="006656B8">
        <w:rPr>
          <w:rFonts w:hint="eastAsia"/>
          <w:position w:val="-6"/>
        </w:rPr>
        <w:object w:dxaOrig="220" w:dyaOrig="220" w14:anchorId="050D32A5">
          <v:shape id="_x0000_i1054" type="#_x0000_t75" style="width:10.9pt;height:10.9pt" o:ole="">
            <v:imagedata r:id="rId68" o:title=""/>
          </v:shape>
          <o:OLEObject Type="Embed" ProgID="Equation.DSMT4" ShapeID="_x0000_i1054" DrawAspect="Content" ObjectID="_1805915424" r:id="rId69"/>
        </w:object>
      </w:r>
    </w:p>
    <w:p w14:paraId="05160AFC" w14:textId="2F0DA438" w:rsidR="00590FA8" w:rsidRDefault="00525E98" w:rsidP="002A0AAE">
      <w:pPr>
        <w:jc w:val="left"/>
        <w:rPr>
          <w:rFonts w:hint="eastAsia"/>
        </w:rPr>
      </w:pPr>
      <w:r>
        <w:rPr>
          <w:rFonts w:hint="eastAsia"/>
        </w:rPr>
        <w:t>可知解为</w:t>
      </w:r>
      <w:r w:rsidR="006656B8" w:rsidRPr="00525E98">
        <w:rPr>
          <w:rFonts w:hint="eastAsia"/>
          <w:position w:val="-24"/>
        </w:rPr>
        <w:object w:dxaOrig="6500" w:dyaOrig="620" w14:anchorId="7C71BAB2">
          <v:shape id="_x0000_i1055" type="#_x0000_t75" style="width:325.1pt;height:31.1pt" o:ole="">
            <v:imagedata r:id="rId70" o:title=""/>
          </v:shape>
          <o:OLEObject Type="Embed" ProgID="Equation.DSMT4" ShapeID="_x0000_i1055" DrawAspect="Content" ObjectID="_1805915425" r:id="rId71"/>
        </w:object>
      </w:r>
    </w:p>
    <w:p w14:paraId="50FD23DC" w14:textId="7C387C29" w:rsidR="006656B8" w:rsidRDefault="006656B8" w:rsidP="002A0AAE">
      <w:pPr>
        <w:jc w:val="left"/>
        <w:rPr>
          <w:rFonts w:hint="eastAsia"/>
        </w:rPr>
      </w:pPr>
      <w:r>
        <w:rPr>
          <w:rFonts w:hint="eastAsia"/>
        </w:rPr>
        <w:t>四、一个无阻尼系统</w:t>
      </w:r>
    </w:p>
    <w:p w14:paraId="0540A240" w14:textId="4320BC4A" w:rsidR="006656B8" w:rsidRDefault="006656B8" w:rsidP="006656B8">
      <w:pPr>
        <w:jc w:val="center"/>
        <w:rPr>
          <w:rFonts w:hint="eastAsia"/>
        </w:rPr>
      </w:pPr>
      <w:r w:rsidRPr="006656B8">
        <w:rPr>
          <w:rFonts w:hint="eastAsia"/>
          <w:position w:val="-32"/>
        </w:rPr>
        <w:object w:dxaOrig="3960" w:dyaOrig="760" w14:anchorId="2628C68F">
          <v:shape id="_x0000_i1056" type="#_x0000_t75" style="width:198pt;height:38.2pt" o:ole="">
            <v:imagedata r:id="rId72" o:title=""/>
          </v:shape>
          <o:OLEObject Type="Embed" ProgID="Equation.DSMT4" ShapeID="_x0000_i1056" DrawAspect="Content" ObjectID="_1805915426" r:id="rId73"/>
        </w:object>
      </w:r>
    </w:p>
    <w:p w14:paraId="4BCBD34C" w14:textId="2F94E283" w:rsidR="00B345D1" w:rsidRDefault="00B345D1" w:rsidP="00B345D1">
      <w:pPr>
        <w:pStyle w:val="a9"/>
        <w:numPr>
          <w:ilvl w:val="0"/>
          <w:numId w:val="2"/>
        </w:numPr>
        <w:jc w:val="left"/>
        <w:rPr>
          <w:rFonts w:hint="eastAsia"/>
        </w:rPr>
      </w:pPr>
      <w:r>
        <w:rPr>
          <w:rFonts w:hint="eastAsia"/>
        </w:rPr>
        <w:t>确定频率方程和固有频率</w:t>
      </w:r>
    </w:p>
    <w:p w14:paraId="2CDA2F69" w14:textId="7C9B8266" w:rsidR="00B345D1" w:rsidRDefault="00B345D1" w:rsidP="00B345D1">
      <w:pPr>
        <w:pStyle w:val="a9"/>
        <w:numPr>
          <w:ilvl w:val="0"/>
          <w:numId w:val="2"/>
        </w:numPr>
        <w:jc w:val="left"/>
        <w:rPr>
          <w:rFonts w:hint="eastAsia"/>
        </w:rPr>
      </w:pPr>
      <w:r>
        <w:rPr>
          <w:rFonts w:hint="eastAsia"/>
        </w:rPr>
        <w:t>确定特征向量和模态矩阵</w:t>
      </w:r>
    </w:p>
    <w:p w14:paraId="49A553F7" w14:textId="40760330" w:rsidR="00B345D1" w:rsidRDefault="00B345D1" w:rsidP="00B345D1">
      <w:pPr>
        <w:pStyle w:val="a9"/>
        <w:numPr>
          <w:ilvl w:val="0"/>
          <w:numId w:val="2"/>
        </w:numPr>
        <w:jc w:val="left"/>
        <w:rPr>
          <w:rFonts w:hint="eastAsia"/>
        </w:rPr>
      </w:pPr>
      <w:r>
        <w:rPr>
          <w:rFonts w:hint="eastAsia"/>
        </w:rPr>
        <w:t>证明模态矩阵和质量矩阵、刚度矩阵有正交关系</w:t>
      </w:r>
    </w:p>
    <w:p w14:paraId="653CCB53" w14:textId="223331BE" w:rsidR="00B345D1" w:rsidRDefault="00B345D1" w:rsidP="00B345D1">
      <w:pPr>
        <w:pStyle w:val="a9"/>
        <w:numPr>
          <w:ilvl w:val="0"/>
          <w:numId w:val="2"/>
        </w:numPr>
        <w:jc w:val="left"/>
        <w:rPr>
          <w:rFonts w:hint="eastAsia"/>
        </w:rPr>
      </w:pPr>
      <w:r>
        <w:rPr>
          <w:rFonts w:hint="eastAsia"/>
        </w:rPr>
        <w:t>列出无耦合运动方程</w:t>
      </w:r>
    </w:p>
    <w:p w14:paraId="0A6EDF38" w14:textId="77777777" w:rsidR="003261F5" w:rsidRDefault="003261F5" w:rsidP="003261F5">
      <w:pPr>
        <w:jc w:val="left"/>
        <w:rPr>
          <w:rFonts w:hint="eastAsia"/>
        </w:rPr>
      </w:pPr>
    </w:p>
    <w:p w14:paraId="52295EA9" w14:textId="7F39FBE8" w:rsidR="00B34881" w:rsidRDefault="00B34881" w:rsidP="003261F5">
      <w:pPr>
        <w:jc w:val="left"/>
        <w:rPr>
          <w:rFonts w:hint="eastAsia"/>
        </w:rPr>
      </w:pPr>
      <w:r>
        <w:rPr>
          <w:rFonts w:hint="eastAsia"/>
        </w:rPr>
        <w:t>先确定频率方程</w:t>
      </w:r>
    </w:p>
    <w:p w14:paraId="427639D4" w14:textId="4C956038" w:rsidR="00351A67" w:rsidRDefault="00351A67" w:rsidP="003261F5">
      <w:pPr>
        <w:jc w:val="left"/>
        <w:rPr>
          <w:rFonts w:hint="eastAsia"/>
        </w:rPr>
      </w:pPr>
      <w:r>
        <w:rPr>
          <w:rFonts w:hint="eastAsia"/>
        </w:rPr>
        <w:t>考虑</w:t>
      </w:r>
    </w:p>
    <w:p w14:paraId="3C6A54FE" w14:textId="1D148320" w:rsidR="00351A67" w:rsidRDefault="00351A67" w:rsidP="000F4259">
      <w:pPr>
        <w:jc w:val="center"/>
        <w:rPr>
          <w:rFonts w:hint="eastAsia"/>
        </w:rPr>
      </w:pPr>
      <w:r w:rsidRPr="006656B8">
        <w:rPr>
          <w:rFonts w:hint="eastAsia"/>
          <w:position w:val="-32"/>
        </w:rPr>
        <w:object w:dxaOrig="3400" w:dyaOrig="760" w14:anchorId="564B6E30">
          <v:shape id="_x0000_i1057" type="#_x0000_t75" style="width:170.2pt;height:38.2pt" o:ole="">
            <v:imagedata r:id="rId74" o:title=""/>
          </v:shape>
          <o:OLEObject Type="Embed" ProgID="Equation.DSMT4" ShapeID="_x0000_i1057" DrawAspect="Content" ObjectID="_1805915427" r:id="rId75"/>
        </w:object>
      </w:r>
    </w:p>
    <w:p w14:paraId="04A1FAE1" w14:textId="4ACB922F" w:rsidR="003261F5" w:rsidRDefault="00420001" w:rsidP="003261F5">
      <w:pPr>
        <w:jc w:val="left"/>
        <w:rPr>
          <w:rFonts w:hint="eastAsia"/>
        </w:rPr>
      </w:pPr>
      <w:r>
        <w:rPr>
          <w:rFonts w:hint="eastAsia"/>
        </w:rPr>
        <w:t>设</w:t>
      </w:r>
      <w:r w:rsidRPr="00420001">
        <w:rPr>
          <w:rFonts w:hint="eastAsia"/>
          <w:position w:val="-12"/>
        </w:rPr>
        <w:object w:dxaOrig="3580" w:dyaOrig="360" w14:anchorId="0FD0A10B">
          <v:shape id="_x0000_i1058" type="#_x0000_t75" style="width:178.9pt;height:18pt" o:ole="">
            <v:imagedata r:id="rId76" o:title=""/>
          </v:shape>
          <o:OLEObject Type="Embed" ProgID="Equation.DSMT4" ShapeID="_x0000_i1058" DrawAspect="Content" ObjectID="_1805915428" r:id="rId77"/>
        </w:object>
      </w:r>
    </w:p>
    <w:p w14:paraId="58825170" w14:textId="1EEDC000" w:rsidR="00420001" w:rsidRDefault="00420001" w:rsidP="003261F5">
      <w:pPr>
        <w:jc w:val="left"/>
        <w:rPr>
          <w:rFonts w:hint="eastAsia"/>
        </w:rPr>
      </w:pPr>
      <w:r>
        <w:rPr>
          <w:rFonts w:hint="eastAsia"/>
        </w:rPr>
        <w:t>原方程变为</w:t>
      </w:r>
    </w:p>
    <w:p w14:paraId="6437D8C5" w14:textId="0C735A45" w:rsidR="00420001" w:rsidRDefault="00420001" w:rsidP="00420001">
      <w:pPr>
        <w:jc w:val="center"/>
        <w:rPr>
          <w:rFonts w:hint="eastAsia"/>
        </w:rPr>
      </w:pPr>
      <w:r w:rsidRPr="00420001">
        <w:rPr>
          <w:rFonts w:hint="eastAsia"/>
          <w:position w:val="-32"/>
        </w:rPr>
        <w:object w:dxaOrig="2980" w:dyaOrig="760" w14:anchorId="2AA396DD">
          <v:shape id="_x0000_i1059" type="#_x0000_t75" style="width:148.9pt;height:38.2pt" o:ole="">
            <v:imagedata r:id="rId78" o:title=""/>
          </v:shape>
          <o:OLEObject Type="Embed" ProgID="Equation.DSMT4" ShapeID="_x0000_i1059" DrawAspect="Content" ObjectID="_1805915429" r:id="rId79"/>
        </w:object>
      </w:r>
      <w:r w:rsidR="004F7AA6">
        <w:rPr>
          <w:rFonts w:hint="eastAsia"/>
        </w:rPr>
        <w:t>①</w:t>
      </w:r>
    </w:p>
    <w:p w14:paraId="749F5154" w14:textId="1D673D7B" w:rsidR="00536961" w:rsidRDefault="00536961" w:rsidP="00536961">
      <w:pPr>
        <w:jc w:val="left"/>
        <w:rPr>
          <w:rFonts w:hint="eastAsia"/>
        </w:rPr>
      </w:pPr>
      <w:r>
        <w:rPr>
          <w:rFonts w:hint="eastAsia"/>
        </w:rPr>
        <w:t>方程有</w:t>
      </w:r>
      <w:proofErr w:type="gramStart"/>
      <w:r>
        <w:rPr>
          <w:rFonts w:hint="eastAsia"/>
        </w:rPr>
        <w:t>非零解</w:t>
      </w:r>
      <w:proofErr w:type="gramEnd"/>
      <w:r>
        <w:rPr>
          <w:rFonts w:hint="eastAsia"/>
        </w:rPr>
        <w:t>的</w:t>
      </w:r>
      <w:r w:rsidR="000B0839">
        <w:rPr>
          <w:rFonts w:hint="eastAsia"/>
        </w:rPr>
        <w:t>必</w:t>
      </w:r>
      <w:r>
        <w:rPr>
          <w:rFonts w:hint="eastAsia"/>
        </w:rPr>
        <w:t>要条件是系数行列式等于0</w:t>
      </w:r>
    </w:p>
    <w:p w14:paraId="75802B7C" w14:textId="6CC71208" w:rsidR="000B0839" w:rsidRDefault="00142D88" w:rsidP="00142D88">
      <w:pPr>
        <w:jc w:val="center"/>
        <w:rPr>
          <w:rFonts w:hint="eastAsia"/>
        </w:rPr>
      </w:pPr>
      <w:r w:rsidRPr="00142D88">
        <w:rPr>
          <w:rFonts w:hint="eastAsia"/>
          <w:position w:val="-32"/>
        </w:rPr>
        <w:object w:dxaOrig="2160" w:dyaOrig="760" w14:anchorId="76904BB0">
          <v:shape id="_x0000_i1060" type="#_x0000_t75" style="width:108pt;height:38.2pt" o:ole="">
            <v:imagedata r:id="rId80" o:title=""/>
          </v:shape>
          <o:OLEObject Type="Embed" ProgID="Equation.DSMT4" ShapeID="_x0000_i1060" DrawAspect="Content" ObjectID="_1805915430" r:id="rId81"/>
        </w:object>
      </w:r>
    </w:p>
    <w:p w14:paraId="07AD7141" w14:textId="54678E71" w:rsidR="009707BC" w:rsidRDefault="009707BC" w:rsidP="009707BC">
      <w:pPr>
        <w:jc w:val="left"/>
        <w:rPr>
          <w:rFonts w:hint="eastAsia"/>
        </w:rPr>
      </w:pPr>
      <w:r>
        <w:rPr>
          <w:rFonts w:hint="eastAsia"/>
        </w:rPr>
        <w:t>得到</w:t>
      </w:r>
      <w:r w:rsidR="00DD4AB8" w:rsidRPr="00DD4AB8">
        <w:rPr>
          <w:rFonts w:hint="eastAsia"/>
          <w:b/>
          <w:bCs/>
        </w:rPr>
        <w:t>频率方程</w:t>
      </w:r>
      <w:r w:rsidR="00DD4AB8">
        <w:rPr>
          <w:rFonts w:hint="eastAsia"/>
        </w:rPr>
        <w:t>：</w:t>
      </w:r>
    </w:p>
    <w:p w14:paraId="0E3966F5" w14:textId="67893DEE" w:rsidR="00DD4AB8" w:rsidRDefault="00DD4AB8" w:rsidP="00DD4AB8">
      <w:pPr>
        <w:jc w:val="center"/>
        <w:rPr>
          <w:rFonts w:hint="eastAsia"/>
        </w:rPr>
      </w:pPr>
      <w:r w:rsidRPr="00DD4AB8">
        <w:rPr>
          <w:rFonts w:hint="eastAsia"/>
          <w:position w:val="-10"/>
        </w:rPr>
        <w:object w:dxaOrig="1840" w:dyaOrig="360" w14:anchorId="4845BC29">
          <v:shape id="_x0000_i1061" type="#_x0000_t75" style="width:92.2pt;height:18pt" o:ole="">
            <v:imagedata r:id="rId82" o:title=""/>
          </v:shape>
          <o:OLEObject Type="Embed" ProgID="Equation.DSMT4" ShapeID="_x0000_i1061" DrawAspect="Content" ObjectID="_1805915431" r:id="rId83"/>
        </w:object>
      </w:r>
    </w:p>
    <w:p w14:paraId="5502309E" w14:textId="779F49A6" w:rsidR="00DD4AB8" w:rsidRDefault="00DD4AB8" w:rsidP="00DD4AB8">
      <w:pPr>
        <w:jc w:val="left"/>
        <w:rPr>
          <w:rFonts w:hint="eastAsia"/>
        </w:rPr>
      </w:pPr>
      <w:r>
        <w:rPr>
          <w:rFonts w:hint="eastAsia"/>
        </w:rPr>
        <w:t>解出</w:t>
      </w:r>
      <w:r w:rsidRPr="00DD4AB8">
        <w:rPr>
          <w:rFonts w:hint="eastAsia"/>
          <w:b/>
          <w:bCs/>
        </w:rPr>
        <w:t>固有频率</w:t>
      </w:r>
      <w:r>
        <w:rPr>
          <w:rFonts w:hint="eastAsia"/>
        </w:rPr>
        <w:t>：</w:t>
      </w:r>
    </w:p>
    <w:p w14:paraId="13C75603" w14:textId="7E003FD3" w:rsidR="00DD4AB8" w:rsidRDefault="00DD4AB8" w:rsidP="00DD4AB8">
      <w:pPr>
        <w:jc w:val="center"/>
        <w:rPr>
          <w:rFonts w:hint="eastAsia"/>
        </w:rPr>
      </w:pPr>
      <w:r w:rsidRPr="00DD4AB8">
        <w:rPr>
          <w:rFonts w:hint="eastAsia"/>
          <w:position w:val="-12"/>
        </w:rPr>
        <w:object w:dxaOrig="1660" w:dyaOrig="400" w14:anchorId="76355FE6">
          <v:shape id="_x0000_i1062" type="#_x0000_t75" style="width:82.9pt;height:20.2pt" o:ole="">
            <v:imagedata r:id="rId84" o:title=""/>
          </v:shape>
          <o:OLEObject Type="Embed" ProgID="Equation.DSMT4" ShapeID="_x0000_i1062" DrawAspect="Content" ObjectID="_1805915432" r:id="rId85"/>
        </w:object>
      </w:r>
    </w:p>
    <w:p w14:paraId="70321531" w14:textId="405AC9A8" w:rsidR="004F7AA6" w:rsidRDefault="004F7AA6" w:rsidP="004F7AA6">
      <w:pPr>
        <w:jc w:val="left"/>
        <w:rPr>
          <w:rFonts w:hint="eastAsia"/>
        </w:rPr>
      </w:pPr>
      <w:r>
        <w:rPr>
          <w:rFonts w:hint="eastAsia"/>
        </w:rPr>
        <w:t>将固有频率代回到①中</w:t>
      </w:r>
    </w:p>
    <w:p w14:paraId="295D3FA0" w14:textId="212FA108" w:rsidR="00ED6D49" w:rsidRDefault="00ED6D49" w:rsidP="004F7AA6">
      <w:pPr>
        <w:jc w:val="left"/>
        <w:rPr>
          <w:rFonts w:hint="eastAsia"/>
        </w:rPr>
      </w:pPr>
      <w:r>
        <w:rPr>
          <w:rFonts w:hint="eastAsia"/>
        </w:rPr>
        <w:t>得到</w:t>
      </w:r>
      <w:r w:rsidR="00927BDE" w:rsidRPr="00927BDE">
        <w:rPr>
          <w:rFonts w:hint="eastAsia"/>
          <w:position w:val="-30"/>
        </w:rPr>
        <w:object w:dxaOrig="2720" w:dyaOrig="720" w14:anchorId="1E2F17BE">
          <v:shape id="_x0000_i1063" type="#_x0000_t75" style="width:135.8pt;height:36pt" o:ole="">
            <v:imagedata r:id="rId86" o:title=""/>
          </v:shape>
          <o:OLEObject Type="Embed" ProgID="Equation.DSMT4" ShapeID="_x0000_i1063" DrawAspect="Content" ObjectID="_1805915433" r:id="rId87"/>
        </w:object>
      </w:r>
    </w:p>
    <w:p w14:paraId="5A402DB9" w14:textId="6F7D0341" w:rsidR="00927BDE" w:rsidRDefault="00927BDE" w:rsidP="004F7AA6">
      <w:pPr>
        <w:jc w:val="left"/>
        <w:rPr>
          <w:rFonts w:hint="eastAsia"/>
        </w:rPr>
      </w:pPr>
      <w:r>
        <w:rPr>
          <w:rFonts w:hint="eastAsia"/>
        </w:rPr>
        <w:t>则</w:t>
      </w:r>
      <w:r w:rsidRPr="00927BDE">
        <w:rPr>
          <w:rFonts w:hint="eastAsia"/>
          <w:b/>
          <w:bCs/>
        </w:rPr>
        <w:t>特征向量</w:t>
      </w:r>
      <w:r>
        <w:rPr>
          <w:rFonts w:hint="eastAsia"/>
        </w:rPr>
        <w:t>为</w:t>
      </w:r>
      <w:r w:rsidR="00DA7774" w:rsidRPr="00927BDE">
        <w:rPr>
          <w:rFonts w:hint="eastAsia"/>
          <w:position w:val="-30"/>
        </w:rPr>
        <w:object w:dxaOrig="1860" w:dyaOrig="720" w14:anchorId="0EA0B548">
          <v:shape id="_x0000_i1064" type="#_x0000_t75" style="width:93.25pt;height:36pt" o:ole="">
            <v:imagedata r:id="rId88" o:title=""/>
          </v:shape>
          <o:OLEObject Type="Embed" ProgID="Equation.DSMT4" ShapeID="_x0000_i1064" DrawAspect="Content" ObjectID="_1805915434" r:id="rId89"/>
        </w:object>
      </w:r>
    </w:p>
    <w:p w14:paraId="2FE1A86B" w14:textId="058C9C86" w:rsidR="00927BDE" w:rsidRDefault="00927BDE" w:rsidP="004F7AA6">
      <w:pPr>
        <w:jc w:val="left"/>
        <w:rPr>
          <w:rFonts w:hint="eastAsia"/>
        </w:rPr>
      </w:pPr>
      <w:r w:rsidRPr="00813E56">
        <w:rPr>
          <w:rFonts w:hint="eastAsia"/>
          <w:b/>
          <w:bCs/>
        </w:rPr>
        <w:t>模态矩阵</w:t>
      </w:r>
      <w:r>
        <w:rPr>
          <w:rFonts w:hint="eastAsia"/>
        </w:rPr>
        <w:t>为</w:t>
      </w:r>
      <w:r w:rsidR="00DA7774" w:rsidRPr="00DA7774">
        <w:rPr>
          <w:rFonts w:hint="eastAsia"/>
          <w:position w:val="-30"/>
        </w:rPr>
        <w:object w:dxaOrig="880" w:dyaOrig="720" w14:anchorId="4E04B034">
          <v:shape id="_x0000_i1065" type="#_x0000_t75" style="width:44.2pt;height:36pt" o:ole="">
            <v:imagedata r:id="rId90" o:title=""/>
          </v:shape>
          <o:OLEObject Type="Embed" ProgID="Equation.DSMT4" ShapeID="_x0000_i1065" DrawAspect="Content" ObjectID="_1805915435" r:id="rId91"/>
        </w:object>
      </w:r>
    </w:p>
    <w:p w14:paraId="10E369D8" w14:textId="66F0FD2C" w:rsidR="00DA7774" w:rsidRDefault="00A371DD" w:rsidP="004F7AA6">
      <w:pPr>
        <w:jc w:val="left"/>
        <w:rPr>
          <w:rFonts w:hint="eastAsia"/>
        </w:rPr>
      </w:pPr>
      <w:r>
        <w:rPr>
          <w:rFonts w:hint="eastAsia"/>
        </w:rPr>
        <w:t>证明略，可见多自由度部分。</w:t>
      </w:r>
    </w:p>
    <w:p w14:paraId="28BBB95C" w14:textId="5C5C25C5" w:rsidR="00683533" w:rsidRDefault="00683533" w:rsidP="004F7AA6">
      <w:pPr>
        <w:jc w:val="left"/>
        <w:rPr>
          <w:rFonts w:hint="eastAsia"/>
        </w:rPr>
      </w:pPr>
      <w:r>
        <w:rPr>
          <w:rFonts w:hint="eastAsia"/>
        </w:rPr>
        <w:t>最后解耦</w:t>
      </w:r>
    </w:p>
    <w:p w14:paraId="24A5C74E" w14:textId="77777777" w:rsidR="00683533" w:rsidRDefault="00683533" w:rsidP="004F7AA6">
      <w:pPr>
        <w:jc w:val="left"/>
        <w:rPr>
          <w:rFonts w:hint="eastAsia"/>
        </w:rPr>
      </w:pPr>
      <w:r>
        <w:rPr>
          <w:rFonts w:hint="eastAsia"/>
        </w:rPr>
        <w:t>对于</w:t>
      </w:r>
    </w:p>
    <w:p w14:paraId="6BC6261F" w14:textId="5233B4A4" w:rsidR="00683533" w:rsidRDefault="00683533" w:rsidP="00683533">
      <w:pPr>
        <w:jc w:val="center"/>
        <w:rPr>
          <w:rFonts w:hint="eastAsia"/>
        </w:rPr>
      </w:pPr>
      <w:r w:rsidRPr="006656B8">
        <w:rPr>
          <w:rFonts w:hint="eastAsia"/>
          <w:position w:val="-32"/>
        </w:rPr>
        <w:object w:dxaOrig="3960" w:dyaOrig="760" w14:anchorId="4F5188E0">
          <v:shape id="_x0000_i1066" type="#_x0000_t75" style="width:198pt;height:38.2pt" o:ole="">
            <v:imagedata r:id="rId72" o:title=""/>
          </v:shape>
          <o:OLEObject Type="Embed" ProgID="Equation.DSMT4" ShapeID="_x0000_i1066" DrawAspect="Content" ObjectID="_1805915436" r:id="rId92"/>
        </w:object>
      </w:r>
    </w:p>
    <w:p w14:paraId="365521A6" w14:textId="30A3AD2F" w:rsidR="00683533" w:rsidRDefault="0053698F" w:rsidP="00683533">
      <w:pPr>
        <w:jc w:val="left"/>
        <w:rPr>
          <w:rFonts w:hint="eastAsia"/>
        </w:rPr>
      </w:pPr>
      <w:r>
        <w:rPr>
          <w:rFonts w:hint="eastAsia"/>
        </w:rPr>
        <w:t>取坐标变换</w:t>
      </w:r>
    </w:p>
    <w:p w14:paraId="7D8C420D" w14:textId="1DFBF920" w:rsidR="0053698F" w:rsidRDefault="0053698F" w:rsidP="0053698F">
      <w:pPr>
        <w:jc w:val="center"/>
        <w:rPr>
          <w:rFonts w:hint="eastAsia"/>
        </w:rPr>
      </w:pPr>
      <w:r w:rsidRPr="0053698F">
        <w:rPr>
          <w:rFonts w:hint="eastAsia"/>
          <w:position w:val="-32"/>
        </w:rPr>
        <w:object w:dxaOrig="2020" w:dyaOrig="760" w14:anchorId="3CE46E08">
          <v:shape id="_x0000_i1067" type="#_x0000_t75" style="width:100.9pt;height:38.2pt" o:ole="">
            <v:imagedata r:id="rId93" o:title=""/>
          </v:shape>
          <o:OLEObject Type="Embed" ProgID="Equation.DSMT4" ShapeID="_x0000_i1067" DrawAspect="Content" ObjectID="_1805915437" r:id="rId94"/>
        </w:object>
      </w:r>
    </w:p>
    <w:p w14:paraId="4A662F90" w14:textId="4D3391C0" w:rsidR="00683533" w:rsidRDefault="000A01ED" w:rsidP="00683533">
      <w:pPr>
        <w:jc w:val="left"/>
        <w:rPr>
          <w:rFonts w:hint="eastAsia"/>
        </w:rPr>
      </w:pPr>
      <w:r>
        <w:rPr>
          <w:rFonts w:hint="eastAsia"/>
        </w:rPr>
        <w:t>得到</w:t>
      </w:r>
    </w:p>
    <w:p w14:paraId="5984D5E0" w14:textId="36BC23ED" w:rsidR="001A1BCF" w:rsidRDefault="001A1BCF" w:rsidP="001A1BCF">
      <w:pPr>
        <w:jc w:val="center"/>
        <w:rPr>
          <w:rFonts w:hint="eastAsia"/>
        </w:rPr>
      </w:pPr>
      <w:r w:rsidRPr="0061247E">
        <w:rPr>
          <w:rFonts w:hint="eastAsia"/>
          <w:position w:val="-32"/>
        </w:rPr>
        <w:object w:dxaOrig="8059" w:dyaOrig="760" w14:anchorId="1BC897DF">
          <v:shape id="_x0000_i1068" type="#_x0000_t75" style="width:403.1pt;height:38.2pt" o:ole="">
            <v:imagedata r:id="rId95" o:title=""/>
          </v:shape>
          <o:OLEObject Type="Embed" ProgID="Equation.DSMT4" ShapeID="_x0000_i1068" DrawAspect="Content" ObjectID="_1805915438" r:id="rId96"/>
        </w:object>
      </w:r>
    </w:p>
    <w:p w14:paraId="0F0CCF98" w14:textId="725313F8" w:rsidR="001A1BCF" w:rsidRDefault="001A1BCF" w:rsidP="001A1BCF">
      <w:pPr>
        <w:jc w:val="left"/>
        <w:rPr>
          <w:rFonts w:hint="eastAsia"/>
        </w:rPr>
      </w:pPr>
      <w:r>
        <w:rPr>
          <w:rFonts w:hint="eastAsia"/>
        </w:rPr>
        <w:t>化简得</w:t>
      </w:r>
    </w:p>
    <w:p w14:paraId="34EDD56D" w14:textId="72AB5E00" w:rsidR="001A1BCF" w:rsidRDefault="001779B6" w:rsidP="001779B6">
      <w:pPr>
        <w:jc w:val="center"/>
        <w:rPr>
          <w:rFonts w:hint="eastAsia"/>
        </w:rPr>
      </w:pPr>
      <w:r w:rsidRPr="001A1BCF">
        <w:rPr>
          <w:rFonts w:hint="eastAsia"/>
          <w:position w:val="-32"/>
        </w:rPr>
        <w:object w:dxaOrig="3940" w:dyaOrig="760" w14:anchorId="54FEFDE5">
          <v:shape id="_x0000_i1069" type="#_x0000_t75" style="width:196.9pt;height:38.2pt" o:ole="">
            <v:imagedata r:id="rId97" o:title=""/>
          </v:shape>
          <o:OLEObject Type="Embed" ProgID="Equation.DSMT4" ShapeID="_x0000_i1069" DrawAspect="Content" ObjectID="_1805915439" r:id="rId98"/>
        </w:object>
      </w:r>
    </w:p>
    <w:p w14:paraId="1FF857C2" w14:textId="154B6A8C" w:rsidR="001C6975" w:rsidRDefault="001C6975" w:rsidP="001C6975">
      <w:pPr>
        <w:jc w:val="left"/>
        <w:rPr>
          <w:rFonts w:hint="eastAsia"/>
        </w:rPr>
      </w:pPr>
      <w:r>
        <w:rPr>
          <w:rFonts w:hint="eastAsia"/>
        </w:rPr>
        <w:t>也即</w:t>
      </w:r>
    </w:p>
    <w:p w14:paraId="71E0E3A7" w14:textId="66590D6D" w:rsidR="001C6975" w:rsidRPr="00142D88" w:rsidRDefault="001C6975" w:rsidP="001C6975">
      <w:pPr>
        <w:jc w:val="center"/>
        <w:rPr>
          <w:rFonts w:hint="eastAsia"/>
        </w:rPr>
      </w:pPr>
      <w:r w:rsidRPr="001A1BCF">
        <w:rPr>
          <w:rFonts w:hint="eastAsia"/>
          <w:position w:val="-32"/>
        </w:rPr>
        <w:object w:dxaOrig="3580" w:dyaOrig="760" w14:anchorId="5B8A63DE">
          <v:shape id="_x0000_i1070" type="#_x0000_t75" style="width:178.9pt;height:38.2pt" o:ole="">
            <v:imagedata r:id="rId99" o:title=""/>
          </v:shape>
          <o:OLEObject Type="Embed" ProgID="Equation.DSMT4" ShapeID="_x0000_i1070" DrawAspect="Content" ObjectID="_1805915440" r:id="rId100"/>
        </w:object>
      </w:r>
    </w:p>
    <w:sectPr w:rsidR="001C6975" w:rsidRPr="00142D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A7485D" w14:textId="77777777" w:rsidR="007023F1" w:rsidRDefault="007023F1" w:rsidP="00220AFC">
      <w:pPr>
        <w:rPr>
          <w:rFonts w:hint="eastAsia"/>
        </w:rPr>
      </w:pPr>
      <w:r>
        <w:separator/>
      </w:r>
    </w:p>
  </w:endnote>
  <w:endnote w:type="continuationSeparator" w:id="0">
    <w:p w14:paraId="4368EAF6" w14:textId="77777777" w:rsidR="007023F1" w:rsidRDefault="007023F1" w:rsidP="00220AF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277D9" w14:textId="77777777" w:rsidR="007023F1" w:rsidRDefault="007023F1" w:rsidP="00220AFC">
      <w:pPr>
        <w:rPr>
          <w:rFonts w:hint="eastAsia"/>
        </w:rPr>
      </w:pPr>
      <w:r>
        <w:separator/>
      </w:r>
    </w:p>
  </w:footnote>
  <w:footnote w:type="continuationSeparator" w:id="0">
    <w:p w14:paraId="7706A116" w14:textId="77777777" w:rsidR="007023F1" w:rsidRDefault="007023F1" w:rsidP="00220AF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F6915"/>
    <w:multiLevelType w:val="hybridMultilevel"/>
    <w:tmpl w:val="3446DA14"/>
    <w:lvl w:ilvl="0" w:tplc="0F3CF1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F16116"/>
    <w:multiLevelType w:val="hybridMultilevel"/>
    <w:tmpl w:val="525060C2"/>
    <w:lvl w:ilvl="0" w:tplc="2FF8AC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D3241D9"/>
    <w:multiLevelType w:val="hybridMultilevel"/>
    <w:tmpl w:val="4BDA3E00"/>
    <w:lvl w:ilvl="0" w:tplc="04090009">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7386264">
    <w:abstractNumId w:val="2"/>
  </w:num>
  <w:num w:numId="2" w16cid:durableId="2083595476">
    <w:abstractNumId w:val="1"/>
  </w:num>
  <w:num w:numId="3" w16cid:durableId="1893346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BF"/>
    <w:rsid w:val="00022E52"/>
    <w:rsid w:val="00037B24"/>
    <w:rsid w:val="000A01ED"/>
    <w:rsid w:val="000B0839"/>
    <w:rsid w:val="000F4259"/>
    <w:rsid w:val="00135571"/>
    <w:rsid w:val="00137672"/>
    <w:rsid w:val="00142D88"/>
    <w:rsid w:val="00160418"/>
    <w:rsid w:val="001779B6"/>
    <w:rsid w:val="001A1BCF"/>
    <w:rsid w:val="001A3BF8"/>
    <w:rsid w:val="001C6975"/>
    <w:rsid w:val="001E749B"/>
    <w:rsid w:val="00220AFC"/>
    <w:rsid w:val="002432A8"/>
    <w:rsid w:val="00252E86"/>
    <w:rsid w:val="0025680B"/>
    <w:rsid w:val="0027254E"/>
    <w:rsid w:val="002A0AAE"/>
    <w:rsid w:val="002B04D6"/>
    <w:rsid w:val="003261F5"/>
    <w:rsid w:val="00351A67"/>
    <w:rsid w:val="004100D6"/>
    <w:rsid w:val="00420001"/>
    <w:rsid w:val="00493711"/>
    <w:rsid w:val="00497ABF"/>
    <w:rsid w:val="004F7AA6"/>
    <w:rsid w:val="00506639"/>
    <w:rsid w:val="00525E98"/>
    <w:rsid w:val="00536961"/>
    <w:rsid w:val="0053698F"/>
    <w:rsid w:val="00562C72"/>
    <w:rsid w:val="00590FA8"/>
    <w:rsid w:val="005E34E1"/>
    <w:rsid w:val="00664558"/>
    <w:rsid w:val="006656B8"/>
    <w:rsid w:val="00683533"/>
    <w:rsid w:val="006840D1"/>
    <w:rsid w:val="006F18A6"/>
    <w:rsid w:val="00701FE3"/>
    <w:rsid w:val="007023F1"/>
    <w:rsid w:val="0075442A"/>
    <w:rsid w:val="007A5D7D"/>
    <w:rsid w:val="00813E56"/>
    <w:rsid w:val="00853F74"/>
    <w:rsid w:val="008E0E3D"/>
    <w:rsid w:val="008E1A04"/>
    <w:rsid w:val="00927BDE"/>
    <w:rsid w:val="009707BC"/>
    <w:rsid w:val="00A02BE5"/>
    <w:rsid w:val="00A371DD"/>
    <w:rsid w:val="00A47BF1"/>
    <w:rsid w:val="00A50BFB"/>
    <w:rsid w:val="00A51470"/>
    <w:rsid w:val="00A940C4"/>
    <w:rsid w:val="00B345D1"/>
    <w:rsid w:val="00B34881"/>
    <w:rsid w:val="00BF7AE6"/>
    <w:rsid w:val="00C27292"/>
    <w:rsid w:val="00DA7774"/>
    <w:rsid w:val="00DD4AB8"/>
    <w:rsid w:val="00E02DFB"/>
    <w:rsid w:val="00E1719F"/>
    <w:rsid w:val="00E26D1F"/>
    <w:rsid w:val="00E92B5A"/>
    <w:rsid w:val="00ED559F"/>
    <w:rsid w:val="00ED6D49"/>
    <w:rsid w:val="00EE39A7"/>
    <w:rsid w:val="00F00A73"/>
    <w:rsid w:val="00F318DA"/>
    <w:rsid w:val="00F64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39C49"/>
  <w15:chartTrackingRefBased/>
  <w15:docId w15:val="{5EE4ED73-A6AC-4219-AF39-A6CB14A1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7AB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97AB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97AB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97AB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97AB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97AB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97AB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97AB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97AB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7AB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97AB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97AB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97ABF"/>
    <w:rPr>
      <w:rFonts w:cstheme="majorBidi"/>
      <w:color w:val="0F4761" w:themeColor="accent1" w:themeShade="BF"/>
      <w:sz w:val="28"/>
      <w:szCs w:val="28"/>
    </w:rPr>
  </w:style>
  <w:style w:type="character" w:customStyle="1" w:styleId="50">
    <w:name w:val="标题 5 字符"/>
    <w:basedOn w:val="a0"/>
    <w:link w:val="5"/>
    <w:uiPriority w:val="9"/>
    <w:semiHidden/>
    <w:rsid w:val="00497ABF"/>
    <w:rPr>
      <w:rFonts w:cstheme="majorBidi"/>
      <w:color w:val="0F4761" w:themeColor="accent1" w:themeShade="BF"/>
      <w:sz w:val="24"/>
      <w:szCs w:val="24"/>
    </w:rPr>
  </w:style>
  <w:style w:type="character" w:customStyle="1" w:styleId="60">
    <w:name w:val="标题 6 字符"/>
    <w:basedOn w:val="a0"/>
    <w:link w:val="6"/>
    <w:uiPriority w:val="9"/>
    <w:semiHidden/>
    <w:rsid w:val="00497ABF"/>
    <w:rPr>
      <w:rFonts w:cstheme="majorBidi"/>
      <w:b/>
      <w:bCs/>
      <w:color w:val="0F4761" w:themeColor="accent1" w:themeShade="BF"/>
    </w:rPr>
  </w:style>
  <w:style w:type="character" w:customStyle="1" w:styleId="70">
    <w:name w:val="标题 7 字符"/>
    <w:basedOn w:val="a0"/>
    <w:link w:val="7"/>
    <w:uiPriority w:val="9"/>
    <w:semiHidden/>
    <w:rsid w:val="00497ABF"/>
    <w:rPr>
      <w:rFonts w:cstheme="majorBidi"/>
      <w:b/>
      <w:bCs/>
      <w:color w:val="595959" w:themeColor="text1" w:themeTint="A6"/>
    </w:rPr>
  </w:style>
  <w:style w:type="character" w:customStyle="1" w:styleId="80">
    <w:name w:val="标题 8 字符"/>
    <w:basedOn w:val="a0"/>
    <w:link w:val="8"/>
    <w:uiPriority w:val="9"/>
    <w:semiHidden/>
    <w:rsid w:val="00497ABF"/>
    <w:rPr>
      <w:rFonts w:cstheme="majorBidi"/>
      <w:color w:val="595959" w:themeColor="text1" w:themeTint="A6"/>
    </w:rPr>
  </w:style>
  <w:style w:type="character" w:customStyle="1" w:styleId="90">
    <w:name w:val="标题 9 字符"/>
    <w:basedOn w:val="a0"/>
    <w:link w:val="9"/>
    <w:uiPriority w:val="9"/>
    <w:semiHidden/>
    <w:rsid w:val="00497ABF"/>
    <w:rPr>
      <w:rFonts w:eastAsiaTheme="majorEastAsia" w:cstheme="majorBidi"/>
      <w:color w:val="595959" w:themeColor="text1" w:themeTint="A6"/>
    </w:rPr>
  </w:style>
  <w:style w:type="paragraph" w:styleId="a3">
    <w:name w:val="Title"/>
    <w:basedOn w:val="a"/>
    <w:next w:val="a"/>
    <w:link w:val="a4"/>
    <w:uiPriority w:val="10"/>
    <w:qFormat/>
    <w:rsid w:val="00497AB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97AB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97AB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97AB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97ABF"/>
    <w:pPr>
      <w:spacing w:before="160" w:after="160"/>
      <w:jc w:val="center"/>
    </w:pPr>
    <w:rPr>
      <w:i/>
      <w:iCs/>
      <w:color w:val="404040" w:themeColor="text1" w:themeTint="BF"/>
    </w:rPr>
  </w:style>
  <w:style w:type="character" w:customStyle="1" w:styleId="a8">
    <w:name w:val="引用 字符"/>
    <w:basedOn w:val="a0"/>
    <w:link w:val="a7"/>
    <w:uiPriority w:val="29"/>
    <w:rsid w:val="00497ABF"/>
    <w:rPr>
      <w:i/>
      <w:iCs/>
      <w:color w:val="404040" w:themeColor="text1" w:themeTint="BF"/>
    </w:rPr>
  </w:style>
  <w:style w:type="paragraph" w:styleId="a9">
    <w:name w:val="List Paragraph"/>
    <w:basedOn w:val="a"/>
    <w:uiPriority w:val="34"/>
    <w:qFormat/>
    <w:rsid w:val="00497ABF"/>
    <w:pPr>
      <w:ind w:left="720"/>
      <w:contextualSpacing/>
    </w:pPr>
  </w:style>
  <w:style w:type="character" w:styleId="aa">
    <w:name w:val="Intense Emphasis"/>
    <w:basedOn w:val="a0"/>
    <w:uiPriority w:val="21"/>
    <w:qFormat/>
    <w:rsid w:val="00497ABF"/>
    <w:rPr>
      <w:i/>
      <w:iCs/>
      <w:color w:val="0F4761" w:themeColor="accent1" w:themeShade="BF"/>
    </w:rPr>
  </w:style>
  <w:style w:type="paragraph" w:styleId="ab">
    <w:name w:val="Intense Quote"/>
    <w:basedOn w:val="a"/>
    <w:next w:val="a"/>
    <w:link w:val="ac"/>
    <w:uiPriority w:val="30"/>
    <w:qFormat/>
    <w:rsid w:val="00497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97ABF"/>
    <w:rPr>
      <w:i/>
      <w:iCs/>
      <w:color w:val="0F4761" w:themeColor="accent1" w:themeShade="BF"/>
    </w:rPr>
  </w:style>
  <w:style w:type="character" w:styleId="ad">
    <w:name w:val="Intense Reference"/>
    <w:basedOn w:val="a0"/>
    <w:uiPriority w:val="32"/>
    <w:qFormat/>
    <w:rsid w:val="00497ABF"/>
    <w:rPr>
      <w:b/>
      <w:bCs/>
      <w:smallCaps/>
      <w:color w:val="0F4761" w:themeColor="accent1" w:themeShade="BF"/>
      <w:spacing w:val="5"/>
    </w:rPr>
  </w:style>
  <w:style w:type="paragraph" w:styleId="ae">
    <w:name w:val="header"/>
    <w:basedOn w:val="a"/>
    <w:link w:val="af"/>
    <w:uiPriority w:val="99"/>
    <w:unhideWhenUsed/>
    <w:rsid w:val="00220AFC"/>
    <w:pPr>
      <w:tabs>
        <w:tab w:val="center" w:pos="4153"/>
        <w:tab w:val="right" w:pos="8306"/>
      </w:tabs>
      <w:snapToGrid w:val="0"/>
      <w:jc w:val="center"/>
    </w:pPr>
    <w:rPr>
      <w:sz w:val="18"/>
      <w:szCs w:val="18"/>
    </w:rPr>
  </w:style>
  <w:style w:type="character" w:customStyle="1" w:styleId="af">
    <w:name w:val="页眉 字符"/>
    <w:basedOn w:val="a0"/>
    <w:link w:val="ae"/>
    <w:uiPriority w:val="99"/>
    <w:rsid w:val="00220AFC"/>
    <w:rPr>
      <w:sz w:val="18"/>
      <w:szCs w:val="18"/>
    </w:rPr>
  </w:style>
  <w:style w:type="paragraph" w:styleId="af0">
    <w:name w:val="footer"/>
    <w:basedOn w:val="a"/>
    <w:link w:val="af1"/>
    <w:uiPriority w:val="99"/>
    <w:unhideWhenUsed/>
    <w:rsid w:val="00220AFC"/>
    <w:pPr>
      <w:tabs>
        <w:tab w:val="center" w:pos="4153"/>
        <w:tab w:val="right" w:pos="8306"/>
      </w:tabs>
      <w:snapToGrid w:val="0"/>
      <w:jc w:val="left"/>
    </w:pPr>
    <w:rPr>
      <w:sz w:val="18"/>
      <w:szCs w:val="18"/>
    </w:rPr>
  </w:style>
  <w:style w:type="character" w:customStyle="1" w:styleId="af1">
    <w:name w:val="页脚 字符"/>
    <w:basedOn w:val="a0"/>
    <w:link w:val="af0"/>
    <w:uiPriority w:val="99"/>
    <w:rsid w:val="00220AFC"/>
    <w:rPr>
      <w:sz w:val="18"/>
      <w:szCs w:val="18"/>
    </w:rPr>
  </w:style>
  <w:style w:type="paragraph" w:customStyle="1" w:styleId="MTDisplayEquation">
    <w:name w:val="MTDisplayEquation"/>
    <w:basedOn w:val="a"/>
    <w:next w:val="a"/>
    <w:link w:val="MTDisplayEquation0"/>
    <w:rsid w:val="00C27292"/>
    <w:pPr>
      <w:tabs>
        <w:tab w:val="center" w:pos="4160"/>
        <w:tab w:val="right" w:pos="8300"/>
      </w:tabs>
      <w:jc w:val="left"/>
    </w:pPr>
    <w:rPr>
      <w:rFonts w:ascii="华文楷体" w:eastAsia="华文楷体" w:hAnsi="华文楷体"/>
      <w:sz w:val="24"/>
      <w:szCs w:val="24"/>
    </w:rPr>
  </w:style>
  <w:style w:type="character" w:customStyle="1" w:styleId="MTDisplayEquation0">
    <w:name w:val="MTDisplayEquation 字符"/>
    <w:basedOn w:val="a0"/>
    <w:link w:val="MTDisplayEquation"/>
    <w:rsid w:val="00C27292"/>
    <w:rPr>
      <w:rFonts w:ascii="华文楷体" w:eastAsia="华文楷体" w:hAnsi="华文楷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9.wmf"/><Relationship Id="rId42" Type="http://schemas.openxmlformats.org/officeDocument/2006/relationships/image" Target="media/image20.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40.bin"/><Relationship Id="rId16" Type="http://schemas.openxmlformats.org/officeDocument/2006/relationships/oleObject" Target="embeddings/oleObject4.bin"/><Relationship Id="rId11" Type="http://schemas.openxmlformats.org/officeDocument/2006/relationships/image" Target="media/image4.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oleObject" Target="embeddings/oleObject22.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5.bin"/><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image" Target="media/image44.wmf"/><Relationship Id="rId95" Type="http://schemas.openxmlformats.org/officeDocument/2006/relationships/image" Target="media/image46.wmf"/><Relationship Id="rId22" Type="http://schemas.openxmlformats.org/officeDocument/2006/relationships/oleObject" Target="embeddings/oleObject7.bin"/><Relationship Id="rId27" Type="http://schemas.openxmlformats.org/officeDocument/2006/relationships/image" Target="media/image12.wmf"/><Relationship Id="rId43" Type="http://schemas.openxmlformats.org/officeDocument/2006/relationships/oleObject" Target="embeddings/oleObject17.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30.bin"/><Relationship Id="rId80" Type="http://schemas.openxmlformats.org/officeDocument/2006/relationships/image" Target="media/image39.wmf"/><Relationship Id="rId85" Type="http://schemas.openxmlformats.org/officeDocument/2006/relationships/oleObject" Target="embeddings/oleObject38.bin"/><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image" Target="media/image22.w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3.wmf"/><Relationship Id="rId91" Type="http://schemas.openxmlformats.org/officeDocument/2006/relationships/oleObject" Target="embeddings/oleObject41.bin"/><Relationship Id="rId96"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oleObject" Target="embeddings/oleObject1.bin"/><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8.wmf"/><Relationship Id="rId81" Type="http://schemas.openxmlformats.org/officeDocument/2006/relationships/oleObject" Target="embeddings/oleObject36.bin"/><Relationship Id="rId86" Type="http://schemas.openxmlformats.org/officeDocument/2006/relationships/image" Target="media/image42.wmf"/><Relationship Id="rId94" Type="http://schemas.openxmlformats.org/officeDocument/2006/relationships/oleObject" Target="embeddings/oleObject43.bin"/><Relationship Id="rId99" Type="http://schemas.openxmlformats.org/officeDocument/2006/relationships/image" Target="media/image48.wmf"/><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oleObject" Target="embeddings/oleObject23.bin"/><Relationship Id="rId76" Type="http://schemas.openxmlformats.org/officeDocument/2006/relationships/image" Target="media/image37.wmf"/><Relationship Id="rId97" Type="http://schemas.openxmlformats.org/officeDocument/2006/relationships/image" Target="media/image47.wmf"/><Relationship Id="rId7" Type="http://schemas.openxmlformats.org/officeDocument/2006/relationships/image" Target="media/image1.png"/><Relationship Id="rId71" Type="http://schemas.openxmlformats.org/officeDocument/2006/relationships/oleObject" Target="embeddings/oleObject31.bin"/><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8.bin"/><Relationship Id="rId40" Type="http://schemas.openxmlformats.org/officeDocument/2006/relationships/image" Target="media/image19.wmf"/><Relationship Id="rId45" Type="http://schemas.openxmlformats.org/officeDocument/2006/relationships/oleObject" Target="embeddings/oleObject18.bin"/><Relationship Id="rId66" Type="http://schemas.openxmlformats.org/officeDocument/2006/relationships/image" Target="media/image32.wmf"/><Relationship Id="rId87" Type="http://schemas.openxmlformats.org/officeDocument/2006/relationships/oleObject" Target="embeddings/oleObject39.bin"/><Relationship Id="rId61" Type="http://schemas.openxmlformats.org/officeDocument/2006/relationships/oleObject" Target="embeddings/oleObject26.bin"/><Relationship Id="rId82" Type="http://schemas.openxmlformats.org/officeDocument/2006/relationships/image" Target="media/image40.wmf"/><Relationship Id="rId19" Type="http://schemas.openxmlformats.org/officeDocument/2006/relationships/image" Target="media/image8.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6.wmf"/><Relationship Id="rId56" Type="http://schemas.openxmlformats.org/officeDocument/2006/relationships/image" Target="media/image27.wmf"/><Relationship Id="rId77" Type="http://schemas.openxmlformats.org/officeDocument/2006/relationships/oleObject" Target="embeddings/oleObject34.bin"/><Relationship Id="rId100" Type="http://schemas.openxmlformats.org/officeDocument/2006/relationships/oleObject" Target="embeddings/oleObject46.bin"/><Relationship Id="rId8" Type="http://schemas.openxmlformats.org/officeDocument/2006/relationships/image" Target="media/image2.jpeg"/><Relationship Id="rId51" Type="http://schemas.openxmlformats.org/officeDocument/2006/relationships/image" Target="media/image24.png"/><Relationship Id="rId72" Type="http://schemas.openxmlformats.org/officeDocument/2006/relationships/image" Target="media/image35.wmf"/><Relationship Id="rId93" Type="http://schemas.openxmlformats.org/officeDocument/2006/relationships/image" Target="media/image45.wmf"/><Relationship Id="rId98" Type="http://schemas.openxmlformats.org/officeDocument/2006/relationships/oleObject" Target="embeddings/oleObject45.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懒鱼 小</dc:creator>
  <cp:keywords/>
  <dc:description/>
  <cp:lastModifiedBy>懒鱼 小</cp:lastModifiedBy>
  <cp:revision>58</cp:revision>
  <cp:lastPrinted>2025-04-11T13:53:00Z</cp:lastPrinted>
  <dcterms:created xsi:type="dcterms:W3CDTF">2025-04-11T11:53:00Z</dcterms:created>
  <dcterms:modified xsi:type="dcterms:W3CDTF">2025-04-11T13:58:00Z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