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DF550" w14:textId="4A5B89C5" w:rsidR="004B2854" w:rsidRDefault="00C64C15">
      <w:pPr>
        <w:ind w:left="840" w:firstLine="420"/>
        <w:rPr>
          <w:rFonts w:ascii="楷体_GB2312" w:eastAsia="楷体_GB2312" w:hAnsi="新宋体"/>
          <w:b/>
          <w:bCs/>
          <w:snapToGrid w:val="0"/>
          <w:kern w:val="0"/>
          <w:position w:val="6"/>
          <w:sz w:val="52"/>
          <w:szCs w:val="52"/>
        </w:rPr>
      </w:pPr>
      <w:r>
        <w:rPr>
          <w:rFonts w:hint="eastAsia"/>
          <w:noProof/>
          <w:kern w:val="0"/>
          <w:position w:val="6"/>
        </w:rPr>
        <mc:AlternateContent>
          <mc:Choice Requires="wps">
            <w:drawing>
              <wp:anchor distT="0" distB="0" distL="114300" distR="114300" simplePos="0" relativeHeight="251654656" behindDoc="0" locked="0" layoutInCell="1" allowOverlap="1" wp14:anchorId="011F650B" wp14:editId="714DD390">
                <wp:simplePos x="0" y="0"/>
                <wp:positionH relativeFrom="column">
                  <wp:posOffset>4122420</wp:posOffset>
                </wp:positionH>
                <wp:positionV relativeFrom="paragraph">
                  <wp:posOffset>-403860</wp:posOffset>
                </wp:positionV>
                <wp:extent cx="1831629" cy="179070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1629" cy="179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D6512" w14:textId="410CBD3E" w:rsidR="004B2854" w:rsidRPr="003A2C38" w:rsidRDefault="004B2854">
                            <w:pPr>
                              <w:adjustRightInd w:val="0"/>
                              <w:snapToGrid w:val="0"/>
                              <w:spacing w:line="300" w:lineRule="auto"/>
                              <w:rPr>
                                <w:u w:val="single"/>
                              </w:rPr>
                            </w:pPr>
                            <w:r>
                              <w:rPr>
                                <w:rFonts w:hint="eastAsia"/>
                              </w:rPr>
                              <w:t>专业</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DC3633">
                              <w:rPr>
                                <w:rFonts w:hint="eastAsia"/>
                                <w:u w:val="single"/>
                              </w:rPr>
                              <w:t>机械工程</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75BB1118" w14:textId="386D7157" w:rsidR="004B2854" w:rsidRDefault="004B2854">
                            <w:pPr>
                              <w:adjustRightInd w:val="0"/>
                              <w:snapToGrid w:val="0"/>
                              <w:spacing w:line="300" w:lineRule="auto"/>
                            </w:pPr>
                            <w:r>
                              <w:rPr>
                                <w:rFonts w:hint="eastAsia"/>
                              </w:rPr>
                              <w:t>姓名</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DC3633">
                              <w:rPr>
                                <w:rFonts w:hint="eastAsia"/>
                                <w:u w:val="single"/>
                              </w:rPr>
                              <w:t>徐屹寒</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248BB058" w14:textId="367838C6" w:rsidR="004B2854" w:rsidRDefault="004B2854">
                            <w:pPr>
                              <w:adjustRightInd w:val="0"/>
                              <w:snapToGrid w:val="0"/>
                              <w:spacing w:line="300" w:lineRule="auto"/>
                            </w:pPr>
                            <w:r>
                              <w:rPr>
                                <w:rFonts w:hint="eastAsia"/>
                              </w:rPr>
                              <w:t>学号</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325A8B40" w14:textId="3D26E75C" w:rsidR="006E4E3C" w:rsidRPr="003A2C38" w:rsidRDefault="006E4E3C" w:rsidP="006E4E3C">
                            <w:pPr>
                              <w:adjustRightInd w:val="0"/>
                              <w:snapToGrid w:val="0"/>
                              <w:spacing w:line="300" w:lineRule="auto"/>
                              <w:rPr>
                                <w:u w:val="single"/>
                              </w:rPr>
                            </w:pPr>
                            <w:r>
                              <w:rPr>
                                <w:rFonts w:hint="eastAsia"/>
                              </w:rPr>
                              <w:t>专业</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569CD9D6" w14:textId="18868FB0" w:rsidR="006E4E3C" w:rsidRDefault="006E4E3C" w:rsidP="006E4E3C">
                            <w:pPr>
                              <w:adjustRightInd w:val="0"/>
                              <w:snapToGrid w:val="0"/>
                              <w:spacing w:line="300" w:lineRule="auto"/>
                            </w:pPr>
                            <w:r>
                              <w:rPr>
                                <w:rFonts w:hint="eastAsia"/>
                              </w:rPr>
                              <w:t>姓名</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5A5DBA70" w14:textId="7D430F8D" w:rsidR="006E4E3C" w:rsidRDefault="006E4E3C" w:rsidP="006E4E3C">
                            <w:pPr>
                              <w:adjustRightInd w:val="0"/>
                              <w:snapToGrid w:val="0"/>
                              <w:spacing w:line="300" w:lineRule="auto"/>
                            </w:pPr>
                            <w:r>
                              <w:rPr>
                                <w:rFonts w:hint="eastAsia"/>
                              </w:rPr>
                              <w:t>学号</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1DF8E5BB" w14:textId="387285EE" w:rsidR="004B2854" w:rsidRDefault="004B2854">
                            <w:pPr>
                              <w:adjustRightInd w:val="0"/>
                              <w:snapToGrid w:val="0"/>
                              <w:spacing w:line="300" w:lineRule="auto"/>
                            </w:pPr>
                            <w:r>
                              <w:rPr>
                                <w:rFonts w:hint="eastAsia"/>
                              </w:rPr>
                              <w:t>日期：</w:t>
                            </w:r>
                            <w:r w:rsidR="003A2C38" w:rsidRPr="003A2C38">
                              <w:rPr>
                                <w:rFonts w:hint="eastAsia"/>
                                <w:u w:val="single"/>
                              </w:rPr>
                              <w:t xml:space="preserve"> </w:t>
                            </w:r>
                            <w:r w:rsidR="003A2C38">
                              <w:rPr>
                                <w:u w:val="single"/>
                              </w:rPr>
                              <w:t xml:space="preserve">    </w:t>
                            </w:r>
                            <w:r w:rsidR="000F5A4B">
                              <w:rPr>
                                <w:u w:val="single"/>
                              </w:rPr>
                              <w:t xml:space="preserve"> </w:t>
                            </w:r>
                            <w:r w:rsidR="008D7664">
                              <w:rPr>
                                <w:u w:val="single"/>
                              </w:rPr>
                              <w:t>10.</w:t>
                            </w:r>
                            <w:r w:rsidR="004A69CE">
                              <w:rPr>
                                <w:u w:val="single"/>
                              </w:rPr>
                              <w:t>15</w:t>
                            </w:r>
                            <w:r w:rsidR="00DC3633">
                              <w:rPr>
                                <w:u w:val="single"/>
                              </w:rPr>
                              <w:t xml:space="preserve">  </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7091EE87" w14:textId="6018DAA5" w:rsidR="004B2854" w:rsidRDefault="004B2854">
                            <w:pPr>
                              <w:adjustRightInd w:val="0"/>
                              <w:snapToGrid w:val="0"/>
                              <w:spacing w:line="300" w:lineRule="auto"/>
                            </w:pPr>
                            <w:r>
                              <w:rPr>
                                <w:rFonts w:hint="eastAsia"/>
                              </w:rPr>
                              <w:t>地点：</w:t>
                            </w:r>
                            <w:r w:rsidR="003A2C38" w:rsidRPr="003A2C38">
                              <w:rPr>
                                <w:rFonts w:hint="eastAsia"/>
                                <w:u w:val="single"/>
                              </w:rPr>
                              <w:t xml:space="preserve"> </w:t>
                            </w:r>
                            <w:r w:rsidR="003A2C38">
                              <w:rPr>
                                <w:u w:val="single"/>
                              </w:rPr>
                              <w:t xml:space="preserve">   </w:t>
                            </w:r>
                            <w:r w:rsidR="00DC3633">
                              <w:rPr>
                                <w:u w:val="single"/>
                              </w:rPr>
                              <w:t xml:space="preserve"> </w:t>
                            </w:r>
                            <w:r w:rsidR="004A69CE">
                              <w:rPr>
                                <w:u w:val="single"/>
                              </w:rPr>
                              <w:t xml:space="preserve"> </w:t>
                            </w:r>
                            <w:r w:rsidR="00DC3633">
                              <w:rPr>
                                <w:rFonts w:hint="eastAsia"/>
                                <w:u w:val="single"/>
                              </w:rPr>
                              <w:t>东</w:t>
                            </w:r>
                            <w:r w:rsidR="00DC3633">
                              <w:rPr>
                                <w:rFonts w:hint="eastAsia"/>
                                <w:u w:val="single"/>
                              </w:rPr>
                              <w:t>3</w:t>
                            </w:r>
                            <w:r w:rsidR="00DC3633">
                              <w:rPr>
                                <w:u w:val="single"/>
                              </w:rPr>
                              <w:t>-</w:t>
                            </w:r>
                            <w:r w:rsidR="004A69CE">
                              <w:rPr>
                                <w:u w:val="single"/>
                              </w:rPr>
                              <w:t>3</w:t>
                            </w:r>
                            <w:r w:rsidR="00DC3633">
                              <w:rPr>
                                <w:u w:val="single"/>
                              </w:rPr>
                              <w:t>08</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1F650B" id="_x0000_t202" coordsize="21600,21600" o:spt="202" path="m,l,21600r21600,l21600,xe">
                <v:stroke joinstyle="miter"/>
                <v:path gradientshapeok="t" o:connecttype="rect"/>
              </v:shapetype>
              <v:shape id="Text Box 4" o:spid="_x0000_s1026" type="#_x0000_t202" style="position:absolute;left:0;text-align:left;margin-left:324.6pt;margin-top:-31.8pt;width:144.2pt;height:14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" stroked="f">
                <v:textbox>
                  <w:txbxContent>
                    <w:p w14:paraId="0F1D6512" w14:textId="410CBD3E" w:rsidR="004B2854" w:rsidRPr="003A2C38" w:rsidRDefault="004B2854">
                      <w:pPr>
                        <w:adjustRightInd w:val="0"/>
                        <w:snapToGrid w:val="0"/>
                        <w:spacing w:line="300" w:lineRule="auto"/>
                        <w:rPr>
                          <w:u w:val="single"/>
                        </w:rPr>
                      </w:pPr>
                      <w:r>
                        <w:rPr>
                          <w:rFonts w:hint="eastAsia"/>
                        </w:rPr>
                        <w:t>专业</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DC3633">
                        <w:rPr>
                          <w:rFonts w:hint="eastAsia"/>
                          <w:u w:val="single"/>
                        </w:rPr>
                        <w:t>机械工程</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75BB1118" w14:textId="386D7157" w:rsidR="004B2854" w:rsidRDefault="004B2854">
                      <w:pPr>
                        <w:adjustRightInd w:val="0"/>
                        <w:snapToGrid w:val="0"/>
                        <w:spacing w:line="300" w:lineRule="auto"/>
                      </w:pPr>
                      <w:r>
                        <w:rPr>
                          <w:rFonts w:hint="eastAsia"/>
                        </w:rPr>
                        <w:t>姓名</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DC3633">
                        <w:rPr>
                          <w:rFonts w:hint="eastAsia"/>
                          <w:u w:val="single"/>
                        </w:rPr>
                        <w:t>徐屹寒</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248BB058" w14:textId="367838C6" w:rsidR="004B2854" w:rsidRDefault="004B2854">
                      <w:pPr>
                        <w:adjustRightInd w:val="0"/>
                        <w:snapToGrid w:val="0"/>
                        <w:spacing w:line="300" w:lineRule="auto"/>
                      </w:pPr>
                      <w:r>
                        <w:rPr>
                          <w:rFonts w:hint="eastAsia"/>
                        </w:rPr>
                        <w:t>学号</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325A8B40" w14:textId="3D26E75C" w:rsidR="006E4E3C" w:rsidRPr="003A2C38" w:rsidRDefault="006E4E3C" w:rsidP="006E4E3C">
                      <w:pPr>
                        <w:adjustRightInd w:val="0"/>
                        <w:snapToGrid w:val="0"/>
                        <w:spacing w:line="300" w:lineRule="auto"/>
                        <w:rPr>
                          <w:u w:val="single"/>
                        </w:rPr>
                      </w:pPr>
                      <w:r>
                        <w:rPr>
                          <w:rFonts w:hint="eastAsia"/>
                        </w:rPr>
                        <w:t>专业</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569CD9D6" w14:textId="18868FB0" w:rsidR="006E4E3C" w:rsidRDefault="006E4E3C" w:rsidP="006E4E3C">
                      <w:pPr>
                        <w:adjustRightInd w:val="0"/>
                        <w:snapToGrid w:val="0"/>
                        <w:spacing w:line="300" w:lineRule="auto"/>
                      </w:pPr>
                      <w:r>
                        <w:rPr>
                          <w:rFonts w:hint="eastAsia"/>
                        </w:rPr>
                        <w:t>姓名</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5A5DBA70" w14:textId="7D430F8D" w:rsidR="006E4E3C" w:rsidRDefault="006E4E3C" w:rsidP="006E4E3C">
                      <w:pPr>
                        <w:adjustRightInd w:val="0"/>
                        <w:snapToGrid w:val="0"/>
                        <w:spacing w:line="300" w:lineRule="auto"/>
                      </w:pPr>
                      <w:r>
                        <w:rPr>
                          <w:rFonts w:hint="eastAsia"/>
                        </w:rPr>
                        <w:t>学号</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1DF8E5BB" w14:textId="387285EE" w:rsidR="004B2854" w:rsidRDefault="004B2854">
                      <w:pPr>
                        <w:adjustRightInd w:val="0"/>
                        <w:snapToGrid w:val="0"/>
                        <w:spacing w:line="300" w:lineRule="auto"/>
                      </w:pPr>
                      <w:r>
                        <w:rPr>
                          <w:rFonts w:hint="eastAsia"/>
                        </w:rPr>
                        <w:t>日期：</w:t>
                      </w:r>
                      <w:r w:rsidR="003A2C38" w:rsidRPr="003A2C38">
                        <w:rPr>
                          <w:rFonts w:hint="eastAsia"/>
                          <w:u w:val="single"/>
                        </w:rPr>
                        <w:t xml:space="preserve"> </w:t>
                      </w:r>
                      <w:r w:rsidR="003A2C38">
                        <w:rPr>
                          <w:u w:val="single"/>
                        </w:rPr>
                        <w:t xml:space="preserve">    </w:t>
                      </w:r>
                      <w:r w:rsidR="000F5A4B">
                        <w:rPr>
                          <w:u w:val="single"/>
                        </w:rPr>
                        <w:t xml:space="preserve"> </w:t>
                      </w:r>
                      <w:r w:rsidR="008D7664">
                        <w:rPr>
                          <w:u w:val="single"/>
                        </w:rPr>
                        <w:t>10.</w:t>
                      </w:r>
                      <w:r w:rsidR="004A69CE">
                        <w:rPr>
                          <w:u w:val="single"/>
                        </w:rPr>
                        <w:t>15</w:t>
                      </w:r>
                      <w:r w:rsidR="00DC3633">
                        <w:rPr>
                          <w:u w:val="single"/>
                        </w:rPr>
                        <w:t xml:space="preserve">  </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7091EE87" w14:textId="6018DAA5" w:rsidR="004B2854" w:rsidRDefault="004B2854">
                      <w:pPr>
                        <w:adjustRightInd w:val="0"/>
                        <w:snapToGrid w:val="0"/>
                        <w:spacing w:line="300" w:lineRule="auto"/>
                      </w:pPr>
                      <w:r>
                        <w:rPr>
                          <w:rFonts w:hint="eastAsia"/>
                        </w:rPr>
                        <w:t>地点：</w:t>
                      </w:r>
                      <w:r w:rsidR="003A2C38" w:rsidRPr="003A2C38">
                        <w:rPr>
                          <w:rFonts w:hint="eastAsia"/>
                          <w:u w:val="single"/>
                        </w:rPr>
                        <w:t xml:space="preserve"> </w:t>
                      </w:r>
                      <w:r w:rsidR="003A2C38">
                        <w:rPr>
                          <w:u w:val="single"/>
                        </w:rPr>
                        <w:t xml:space="preserve">   </w:t>
                      </w:r>
                      <w:r w:rsidR="00DC3633">
                        <w:rPr>
                          <w:u w:val="single"/>
                        </w:rPr>
                        <w:t xml:space="preserve"> </w:t>
                      </w:r>
                      <w:r w:rsidR="004A69CE">
                        <w:rPr>
                          <w:u w:val="single"/>
                        </w:rPr>
                        <w:t xml:space="preserve"> </w:t>
                      </w:r>
                      <w:r w:rsidR="00DC3633">
                        <w:rPr>
                          <w:rFonts w:hint="eastAsia"/>
                          <w:u w:val="single"/>
                        </w:rPr>
                        <w:t>东</w:t>
                      </w:r>
                      <w:r w:rsidR="00DC3633">
                        <w:rPr>
                          <w:rFonts w:hint="eastAsia"/>
                          <w:u w:val="single"/>
                        </w:rPr>
                        <w:t>3</w:t>
                      </w:r>
                      <w:r w:rsidR="00DC3633">
                        <w:rPr>
                          <w:u w:val="single"/>
                        </w:rPr>
                        <w:t>-</w:t>
                      </w:r>
                      <w:r w:rsidR="004A69CE">
                        <w:rPr>
                          <w:u w:val="single"/>
                        </w:rPr>
                        <w:t>3</w:t>
                      </w:r>
                      <w:r w:rsidR="00DC3633">
                        <w:rPr>
                          <w:u w:val="single"/>
                        </w:rPr>
                        <w:t>08</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txbxContent>
                </v:textbox>
              </v:shape>
            </w:pict>
          </mc:Fallback>
        </mc:AlternateContent>
      </w:r>
      <w:r w:rsidR="00F27519">
        <w:rPr>
          <w:rFonts w:hint="eastAsia"/>
          <w:noProof/>
          <w:snapToGrid w:val="0"/>
          <w:kern w:val="0"/>
          <w:position w:val="6"/>
        </w:rPr>
        <w:drawing>
          <wp:inline distT="0" distB="0" distL="0" distR="0" wp14:anchorId="7CB62444" wp14:editId="70B8CF86">
            <wp:extent cx="1600200" cy="4362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436245"/>
                    </a:xfrm>
                    <a:prstGeom prst="rect">
                      <a:avLst/>
                    </a:prstGeom>
                    <a:noFill/>
                    <a:ln>
                      <a:noFill/>
                    </a:ln>
                  </pic:spPr>
                </pic:pic>
              </a:graphicData>
            </a:graphic>
          </wp:inline>
        </w:drawing>
      </w:r>
      <w:r w:rsidR="004B2854">
        <w:rPr>
          <w:rFonts w:ascii="楷体_GB2312" w:eastAsia="楷体_GB2312" w:hAnsi="新宋体" w:hint="eastAsia"/>
          <w:b/>
          <w:bCs/>
          <w:snapToGrid w:val="0"/>
          <w:spacing w:val="20"/>
          <w:kern w:val="0"/>
          <w:position w:val="18"/>
          <w:sz w:val="52"/>
          <w:szCs w:val="52"/>
        </w:rPr>
        <w:t>实验报告</w:t>
      </w:r>
    </w:p>
    <w:p w14:paraId="46A8E4A4" w14:textId="77777777" w:rsidR="004B2854" w:rsidRDefault="004B2854">
      <w:pPr>
        <w:rPr>
          <w:snapToGrid w:val="0"/>
          <w:kern w:val="0"/>
          <w:position w:val="6"/>
          <w:szCs w:val="21"/>
        </w:rPr>
      </w:pPr>
    </w:p>
    <w:p w14:paraId="22CB84FC" w14:textId="64DC400B" w:rsidR="006E4E3C" w:rsidRDefault="006E4E3C" w:rsidP="00CF720E">
      <w:pPr>
        <w:spacing w:line="360" w:lineRule="auto"/>
        <w:rPr>
          <w:snapToGrid w:val="0"/>
          <w:kern w:val="0"/>
          <w:position w:val="6"/>
          <w:szCs w:val="21"/>
        </w:rPr>
      </w:pPr>
    </w:p>
    <w:p w14:paraId="157ED3CA" w14:textId="287C8FAB" w:rsidR="006E4E3C" w:rsidRDefault="006E4E3C" w:rsidP="00CF720E">
      <w:pPr>
        <w:spacing w:line="360" w:lineRule="auto"/>
        <w:rPr>
          <w:snapToGrid w:val="0"/>
          <w:kern w:val="0"/>
          <w:position w:val="6"/>
          <w:szCs w:val="21"/>
        </w:rPr>
      </w:pPr>
    </w:p>
    <w:p w14:paraId="5858349A" w14:textId="67F66345" w:rsidR="004B2854" w:rsidRPr="003A1582" w:rsidRDefault="004B2854" w:rsidP="00CF720E">
      <w:pPr>
        <w:spacing w:line="360" w:lineRule="auto"/>
        <w:rPr>
          <w:snapToGrid w:val="0"/>
          <w:kern w:val="0"/>
          <w:position w:val="6"/>
          <w:szCs w:val="21"/>
          <w:u w:val="single"/>
        </w:rPr>
      </w:pPr>
      <w:r>
        <w:rPr>
          <w:rFonts w:hint="eastAsia"/>
          <w:snapToGrid w:val="0"/>
          <w:kern w:val="0"/>
          <w:position w:val="6"/>
          <w:szCs w:val="21"/>
        </w:rPr>
        <w:t>课程名称：</w:t>
      </w:r>
      <w:r w:rsidR="00CF131E" w:rsidRPr="00CF131E">
        <w:rPr>
          <w:rFonts w:hint="eastAsia"/>
          <w:snapToGrid w:val="0"/>
          <w:kern w:val="0"/>
          <w:position w:val="6"/>
          <w:szCs w:val="21"/>
          <w:u w:val="single"/>
        </w:rPr>
        <w:t xml:space="preserve"> </w:t>
      </w:r>
      <w:r w:rsidR="00CF131E" w:rsidRPr="00CF131E">
        <w:rPr>
          <w:snapToGrid w:val="0"/>
          <w:kern w:val="0"/>
          <w:position w:val="6"/>
          <w:szCs w:val="21"/>
          <w:u w:val="single"/>
        </w:rPr>
        <w:t xml:space="preserve"> </w:t>
      </w:r>
      <w:r w:rsidR="00CF131E">
        <w:rPr>
          <w:snapToGrid w:val="0"/>
          <w:kern w:val="0"/>
          <w:position w:val="6"/>
          <w:szCs w:val="21"/>
          <w:u w:val="single"/>
        </w:rPr>
        <w:t xml:space="preserve">    </w:t>
      </w:r>
      <w:r w:rsidR="008733F1">
        <w:rPr>
          <w:rFonts w:hint="eastAsia"/>
          <w:snapToGrid w:val="0"/>
          <w:kern w:val="0"/>
          <w:position w:val="6"/>
          <w:szCs w:val="21"/>
          <w:u w:val="single"/>
        </w:rPr>
        <w:t>电工电子学实验</w:t>
      </w:r>
      <w:r w:rsidR="00663451">
        <w:rPr>
          <w:snapToGrid w:val="0"/>
          <w:kern w:val="0"/>
          <w:position w:val="6"/>
          <w:szCs w:val="21"/>
          <w:u w:val="single"/>
        </w:rPr>
        <w:t xml:space="preserve">     </w:t>
      </w:r>
      <w:r w:rsidR="00CF131E" w:rsidRPr="00CF131E">
        <w:rPr>
          <w:rFonts w:hint="eastAsia"/>
          <w:snapToGrid w:val="0"/>
          <w:kern w:val="0"/>
          <w:position w:val="6"/>
          <w:szCs w:val="21"/>
          <w:u w:val="single"/>
        </w:rPr>
        <w:t xml:space="preserve"> </w:t>
      </w:r>
      <w:r w:rsidR="00CF131E">
        <w:rPr>
          <w:snapToGrid w:val="0"/>
          <w:kern w:val="0"/>
          <w:position w:val="6"/>
          <w:szCs w:val="21"/>
          <w:u w:val="single"/>
        </w:rPr>
        <w:t xml:space="preserve">     </w:t>
      </w:r>
      <w:r w:rsidR="00CF131E" w:rsidRPr="00CF131E">
        <w:rPr>
          <w:snapToGrid w:val="0"/>
          <w:kern w:val="0"/>
          <w:position w:val="6"/>
          <w:szCs w:val="21"/>
          <w:u w:val="single"/>
        </w:rPr>
        <w:t xml:space="preserve"> </w:t>
      </w:r>
      <w:r w:rsidR="00CF131E" w:rsidRPr="00CF131E">
        <w:rPr>
          <w:rFonts w:hint="eastAsia"/>
          <w:snapToGrid w:val="0"/>
          <w:kern w:val="0"/>
          <w:position w:val="6"/>
          <w:szCs w:val="21"/>
          <w:u w:val="single"/>
        </w:rPr>
        <w:t xml:space="preserve"> </w:t>
      </w:r>
      <w:r>
        <w:rPr>
          <w:rFonts w:hint="eastAsia"/>
          <w:snapToGrid w:val="0"/>
          <w:kern w:val="0"/>
          <w:position w:val="6"/>
          <w:szCs w:val="21"/>
        </w:rPr>
        <w:t>指导老师：</w:t>
      </w:r>
      <w:r w:rsidR="00CF131E" w:rsidRPr="00CF131E">
        <w:rPr>
          <w:rFonts w:hint="eastAsia"/>
          <w:snapToGrid w:val="0"/>
          <w:kern w:val="0"/>
          <w:position w:val="6"/>
          <w:szCs w:val="21"/>
          <w:u w:val="single"/>
        </w:rPr>
        <w:t xml:space="preserve"> </w:t>
      </w:r>
      <w:r w:rsidR="00CF131E">
        <w:rPr>
          <w:snapToGrid w:val="0"/>
          <w:kern w:val="0"/>
          <w:position w:val="6"/>
          <w:szCs w:val="21"/>
          <w:u w:val="single"/>
        </w:rPr>
        <w:t xml:space="preserve">   </w:t>
      </w:r>
      <w:r w:rsidR="00F2724E">
        <w:rPr>
          <w:snapToGrid w:val="0"/>
          <w:kern w:val="0"/>
          <w:position w:val="6"/>
          <w:szCs w:val="21"/>
          <w:u w:val="single"/>
        </w:rPr>
        <w:t xml:space="preserve">  </w:t>
      </w:r>
      <w:r w:rsidR="008733F1">
        <w:rPr>
          <w:rFonts w:hint="eastAsia"/>
          <w:snapToGrid w:val="0"/>
          <w:kern w:val="0"/>
          <w:position w:val="6"/>
          <w:szCs w:val="21"/>
          <w:u w:val="single"/>
        </w:rPr>
        <w:t>陆玲霞</w:t>
      </w:r>
      <w:r w:rsidR="00CF131E">
        <w:rPr>
          <w:rFonts w:hint="eastAsia"/>
          <w:snapToGrid w:val="0"/>
          <w:kern w:val="0"/>
          <w:position w:val="6"/>
          <w:szCs w:val="21"/>
          <w:u w:val="single"/>
        </w:rPr>
        <w:t xml:space="preserve"> </w:t>
      </w:r>
      <w:r w:rsidR="00CF131E">
        <w:rPr>
          <w:snapToGrid w:val="0"/>
          <w:kern w:val="0"/>
          <w:position w:val="6"/>
          <w:szCs w:val="21"/>
          <w:u w:val="single"/>
        </w:rPr>
        <w:t xml:space="preserve"> </w:t>
      </w:r>
      <w:r w:rsidR="00CF131E" w:rsidRPr="00CF131E">
        <w:rPr>
          <w:snapToGrid w:val="0"/>
          <w:kern w:val="0"/>
          <w:position w:val="6"/>
          <w:szCs w:val="21"/>
          <w:u w:val="single"/>
        </w:rPr>
        <w:t xml:space="preserve">  </w:t>
      </w:r>
      <w:r w:rsidR="00C70E9E">
        <w:rPr>
          <w:rFonts w:hint="eastAsia"/>
          <w:snapToGrid w:val="0"/>
          <w:kern w:val="0"/>
          <w:position w:val="6"/>
          <w:szCs w:val="21"/>
        </w:rPr>
        <w:t>实验类型：</w:t>
      </w:r>
      <w:r w:rsidR="00C70E9E" w:rsidRPr="00C912D9">
        <w:rPr>
          <w:rFonts w:hint="eastAsia"/>
          <w:snapToGrid w:val="0"/>
          <w:kern w:val="0"/>
          <w:position w:val="6"/>
          <w:szCs w:val="21"/>
          <w:u w:val="single"/>
        </w:rPr>
        <w:t xml:space="preserve"> </w:t>
      </w:r>
      <w:r w:rsidR="00C70E9E" w:rsidRPr="00C912D9">
        <w:rPr>
          <w:snapToGrid w:val="0"/>
          <w:kern w:val="0"/>
          <w:position w:val="6"/>
          <w:szCs w:val="21"/>
          <w:u w:val="single"/>
        </w:rPr>
        <w:t xml:space="preserve"> </w:t>
      </w:r>
      <w:r w:rsidR="00C70E9E">
        <w:rPr>
          <w:snapToGrid w:val="0"/>
          <w:kern w:val="0"/>
          <w:position w:val="6"/>
          <w:szCs w:val="21"/>
          <w:u w:val="single"/>
        </w:rPr>
        <w:t xml:space="preserve">   </w:t>
      </w:r>
      <w:r w:rsidR="00C70E9E" w:rsidRPr="00C912D9">
        <w:rPr>
          <w:rFonts w:hint="eastAsia"/>
          <w:snapToGrid w:val="0"/>
          <w:kern w:val="0"/>
          <w:position w:val="6"/>
          <w:szCs w:val="21"/>
          <w:u w:val="single"/>
        </w:rPr>
        <w:t>验证型</w:t>
      </w:r>
      <w:r w:rsidR="00C70E9E" w:rsidRPr="00C912D9">
        <w:rPr>
          <w:rFonts w:hint="eastAsia"/>
          <w:snapToGrid w:val="0"/>
          <w:kern w:val="0"/>
          <w:position w:val="6"/>
          <w:szCs w:val="21"/>
          <w:u w:val="single"/>
        </w:rPr>
        <w:t xml:space="preserve"> </w:t>
      </w:r>
      <w:r w:rsidR="00C70E9E">
        <w:rPr>
          <w:snapToGrid w:val="0"/>
          <w:kern w:val="0"/>
          <w:position w:val="6"/>
          <w:szCs w:val="21"/>
          <w:u w:val="single"/>
        </w:rPr>
        <w:t xml:space="preserve"> </w:t>
      </w:r>
      <w:r w:rsidR="008760D5">
        <w:rPr>
          <w:snapToGrid w:val="0"/>
          <w:kern w:val="0"/>
          <w:position w:val="6"/>
          <w:szCs w:val="21"/>
          <w:u w:val="single"/>
        </w:rPr>
        <w:t xml:space="preserve"> </w:t>
      </w:r>
      <w:r w:rsidR="00CF720E">
        <w:rPr>
          <w:snapToGrid w:val="0"/>
          <w:kern w:val="0"/>
          <w:position w:val="6"/>
          <w:szCs w:val="21"/>
          <w:u w:val="single"/>
        </w:rPr>
        <w:t xml:space="preserve"> </w:t>
      </w:r>
      <w:r w:rsidR="00C70E9E">
        <w:rPr>
          <w:snapToGrid w:val="0"/>
          <w:kern w:val="0"/>
          <w:position w:val="6"/>
          <w:szCs w:val="21"/>
          <w:u w:val="single"/>
        </w:rPr>
        <w:t xml:space="preserve"> </w:t>
      </w:r>
    </w:p>
    <w:p w14:paraId="18382D96" w14:textId="0ABC778C" w:rsidR="004B2854" w:rsidRPr="002E3A57" w:rsidRDefault="004B2854" w:rsidP="00CF720E">
      <w:pPr>
        <w:spacing w:line="360" w:lineRule="auto"/>
        <w:rPr>
          <w:snapToGrid w:val="0"/>
          <w:kern w:val="0"/>
          <w:position w:val="6"/>
          <w:szCs w:val="21"/>
          <w:u w:val="single"/>
        </w:rPr>
      </w:pPr>
      <w:r>
        <w:rPr>
          <w:rFonts w:hint="eastAsia"/>
          <w:snapToGrid w:val="0"/>
          <w:kern w:val="0"/>
          <w:position w:val="6"/>
          <w:szCs w:val="21"/>
        </w:rPr>
        <w:t>实验名称：</w:t>
      </w:r>
      <w:r w:rsidR="00C912D9" w:rsidRPr="00C912D9">
        <w:rPr>
          <w:rFonts w:hint="eastAsia"/>
          <w:snapToGrid w:val="0"/>
          <w:kern w:val="0"/>
          <w:position w:val="6"/>
          <w:szCs w:val="21"/>
          <w:u w:val="single"/>
        </w:rPr>
        <w:t xml:space="preserve"> </w:t>
      </w:r>
      <w:r w:rsidR="00D93E69" w:rsidRPr="00D93E69">
        <w:rPr>
          <w:rFonts w:hint="eastAsia"/>
          <w:snapToGrid w:val="0"/>
          <w:kern w:val="0"/>
          <w:position w:val="6"/>
          <w:szCs w:val="21"/>
          <w:u w:val="single"/>
        </w:rPr>
        <w:t>单管电压放大电路</w:t>
      </w:r>
      <w:r w:rsidR="00D93E69" w:rsidRPr="00D93E69">
        <w:rPr>
          <w:rFonts w:hint="eastAsia"/>
          <w:snapToGrid w:val="0"/>
          <w:kern w:val="0"/>
          <w:position w:val="6"/>
          <w:szCs w:val="21"/>
          <w:u w:val="single"/>
        </w:rPr>
        <w:t xml:space="preserve"> MWORKS </w:t>
      </w:r>
      <w:r w:rsidR="00D93E69" w:rsidRPr="00D93E69">
        <w:rPr>
          <w:rFonts w:hint="eastAsia"/>
          <w:snapToGrid w:val="0"/>
          <w:kern w:val="0"/>
          <w:position w:val="6"/>
          <w:szCs w:val="21"/>
          <w:u w:val="single"/>
        </w:rPr>
        <w:t>仿真及实现</w:t>
      </w:r>
      <w:r w:rsidR="008760D5">
        <w:rPr>
          <w:snapToGrid w:val="0"/>
          <w:kern w:val="0"/>
          <w:position w:val="6"/>
          <w:szCs w:val="21"/>
          <w:u w:val="single"/>
        </w:rPr>
        <w:t xml:space="preserve"> </w:t>
      </w:r>
      <w:r w:rsidR="00C912D9">
        <w:rPr>
          <w:snapToGrid w:val="0"/>
          <w:kern w:val="0"/>
          <w:position w:val="6"/>
          <w:szCs w:val="21"/>
          <w:u w:val="single"/>
        </w:rPr>
        <w:t xml:space="preserve"> </w:t>
      </w:r>
      <w:r w:rsidR="00C70E9E">
        <w:rPr>
          <w:rFonts w:hint="eastAsia"/>
          <w:snapToGrid w:val="0"/>
          <w:kern w:val="0"/>
          <w:position w:val="6"/>
          <w:szCs w:val="21"/>
        </w:rPr>
        <w:t>成绩：</w:t>
      </w:r>
      <w:r w:rsidR="00C70E9E">
        <w:rPr>
          <w:rFonts w:hint="eastAsia"/>
          <w:snapToGrid w:val="0"/>
          <w:kern w:val="0"/>
          <w:position w:val="6"/>
          <w:szCs w:val="21"/>
          <w:u w:val="single"/>
        </w:rPr>
        <w:t xml:space="preserve"> </w:t>
      </w:r>
      <w:r w:rsidR="00C70E9E">
        <w:rPr>
          <w:snapToGrid w:val="0"/>
          <w:kern w:val="0"/>
          <w:position w:val="6"/>
          <w:szCs w:val="21"/>
          <w:u w:val="single"/>
        </w:rPr>
        <w:t xml:space="preserve">          </w:t>
      </w:r>
      <w:r w:rsidR="009F1386">
        <w:rPr>
          <w:snapToGrid w:val="0"/>
          <w:kern w:val="0"/>
          <w:position w:val="6"/>
          <w:szCs w:val="21"/>
          <w:u w:val="single"/>
        </w:rPr>
        <w:t xml:space="preserve">  </w:t>
      </w:r>
      <w:r w:rsidR="00C70E9E" w:rsidRPr="008760D5">
        <w:rPr>
          <w:snapToGrid w:val="0"/>
          <w:kern w:val="0"/>
          <w:position w:val="6"/>
          <w:szCs w:val="21"/>
        </w:rPr>
        <w:t xml:space="preserve"> </w:t>
      </w:r>
      <w:r w:rsidR="008760D5" w:rsidRPr="008760D5">
        <w:rPr>
          <w:rFonts w:hint="eastAsia"/>
          <w:snapToGrid w:val="0"/>
          <w:kern w:val="0"/>
          <w:position w:val="6"/>
          <w:szCs w:val="21"/>
        </w:rPr>
        <w:t>教师</w:t>
      </w:r>
      <w:r w:rsidR="009F1386" w:rsidRPr="008760D5">
        <w:rPr>
          <w:rFonts w:hint="eastAsia"/>
          <w:snapToGrid w:val="0"/>
          <w:kern w:val="0"/>
          <w:position w:val="6"/>
          <w:szCs w:val="21"/>
        </w:rPr>
        <w:t>签名</w:t>
      </w:r>
      <w:r w:rsidR="00CF720E" w:rsidRPr="008760D5">
        <w:rPr>
          <w:rFonts w:hint="eastAsia"/>
          <w:snapToGrid w:val="0"/>
          <w:kern w:val="0"/>
          <w:position w:val="6"/>
          <w:szCs w:val="21"/>
        </w:rPr>
        <w:t>：</w:t>
      </w:r>
      <w:r w:rsidR="009F1386">
        <w:rPr>
          <w:snapToGrid w:val="0"/>
          <w:kern w:val="0"/>
          <w:position w:val="6"/>
          <w:szCs w:val="21"/>
          <w:u w:val="single"/>
        </w:rPr>
        <w:t xml:space="preserve">  </w:t>
      </w:r>
      <w:r w:rsidR="008760D5">
        <w:rPr>
          <w:snapToGrid w:val="0"/>
          <w:kern w:val="0"/>
          <w:position w:val="6"/>
          <w:szCs w:val="21"/>
          <w:u w:val="single"/>
        </w:rPr>
        <w:t xml:space="preserve"> </w:t>
      </w:r>
      <w:r w:rsidR="009F1386">
        <w:rPr>
          <w:snapToGrid w:val="0"/>
          <w:kern w:val="0"/>
          <w:position w:val="6"/>
          <w:szCs w:val="21"/>
          <w:u w:val="single"/>
        </w:rPr>
        <w:t xml:space="preserve">    </w:t>
      </w:r>
      <w:r w:rsidR="00235E8F">
        <w:rPr>
          <w:snapToGrid w:val="0"/>
          <w:kern w:val="0"/>
          <w:position w:val="6"/>
          <w:szCs w:val="21"/>
          <w:u w:val="single"/>
        </w:rPr>
        <w:t xml:space="preserve">     </w:t>
      </w:r>
      <w:r w:rsidR="009F1386">
        <w:rPr>
          <w:snapToGrid w:val="0"/>
          <w:kern w:val="0"/>
          <w:position w:val="6"/>
          <w:szCs w:val="21"/>
          <w:u w:val="single"/>
        </w:rPr>
        <w:t xml:space="preserve">  </w:t>
      </w:r>
    </w:p>
    <w:p w14:paraId="3E398804" w14:textId="5ACACB43" w:rsidR="00524281" w:rsidRPr="008760D5" w:rsidRDefault="004B2854" w:rsidP="008760D5">
      <w:pPr>
        <w:spacing w:before="240" w:line="480" w:lineRule="auto"/>
        <w:rPr>
          <w:b/>
          <w:bCs/>
          <w:snapToGrid w:val="0"/>
          <w:kern w:val="0"/>
          <w:position w:val="6"/>
          <w:sz w:val="24"/>
        </w:rPr>
      </w:pPr>
      <w:r w:rsidRPr="008760D5">
        <w:rPr>
          <w:rFonts w:hint="eastAsia"/>
          <w:b/>
          <w:bCs/>
          <w:snapToGrid w:val="0"/>
          <w:kern w:val="0"/>
          <w:position w:val="6"/>
          <w:sz w:val="24"/>
        </w:rPr>
        <w:t>一、实验目的</w:t>
      </w:r>
    </w:p>
    <w:p w14:paraId="604AE83A" w14:textId="2A8FB3C9" w:rsidR="003236C4" w:rsidRDefault="00524281" w:rsidP="00D93E69">
      <w:r>
        <w:rPr>
          <w:snapToGrid w:val="0"/>
          <w:kern w:val="0"/>
          <w:position w:val="6"/>
          <w:szCs w:val="21"/>
        </w:rPr>
        <w:tab/>
      </w:r>
      <w:r w:rsidR="003236C4">
        <w:t>1.</w:t>
      </w:r>
      <w:r w:rsidR="0062023C" w:rsidRPr="0062023C">
        <w:rPr>
          <w:rFonts w:hint="eastAsia"/>
        </w:rPr>
        <w:t xml:space="preserve"> </w:t>
      </w:r>
      <w:r w:rsidR="00D93E69">
        <w:rPr>
          <w:rFonts w:hint="eastAsia"/>
        </w:rPr>
        <w:t>学习放大电路静态工作点的调试方法以及</w:t>
      </w:r>
      <w:r w:rsidR="00D93E69">
        <w:rPr>
          <w:rFonts w:hint="eastAsia"/>
        </w:rPr>
        <w:t xml:space="preserve">MWORKS </w:t>
      </w:r>
      <w:r w:rsidR="00D93E69">
        <w:rPr>
          <w:rFonts w:hint="eastAsia"/>
        </w:rPr>
        <w:t>仿真及实现，了解元件参数对放大电路静态工作的影响。</w:t>
      </w:r>
    </w:p>
    <w:p w14:paraId="25FB7648" w14:textId="61BEB4DD" w:rsidR="003236C4" w:rsidRDefault="003236C4" w:rsidP="00B25D81">
      <w:pPr>
        <w:ind w:firstLine="420"/>
      </w:pPr>
      <w:r>
        <w:t xml:space="preserve">2. </w:t>
      </w:r>
      <w:r w:rsidR="00B25D81">
        <w:rPr>
          <w:rFonts w:hint="eastAsia"/>
        </w:rPr>
        <w:t>掌握放大电路的电压放大倍数、输入电阻、输出电阻等指标的测量方法。</w:t>
      </w:r>
    </w:p>
    <w:p w14:paraId="75A03B4A" w14:textId="62886479" w:rsidR="003236C4" w:rsidRDefault="003236C4" w:rsidP="003236C4">
      <w:pPr>
        <w:ind w:firstLine="420"/>
      </w:pPr>
      <w:r>
        <w:t xml:space="preserve">3. </w:t>
      </w:r>
      <w:r w:rsidR="00B25D81" w:rsidRPr="00B25D81">
        <w:rPr>
          <w:rFonts w:hint="eastAsia"/>
        </w:rPr>
        <w:t>理解负反馈对电压放大电路各项性能的影响</w:t>
      </w:r>
      <w:r>
        <w:t xml:space="preserve"> </w:t>
      </w:r>
    </w:p>
    <w:p w14:paraId="7D9C3FE1" w14:textId="628CC3BA" w:rsidR="00B25D81" w:rsidRDefault="003236C4" w:rsidP="00B25D81">
      <w:pPr>
        <w:ind w:firstLine="420"/>
      </w:pPr>
      <w:r>
        <w:t xml:space="preserve">4. </w:t>
      </w:r>
      <w:r w:rsidR="00B25D81">
        <w:rPr>
          <w:rFonts w:hint="eastAsia"/>
        </w:rPr>
        <w:t>熟悉双踪数字示波器和函数信号发生器的使用方法</w:t>
      </w:r>
    </w:p>
    <w:p w14:paraId="3C866810" w14:textId="588944F1" w:rsidR="004B2854" w:rsidRPr="00B25D81" w:rsidRDefault="00524281" w:rsidP="00B25D81">
      <w:r w:rsidRPr="008760D5">
        <w:rPr>
          <w:rFonts w:hint="eastAsia"/>
          <w:b/>
          <w:bCs/>
          <w:snapToGrid w:val="0"/>
          <w:kern w:val="0"/>
          <w:position w:val="6"/>
          <w:sz w:val="24"/>
        </w:rPr>
        <w:t>二、实验设备</w:t>
      </w:r>
    </w:p>
    <w:p w14:paraId="02F09D43" w14:textId="6BD306BE" w:rsidR="00BC73A5" w:rsidRDefault="00524281" w:rsidP="00DB5162">
      <w:pPr>
        <w:rPr>
          <w:snapToGrid w:val="0"/>
          <w:kern w:val="0"/>
          <w:position w:val="6"/>
          <w:szCs w:val="21"/>
        </w:rPr>
      </w:pPr>
      <w:r>
        <w:rPr>
          <w:snapToGrid w:val="0"/>
          <w:kern w:val="0"/>
          <w:position w:val="6"/>
          <w:szCs w:val="21"/>
        </w:rPr>
        <w:tab/>
      </w:r>
      <w:r w:rsidR="00BC73A5" w:rsidRPr="00BC73A5">
        <w:rPr>
          <w:snapToGrid w:val="0"/>
          <w:kern w:val="0"/>
          <w:position w:val="6"/>
          <w:szCs w:val="21"/>
        </w:rPr>
        <w:t>模拟电子技术电路实验箱</w:t>
      </w:r>
      <w:r w:rsidR="00BC73A5">
        <w:rPr>
          <w:rFonts w:hint="eastAsia"/>
          <w:snapToGrid w:val="0"/>
          <w:kern w:val="0"/>
          <w:position w:val="6"/>
          <w:szCs w:val="21"/>
        </w:rPr>
        <w:t>，</w:t>
      </w:r>
      <w:r w:rsidR="00BC73A5" w:rsidRPr="00BC73A5">
        <w:rPr>
          <w:snapToGrid w:val="0"/>
          <w:kern w:val="0"/>
          <w:position w:val="6"/>
          <w:szCs w:val="21"/>
        </w:rPr>
        <w:t>双踪数字示波器</w:t>
      </w:r>
      <w:r w:rsidR="00BC73A5">
        <w:rPr>
          <w:rFonts w:hint="eastAsia"/>
          <w:snapToGrid w:val="0"/>
          <w:kern w:val="0"/>
          <w:position w:val="6"/>
          <w:szCs w:val="21"/>
        </w:rPr>
        <w:t>，</w:t>
      </w:r>
      <w:r w:rsidR="00BC73A5" w:rsidRPr="00BC73A5">
        <w:rPr>
          <w:snapToGrid w:val="0"/>
          <w:kern w:val="0"/>
          <w:position w:val="6"/>
          <w:szCs w:val="21"/>
        </w:rPr>
        <w:t>函数信号发生器</w:t>
      </w:r>
      <w:r w:rsidR="00BC73A5">
        <w:rPr>
          <w:rFonts w:hint="eastAsia"/>
          <w:snapToGrid w:val="0"/>
          <w:kern w:val="0"/>
          <w:position w:val="6"/>
          <w:szCs w:val="21"/>
        </w:rPr>
        <w:t>，</w:t>
      </w:r>
      <w:r w:rsidR="00BC73A5" w:rsidRPr="00BC73A5">
        <w:rPr>
          <w:snapToGrid w:val="0"/>
          <w:kern w:val="0"/>
          <w:position w:val="6"/>
          <w:szCs w:val="21"/>
        </w:rPr>
        <w:t>直流电源</w:t>
      </w:r>
      <w:r w:rsidR="00BC73A5">
        <w:rPr>
          <w:rFonts w:hint="eastAsia"/>
          <w:snapToGrid w:val="0"/>
          <w:kern w:val="0"/>
          <w:position w:val="6"/>
          <w:szCs w:val="21"/>
        </w:rPr>
        <w:t>，</w:t>
      </w:r>
      <w:r w:rsidR="00BC73A5" w:rsidRPr="00BC73A5">
        <w:rPr>
          <w:snapToGrid w:val="0"/>
          <w:kern w:val="0"/>
          <w:position w:val="6"/>
          <w:szCs w:val="21"/>
        </w:rPr>
        <w:t>数字式万用表</w:t>
      </w:r>
    </w:p>
    <w:p w14:paraId="0A650E56" w14:textId="05EF1F74" w:rsidR="00524281" w:rsidRPr="00DB5162" w:rsidRDefault="00524281" w:rsidP="00DB5162">
      <w:pPr>
        <w:rPr>
          <w:snapToGrid w:val="0"/>
          <w:kern w:val="0"/>
          <w:position w:val="6"/>
          <w:szCs w:val="21"/>
        </w:rPr>
      </w:pPr>
      <w:r w:rsidRPr="008760D5">
        <w:rPr>
          <w:rFonts w:hint="eastAsia"/>
          <w:b/>
          <w:bCs/>
          <w:snapToGrid w:val="0"/>
          <w:kern w:val="0"/>
          <w:position w:val="6"/>
          <w:sz w:val="24"/>
        </w:rPr>
        <w:t>三、实验原理</w:t>
      </w:r>
      <w:r w:rsidR="004B2854" w:rsidRPr="008760D5">
        <w:rPr>
          <w:rFonts w:hint="eastAsia"/>
          <w:b/>
          <w:bCs/>
          <w:snapToGrid w:val="0"/>
          <w:kern w:val="0"/>
          <w:position w:val="6"/>
          <w:sz w:val="24"/>
        </w:rPr>
        <w:tab/>
      </w:r>
    </w:p>
    <w:p w14:paraId="4EE7B1F8" w14:textId="5D292B47" w:rsidR="00B87507" w:rsidRDefault="007C2E9B" w:rsidP="00B87507">
      <w:pPr>
        <w:ind w:firstLineChars="200" w:firstLine="420"/>
        <w:jc w:val="left"/>
      </w:pPr>
      <w:r>
        <w:t xml:space="preserve">1. </w:t>
      </w:r>
      <w:r w:rsidR="0076068B">
        <w:rPr>
          <w:rFonts w:hint="eastAsia"/>
        </w:rPr>
        <w:t>实验电路</w:t>
      </w:r>
    </w:p>
    <w:p w14:paraId="599DDFBC" w14:textId="4DA063D1" w:rsidR="00FE4398" w:rsidRPr="00D11904" w:rsidRDefault="002C0E81" w:rsidP="00A8689C">
      <w:pPr>
        <w:ind w:firstLineChars="200" w:firstLine="420"/>
        <w:jc w:val="left"/>
      </w:pPr>
      <w:r>
        <w:rPr>
          <w:noProof/>
        </w:rPr>
        <w:drawing>
          <wp:anchor distT="0" distB="0" distL="114300" distR="114300" simplePos="0" relativeHeight="251713536" behindDoc="0" locked="0" layoutInCell="1" allowOverlap="1" wp14:anchorId="3D7E677C" wp14:editId="5AB06D57">
            <wp:simplePos x="0" y="0"/>
            <wp:positionH relativeFrom="page">
              <wp:align>center</wp:align>
            </wp:positionH>
            <wp:positionV relativeFrom="paragraph">
              <wp:posOffset>394335</wp:posOffset>
            </wp:positionV>
            <wp:extent cx="5029200" cy="4144010"/>
            <wp:effectExtent l="0" t="0" r="0" b="8890"/>
            <wp:wrapTopAndBottom/>
            <wp:docPr id="230671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1520" name=""/>
                    <pic:cNvPicPr/>
                  </pic:nvPicPr>
                  <pic:blipFill>
                    <a:blip r:embed="rId9">
                      <a:extLst>
                        <a:ext uri="{28A0092B-C50C-407E-A947-70E740481C1C}">
                          <a14:useLocalDpi xmlns:a14="http://schemas.microsoft.com/office/drawing/2010/main" val="0"/>
                        </a:ext>
                      </a:extLst>
                    </a:blip>
                    <a:stretch>
                      <a:fillRect/>
                    </a:stretch>
                  </pic:blipFill>
                  <pic:spPr>
                    <a:xfrm>
                      <a:off x="0" y="0"/>
                      <a:ext cx="5029200" cy="4144010"/>
                    </a:xfrm>
                    <a:prstGeom prst="rect">
                      <a:avLst/>
                    </a:prstGeom>
                  </pic:spPr>
                </pic:pic>
              </a:graphicData>
            </a:graphic>
            <wp14:sizeRelH relativeFrom="margin">
              <wp14:pctWidth>0</wp14:pctWidth>
            </wp14:sizeRelH>
            <wp14:sizeRelV relativeFrom="margin">
              <wp14:pctHeight>0</wp14:pctHeight>
            </wp14:sizeRelV>
          </wp:anchor>
        </w:drawing>
      </w:r>
      <w:r w:rsidR="00A8689C">
        <w:rPr>
          <w:rFonts w:hint="eastAsia"/>
        </w:rPr>
        <w:t>下</w:t>
      </w:r>
      <w:r w:rsidR="00442A95">
        <w:rPr>
          <w:rFonts w:hint="eastAsia"/>
        </w:rPr>
        <w:t>图为分压式静态工作点稳定的放大电路</w:t>
      </w:r>
      <w:r w:rsidR="00A8689C">
        <w:rPr>
          <w:rFonts w:hint="eastAsia"/>
        </w:rPr>
        <w:t>，</w:t>
      </w:r>
      <w:r w:rsidR="00A8689C">
        <w:rPr>
          <w:rFonts w:hint="eastAsia"/>
        </w:rPr>
        <w:t>通过调节电位器</w:t>
      </w:r>
      <w:r w:rsidR="00A8689C" w:rsidRPr="00A8689C">
        <w:rPr>
          <w:rFonts w:ascii="Cambria Math" w:eastAsia="Yu Mincho" w:hAnsi="Cambria Math" w:cs="Cambria Math"/>
          <w:position w:val="-12"/>
          <w:lang w:eastAsia="ja-JP"/>
        </w:rPr>
        <w:object w:dxaOrig="320" w:dyaOrig="360" w14:anchorId="13777B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6.2pt;height:18pt" o:ole="">
            <v:imagedata r:id="rId10" o:title=""/>
          </v:shape>
          <o:OLEObject Type="Embed" ProgID="Equation.DSMT4" ShapeID="_x0000_i1101" DrawAspect="Content" ObjectID="_1791586369" r:id="rId11"/>
        </w:object>
      </w:r>
      <w:r w:rsidR="00A8689C">
        <w:rPr>
          <w:rFonts w:hint="eastAsia"/>
        </w:rPr>
        <w:t>可调整静态工作点</w:t>
      </w:r>
      <w:r w:rsidR="00A8689C" w:rsidRPr="00A8689C">
        <w:rPr>
          <w:position w:val="-12"/>
        </w:rPr>
        <w:object w:dxaOrig="1040" w:dyaOrig="360" w14:anchorId="18ED7EAC">
          <v:shape id="_x0000_i1096" type="#_x0000_t75" style="width:52.2pt;height:18pt" o:ole="">
            <v:imagedata r:id="rId12" o:title=""/>
          </v:shape>
          <o:OLEObject Type="Embed" ProgID="Equation.DSMT4" ShapeID="_x0000_i1096" DrawAspect="Content" ObjectID="_1791586370" r:id="rId13"/>
        </w:object>
      </w:r>
    </w:p>
    <w:p w14:paraId="046C593F" w14:textId="52DBA131" w:rsidR="0010616D" w:rsidRDefault="00984FFE" w:rsidP="0010616D">
      <w:pPr>
        <w:ind w:firstLineChars="200" w:firstLine="420"/>
        <w:jc w:val="left"/>
      </w:pPr>
      <w:r>
        <w:lastRenderedPageBreak/>
        <w:t xml:space="preserve">2. </w:t>
      </w:r>
      <w:r w:rsidR="0010616D">
        <w:rPr>
          <w:rFonts w:hint="eastAsia"/>
        </w:rPr>
        <w:t>放大电路主要性能指标及测量</w:t>
      </w:r>
    </w:p>
    <w:p w14:paraId="192D738C" w14:textId="77777777" w:rsidR="0010616D" w:rsidRDefault="00716989" w:rsidP="0010616D">
      <w:pPr>
        <w:ind w:firstLineChars="200" w:firstLine="420"/>
        <w:jc w:val="left"/>
        <w:rPr>
          <w:rFonts w:ascii="Cambria Math" w:hAnsi="Cambria Math" w:cs="Cambria Math"/>
        </w:rPr>
      </w:pPr>
      <w:r>
        <w:t>（</w:t>
      </w:r>
      <w:r>
        <w:t>1</w:t>
      </w:r>
      <w:r>
        <w:t>）</w:t>
      </w:r>
      <w:r w:rsidR="0010616D">
        <w:t>电压放大倍数</w:t>
      </w:r>
      <w:r w:rsidR="0010616D" w:rsidRPr="0010616D">
        <w:rPr>
          <w:rFonts w:ascii="Cambria Math" w:hAnsi="Cambria Math" w:cs="Cambria Math"/>
          <w:position w:val="-12"/>
        </w:rPr>
        <w:object w:dxaOrig="300" w:dyaOrig="360" w14:anchorId="4EE05BB1">
          <v:shape id="_x0000_i1121" type="#_x0000_t75" style="width:15pt;height:18pt" o:ole="">
            <v:imagedata r:id="rId14" o:title=""/>
          </v:shape>
          <o:OLEObject Type="Embed" ProgID="Equation.DSMT4" ShapeID="_x0000_i1121" DrawAspect="Content" ObjectID="_1791586371" r:id="rId15"/>
        </w:object>
      </w:r>
    </w:p>
    <w:p w14:paraId="774E46ED" w14:textId="03304180" w:rsidR="00957774" w:rsidRDefault="0010616D" w:rsidP="008D1753">
      <w:pPr>
        <w:ind w:firstLineChars="200" w:firstLine="420"/>
        <w:jc w:val="left"/>
      </w:pPr>
      <w:r>
        <w:t>调整好合适静态工作点</w:t>
      </w:r>
      <w:r>
        <w:rPr>
          <w:rFonts w:hint="eastAsia"/>
        </w:rPr>
        <w:t>，</w:t>
      </w:r>
      <w:r>
        <w:t>使输出电压</w:t>
      </w:r>
      <w:r w:rsidRPr="0010616D">
        <w:rPr>
          <w:rFonts w:ascii="Cambria Math" w:hAnsi="Cambria Math" w:cs="Cambria Math"/>
          <w:position w:val="-12"/>
        </w:rPr>
        <w:object w:dxaOrig="260" w:dyaOrig="360" w14:anchorId="2366F841">
          <v:shape id="_x0000_i1124" type="#_x0000_t75" style="width:13.2pt;height:18pt" o:ole="">
            <v:imagedata r:id="rId16" o:title=""/>
          </v:shape>
          <o:OLEObject Type="Embed" ProgID="Equation.DSMT4" ShapeID="_x0000_i1124" DrawAspect="Content" ObjectID="_1791586372" r:id="rId17"/>
        </w:object>
      </w:r>
      <w:r>
        <w:t>不失真</w:t>
      </w:r>
      <w:r>
        <w:rPr>
          <w:rFonts w:hint="eastAsia"/>
        </w:rPr>
        <w:t>，</w:t>
      </w:r>
      <w:r>
        <w:t>测得输入电压和输出电压</w:t>
      </w:r>
      <w:r>
        <w:t xml:space="preserve"> </w:t>
      </w:r>
      <w:r>
        <w:t>的有效值，则电压放大倍数：</w:t>
      </w:r>
    </w:p>
    <w:p w14:paraId="67D621D9" w14:textId="0D4A144D" w:rsidR="009C5A96" w:rsidRDefault="00A33AAD" w:rsidP="0090014B">
      <w:pPr>
        <w:ind w:firstLineChars="200" w:firstLine="420"/>
        <w:jc w:val="center"/>
        <w:rPr>
          <w:rFonts w:hint="eastAsia"/>
        </w:rPr>
      </w:pPr>
      <w:r w:rsidRPr="00A33AAD">
        <w:rPr>
          <w:position w:val="-30"/>
        </w:rPr>
        <w:object w:dxaOrig="859" w:dyaOrig="680" w14:anchorId="75215436">
          <v:shape id="_x0000_i1131" type="#_x0000_t75" style="width:43.2pt;height:34.2pt" o:ole="">
            <v:imagedata r:id="rId18" o:title=""/>
          </v:shape>
          <o:OLEObject Type="Embed" ProgID="Equation.DSMT4" ShapeID="_x0000_i1131" DrawAspect="Content" ObjectID="_1791586373" r:id="rId19"/>
        </w:object>
      </w:r>
    </w:p>
    <w:p w14:paraId="6670DF19" w14:textId="413D25D7" w:rsidR="00F43A0A" w:rsidRDefault="00B17390" w:rsidP="00E737F9">
      <w:pPr>
        <w:ind w:firstLine="420"/>
      </w:pPr>
      <w:r>
        <w:t>（</w:t>
      </w:r>
      <w:r>
        <w:t>2</w:t>
      </w:r>
      <w:r>
        <w:t>）</w:t>
      </w:r>
      <w:r w:rsidR="0090014B">
        <w:rPr>
          <w:rFonts w:hint="eastAsia"/>
        </w:rPr>
        <w:t>输入电阻</w:t>
      </w:r>
      <w:r w:rsidR="0090014B" w:rsidRPr="0090014B">
        <w:rPr>
          <w:position w:val="-12"/>
        </w:rPr>
        <w:object w:dxaOrig="180" w:dyaOrig="360" w14:anchorId="72F4C74E">
          <v:shape id="_x0000_i1135" type="#_x0000_t75" style="width:9pt;height:18pt" o:ole="">
            <v:imagedata r:id="rId20" o:title=""/>
          </v:shape>
          <o:OLEObject Type="Embed" ProgID="Equation.DSMT4" ShapeID="_x0000_i1135" DrawAspect="Content" ObjectID="_1791586374" r:id="rId21"/>
        </w:object>
      </w:r>
    </w:p>
    <w:p w14:paraId="0FC302FD" w14:textId="77777777" w:rsidR="00CC3DCB" w:rsidRDefault="00CB3F11" w:rsidP="00E56F83">
      <w:pPr>
        <w:ind w:firstLine="420"/>
        <w:rPr>
          <w:noProof/>
        </w:rPr>
      </w:pPr>
      <w:r>
        <w:rPr>
          <w:rFonts w:hint="eastAsia"/>
          <w:noProof/>
        </w:rPr>
        <w:t>输入电阻是指从放大器输入端看进去的交流等效电阻，其值等于输入端交流信号电压和电流之比。实验中一般采用换算法测量输入电阻，即在放大电路与信号源之间串入一个已知阻值的取样电阻</w:t>
      </w:r>
      <w:r w:rsidR="00E56F83" w:rsidRPr="00387587">
        <w:rPr>
          <w:noProof/>
          <w:position w:val="-12"/>
        </w:rPr>
        <w:object w:dxaOrig="279" w:dyaOrig="360" w14:anchorId="51E62A26">
          <v:shape id="_x0000_i1175" type="#_x0000_t75" style="width:13.8pt;height:18pt" o:ole="">
            <v:imagedata r:id="rId22" o:title=""/>
          </v:shape>
          <o:OLEObject Type="Embed" ProgID="Equation.DSMT4" ShapeID="_x0000_i1175" DrawAspect="Content" ObjectID="_1791586375" r:id="rId23"/>
        </w:object>
      </w:r>
      <w:r w:rsidR="00E56F83">
        <w:rPr>
          <w:rFonts w:hint="eastAsia"/>
          <w:noProof/>
        </w:rPr>
        <w:t>，测出</w:t>
      </w:r>
      <w:r w:rsidR="00E56F83" w:rsidRPr="00E56F83">
        <w:rPr>
          <w:noProof/>
          <w:position w:val="-12"/>
        </w:rPr>
        <w:object w:dxaOrig="620" w:dyaOrig="360" w14:anchorId="4DBF77F7">
          <v:shape id="_x0000_i1177" type="#_x0000_t75" style="width:31.2pt;height:18pt" o:ole="">
            <v:imagedata r:id="rId24" o:title=""/>
          </v:shape>
          <o:OLEObject Type="Embed" ProgID="Equation.DSMT4" ShapeID="_x0000_i1177" DrawAspect="Content" ObjectID="_1791586376" r:id="rId25"/>
        </w:object>
      </w:r>
    </w:p>
    <w:p w14:paraId="2CC2797A" w14:textId="5E737E59" w:rsidR="00E56F83" w:rsidRDefault="00E56F83" w:rsidP="00E56F83">
      <w:pPr>
        <w:ind w:firstLine="420"/>
      </w:pPr>
      <w:bookmarkStart w:id="0" w:name="OLE_LINK1"/>
      <w:r>
        <w:t>则输入电阻</w:t>
      </w:r>
      <w:bookmarkStart w:id="1" w:name="OLE_LINK2"/>
      <w:bookmarkEnd w:id="0"/>
      <w:r>
        <w:t>：</w:t>
      </w:r>
      <w:bookmarkEnd w:id="1"/>
      <w:r w:rsidR="00364DFA" w:rsidRPr="00364DFA">
        <w:rPr>
          <w:position w:val="-30"/>
        </w:rPr>
        <w:object w:dxaOrig="1420" w:dyaOrig="680" w14:anchorId="6FD3F2C6">
          <v:shape id="_x0000_i1180" type="#_x0000_t75" style="width:70.8pt;height:34.2pt" o:ole="">
            <v:imagedata r:id="rId26" o:title=""/>
          </v:shape>
          <o:OLEObject Type="Embed" ProgID="Equation.DSMT4" ShapeID="_x0000_i1180" DrawAspect="Content" ObjectID="_1791586377" r:id="rId27"/>
        </w:object>
      </w:r>
    </w:p>
    <w:p w14:paraId="39890CF6" w14:textId="13EF8601" w:rsidR="00364DFA" w:rsidRDefault="00364DFA" w:rsidP="00E56F83">
      <w:pPr>
        <w:ind w:firstLine="420"/>
        <w:rPr>
          <w:rFonts w:ascii="Cambria Math" w:hAnsi="Cambria Math" w:cs="Cambria Math"/>
        </w:rPr>
      </w:pPr>
      <w:r>
        <w:rPr>
          <w:rFonts w:hint="eastAsia"/>
        </w:rPr>
        <w:t>（</w:t>
      </w:r>
      <w:r>
        <w:rPr>
          <w:rFonts w:hint="eastAsia"/>
        </w:rPr>
        <w:t>3</w:t>
      </w:r>
      <w:r>
        <w:rPr>
          <w:rFonts w:hint="eastAsia"/>
        </w:rPr>
        <w:t>）</w:t>
      </w:r>
      <w:r w:rsidR="00DF0DF8">
        <w:t>输出电阻</w:t>
      </w:r>
      <w:r w:rsidR="00DF0DF8" w:rsidRPr="00DF0DF8">
        <w:rPr>
          <w:rFonts w:ascii="Cambria Math" w:hAnsi="Cambria Math" w:cs="Cambria Math"/>
          <w:position w:val="-12"/>
        </w:rPr>
        <w:object w:dxaOrig="220" w:dyaOrig="360" w14:anchorId="5E921C96">
          <v:shape id="_x0000_i1183" type="#_x0000_t75" style="width:10.8pt;height:18pt" o:ole="">
            <v:imagedata r:id="rId28" o:title=""/>
          </v:shape>
          <o:OLEObject Type="Embed" ProgID="Equation.DSMT4" ShapeID="_x0000_i1183" DrawAspect="Content" ObjectID="_1791586378" r:id="rId29"/>
        </w:object>
      </w:r>
    </w:p>
    <w:p w14:paraId="4D3D1E17" w14:textId="20FDB992" w:rsidR="00DF0DF8" w:rsidRDefault="00DF0DF8" w:rsidP="00E56F83">
      <w:pPr>
        <w:ind w:firstLine="420"/>
      </w:pPr>
      <w:r>
        <w:t>输出电阻是指将输入信号</w:t>
      </w:r>
      <w:r>
        <w:t xml:space="preserve"> </w:t>
      </w:r>
      <w:r>
        <w:t>源短路，从输出端向放大器看过去的交流等效电阻。</w:t>
      </w:r>
      <w:r w:rsidR="00344DB2">
        <w:t>实验中一般采用换算法测量输出电阻</w:t>
      </w:r>
      <w:r w:rsidR="004F1A0D">
        <w:rPr>
          <w:rFonts w:hint="eastAsia"/>
        </w:rPr>
        <w:t>，</w:t>
      </w:r>
      <w:r w:rsidR="00344DB2">
        <w:t>即在输入端加入一个频率等于</w:t>
      </w:r>
      <w:r w:rsidR="00344DB2">
        <w:t>1kHz</w:t>
      </w:r>
      <w:r w:rsidR="00344DB2">
        <w:t>、幅度保持恒定的正弦信号，在输入、输出波形不失真的前提下测得放大电路在不接负载电阻和接入负载电阻的两种情况下所对应的输出电压</w:t>
      </w:r>
      <w:r w:rsidR="005A7051">
        <w:rPr>
          <w:rFonts w:hint="eastAsia"/>
        </w:rPr>
        <w:t>。</w:t>
      </w:r>
    </w:p>
    <w:p w14:paraId="5CBA183E" w14:textId="208554E3" w:rsidR="00342B46" w:rsidRDefault="00342B46" w:rsidP="00E56F83">
      <w:pPr>
        <w:ind w:firstLine="420"/>
        <w:rPr>
          <w:rFonts w:hint="eastAsia"/>
          <w:noProof/>
        </w:rPr>
      </w:pPr>
      <w:r>
        <w:t>则输</w:t>
      </w:r>
      <w:r w:rsidR="0010505F">
        <w:rPr>
          <w:rFonts w:hint="eastAsia"/>
        </w:rPr>
        <w:t>出</w:t>
      </w:r>
      <w:r>
        <w:t>电阻</w:t>
      </w:r>
      <w:r w:rsidR="00393E0D">
        <w:t>：</w:t>
      </w:r>
      <w:r w:rsidR="00A06246" w:rsidRPr="00A06246">
        <w:rPr>
          <w:position w:val="-30"/>
        </w:rPr>
        <w:object w:dxaOrig="1520" w:dyaOrig="680" w14:anchorId="79CBE0F9">
          <v:shape id="_x0000_i1190" type="#_x0000_t75" style="width:76.2pt;height:34.2pt" o:ole="">
            <v:imagedata r:id="rId30" o:title=""/>
          </v:shape>
          <o:OLEObject Type="Embed" ProgID="Equation.DSMT4" ShapeID="_x0000_i1190" DrawAspect="Content" ObjectID="_1791586379" r:id="rId31"/>
        </w:object>
      </w:r>
    </w:p>
    <w:p w14:paraId="771538A0" w14:textId="6DF99347" w:rsidR="00CF3D69" w:rsidRPr="008760D5" w:rsidRDefault="004B2854" w:rsidP="00CB3F11">
      <w:pPr>
        <w:rPr>
          <w:b/>
          <w:bCs/>
          <w:snapToGrid w:val="0"/>
          <w:kern w:val="0"/>
          <w:position w:val="6"/>
          <w:sz w:val="24"/>
        </w:rPr>
      </w:pPr>
      <w:r w:rsidRPr="008760D5">
        <w:rPr>
          <w:rFonts w:hint="eastAsia"/>
          <w:b/>
          <w:bCs/>
          <w:snapToGrid w:val="0"/>
          <w:kern w:val="0"/>
          <w:position w:val="6"/>
          <w:sz w:val="24"/>
        </w:rPr>
        <w:t>四、</w:t>
      </w:r>
      <w:r w:rsidR="00CF3D69" w:rsidRPr="008760D5">
        <w:rPr>
          <w:rFonts w:hint="eastAsia"/>
          <w:b/>
          <w:bCs/>
          <w:snapToGrid w:val="0"/>
          <w:kern w:val="0"/>
          <w:position w:val="6"/>
          <w:sz w:val="24"/>
        </w:rPr>
        <w:t>预习要求</w:t>
      </w:r>
    </w:p>
    <w:p w14:paraId="14668B63" w14:textId="2E52B55C" w:rsidR="00D12820" w:rsidRDefault="00A714B4" w:rsidP="00D12820">
      <w:pPr>
        <w:spacing w:line="480" w:lineRule="auto"/>
        <w:ind w:firstLine="420"/>
        <w:rPr>
          <w:snapToGrid w:val="0"/>
          <w:kern w:val="0"/>
          <w:position w:val="6"/>
          <w:szCs w:val="21"/>
        </w:rPr>
      </w:pPr>
      <w:r w:rsidRPr="00A714B4">
        <w:rPr>
          <w:rFonts w:hint="eastAsia"/>
          <w:snapToGrid w:val="0"/>
          <w:kern w:val="0"/>
          <w:position w:val="6"/>
          <w:szCs w:val="21"/>
        </w:rPr>
        <w:t>预习课本、学在浙大和钉钉群上传的课件、学银在线</w:t>
      </w:r>
      <w:r w:rsidR="008B7826">
        <w:rPr>
          <w:rFonts w:hint="eastAsia"/>
          <w:snapToGrid w:val="0"/>
          <w:kern w:val="0"/>
          <w:position w:val="6"/>
          <w:szCs w:val="21"/>
        </w:rPr>
        <w:t>（学习通）</w:t>
      </w:r>
      <w:r w:rsidRPr="00A714B4">
        <w:rPr>
          <w:rFonts w:hint="eastAsia"/>
          <w:snapToGrid w:val="0"/>
          <w:kern w:val="0"/>
          <w:position w:val="6"/>
          <w:szCs w:val="21"/>
        </w:rPr>
        <w:t>上的视频学习</w:t>
      </w:r>
      <w:r w:rsidR="008B7826">
        <w:rPr>
          <w:rFonts w:hint="eastAsia"/>
          <w:snapToGrid w:val="0"/>
          <w:kern w:val="0"/>
          <w:position w:val="6"/>
          <w:szCs w:val="21"/>
        </w:rPr>
        <w:t>，学习了电工电子学中</w:t>
      </w:r>
      <w:r w:rsidR="00A06246">
        <w:rPr>
          <w:rFonts w:hint="eastAsia"/>
          <w:snapToGrid w:val="0"/>
          <w:kern w:val="0"/>
          <w:position w:val="6"/>
          <w:szCs w:val="21"/>
        </w:rPr>
        <w:t>的</w:t>
      </w:r>
      <w:r w:rsidR="00A06246" w:rsidRPr="00A06246">
        <w:rPr>
          <w:rFonts w:hint="eastAsia"/>
          <w:snapToGrid w:val="0"/>
          <w:kern w:val="0"/>
          <w:position w:val="6"/>
          <w:szCs w:val="21"/>
        </w:rPr>
        <w:t>单管电压放大电路</w:t>
      </w:r>
    </w:p>
    <w:p w14:paraId="61D23CCD" w14:textId="22A4EBBA" w:rsidR="00D56EA7" w:rsidRPr="008760D5" w:rsidRDefault="00CF3D69" w:rsidP="00D12820">
      <w:pPr>
        <w:spacing w:line="480" w:lineRule="auto"/>
        <w:rPr>
          <w:b/>
          <w:bCs/>
          <w:snapToGrid w:val="0"/>
          <w:kern w:val="0"/>
          <w:position w:val="6"/>
          <w:sz w:val="24"/>
        </w:rPr>
      </w:pPr>
      <w:r w:rsidRPr="008760D5">
        <w:rPr>
          <w:rFonts w:hint="eastAsia"/>
          <w:b/>
          <w:bCs/>
          <w:snapToGrid w:val="0"/>
          <w:kern w:val="0"/>
          <w:position w:val="6"/>
          <w:sz w:val="24"/>
        </w:rPr>
        <w:t>五、</w:t>
      </w:r>
      <w:r w:rsidR="00524281" w:rsidRPr="008760D5">
        <w:rPr>
          <w:rFonts w:hint="eastAsia"/>
          <w:b/>
          <w:bCs/>
          <w:snapToGrid w:val="0"/>
          <w:kern w:val="0"/>
          <w:position w:val="6"/>
          <w:sz w:val="24"/>
        </w:rPr>
        <w:t>实验内容</w:t>
      </w:r>
    </w:p>
    <w:p w14:paraId="12449AB6" w14:textId="499E0866" w:rsidR="00F743F3" w:rsidRDefault="00261362" w:rsidP="00D56EA7">
      <w:pPr>
        <w:pStyle w:val="a7"/>
        <w:numPr>
          <w:ilvl w:val="0"/>
          <w:numId w:val="1"/>
        </w:numPr>
        <w:spacing w:line="276" w:lineRule="auto"/>
        <w:ind w:firstLineChars="0"/>
      </w:pPr>
      <w:r>
        <w:t>静态工作点的调整和测量</w:t>
      </w:r>
    </w:p>
    <w:p w14:paraId="24A88C1E" w14:textId="67490FED" w:rsidR="00D56EA7" w:rsidRPr="001D6138" w:rsidRDefault="00D56EA7" w:rsidP="001D6138">
      <w:pPr>
        <w:pStyle w:val="a7"/>
        <w:numPr>
          <w:ilvl w:val="0"/>
          <w:numId w:val="3"/>
        </w:numPr>
        <w:spacing w:line="276" w:lineRule="auto"/>
        <w:ind w:firstLineChars="0"/>
        <w:rPr>
          <w:b/>
          <w:bCs/>
          <w:snapToGrid w:val="0"/>
          <w:kern w:val="0"/>
          <w:position w:val="6"/>
          <w:szCs w:val="21"/>
        </w:rPr>
      </w:pPr>
      <w:r w:rsidRPr="001D6138">
        <w:rPr>
          <w:rFonts w:hint="eastAsia"/>
          <w:b/>
          <w:bCs/>
          <w:snapToGrid w:val="0"/>
          <w:kern w:val="0"/>
          <w:position w:val="6"/>
          <w:szCs w:val="21"/>
        </w:rPr>
        <w:t>操作方法与实验步骤</w:t>
      </w:r>
    </w:p>
    <w:p w14:paraId="4BB0D529" w14:textId="6102127E" w:rsidR="000E1DB8" w:rsidRDefault="00A00481" w:rsidP="00A00481">
      <w:pPr>
        <w:spacing w:line="276" w:lineRule="auto"/>
        <w:ind w:left="780"/>
        <w:jc w:val="left"/>
        <w:rPr>
          <w:rFonts w:ascii="Cambria Math" w:hAnsi="Cambria Math" w:cs="Cambria Math"/>
        </w:rPr>
      </w:pPr>
      <w:r>
        <w:rPr>
          <w:rFonts w:hint="eastAsia"/>
        </w:rPr>
        <w:t>调节偏置电位器，使放大电路的静态工作点满足</w:t>
      </w:r>
      <w:r w:rsidRPr="00A00481">
        <w:rPr>
          <w:noProof/>
          <w:position w:val="-12"/>
        </w:rPr>
        <w:object w:dxaOrig="1120" w:dyaOrig="360" w14:anchorId="6E8F7B46">
          <v:shape id="_x0000_i1199" type="#_x0000_t75" style="width:55.8pt;height:18pt" o:ole="">
            <v:imagedata r:id="rId32" o:title=""/>
          </v:shape>
          <o:OLEObject Type="Embed" ProgID="Equation.DSMT4" ShapeID="_x0000_i1199" DrawAspect="Content" ObjectID="_1791586380" r:id="rId33"/>
        </w:object>
      </w:r>
      <w:r>
        <w:rPr>
          <w:rFonts w:hint="eastAsia"/>
          <w:noProof/>
        </w:rPr>
        <w:t>。采用间接测量法，根据</w:t>
      </w:r>
      <w:r w:rsidR="00C47993" w:rsidRPr="00C47993">
        <w:rPr>
          <w:rFonts w:ascii="Cambria Math" w:hAnsi="Cambria Math" w:cs="Cambria Math"/>
          <w:position w:val="-30"/>
        </w:rPr>
        <w:object w:dxaOrig="1460" w:dyaOrig="680" w14:anchorId="54CD6AB5">
          <v:shape id="_x0000_i1203" type="#_x0000_t75" style="width:73.2pt;height:34.2pt" o:ole="">
            <v:imagedata r:id="rId34" o:title=""/>
          </v:shape>
          <o:OLEObject Type="Embed" ProgID="Equation.DSMT4" ShapeID="_x0000_i1203" DrawAspect="Content" ObjectID="_1791586381" r:id="rId35"/>
        </w:object>
      </w:r>
      <w:r w:rsidR="003117D4">
        <w:rPr>
          <w:rFonts w:ascii="Cambria Math" w:hAnsi="Cambria Math" w:cs="Cambria Math" w:hint="eastAsia"/>
        </w:rPr>
        <w:t>换算</w:t>
      </w:r>
      <w:r w:rsidR="00AD2E38">
        <w:rPr>
          <w:rFonts w:ascii="Cambria Math" w:hAnsi="Cambria Math" w:cs="Cambria Math" w:hint="eastAsia"/>
        </w:rPr>
        <w:t>。</w:t>
      </w:r>
    </w:p>
    <w:p w14:paraId="32242651" w14:textId="20B795C5" w:rsidR="00454354" w:rsidRDefault="00EF4400" w:rsidP="00A00481">
      <w:pPr>
        <w:spacing w:line="276" w:lineRule="auto"/>
        <w:ind w:left="780"/>
        <w:jc w:val="left"/>
        <w:rPr>
          <w:rFonts w:ascii="Cambria Math" w:hAnsi="Cambria Math" w:cs="Cambria Math"/>
        </w:rPr>
      </w:pPr>
      <w:r>
        <w:t>完成表</w:t>
      </w:r>
      <w:r>
        <w:t>1</w:t>
      </w:r>
      <w:r>
        <w:t>的测量。</w:t>
      </w:r>
    </w:p>
    <w:p w14:paraId="15AFC2DC" w14:textId="77777777" w:rsidR="00454354" w:rsidRDefault="00454354" w:rsidP="00EF4400">
      <w:pPr>
        <w:spacing w:line="276" w:lineRule="auto"/>
        <w:jc w:val="left"/>
        <w:rPr>
          <w:rFonts w:ascii="Cambria Math" w:hAnsi="Cambria Math" w:cs="Cambria Math" w:hint="eastAsia"/>
        </w:rPr>
      </w:pPr>
    </w:p>
    <w:p w14:paraId="4D64DCA7" w14:textId="77777777" w:rsidR="00454354" w:rsidRPr="001D6138" w:rsidRDefault="00454354" w:rsidP="00A00481">
      <w:pPr>
        <w:spacing w:line="276" w:lineRule="auto"/>
        <w:ind w:left="780"/>
        <w:jc w:val="left"/>
        <w:rPr>
          <w:rFonts w:hint="eastAsia"/>
          <w:noProof/>
        </w:rPr>
      </w:pPr>
    </w:p>
    <w:p w14:paraId="167C53FA" w14:textId="7B02EB61" w:rsidR="00881E7D" w:rsidRPr="00CC24CB" w:rsidRDefault="00751639" w:rsidP="00CC24CB">
      <w:pPr>
        <w:pStyle w:val="a7"/>
        <w:numPr>
          <w:ilvl w:val="0"/>
          <w:numId w:val="3"/>
        </w:numPr>
        <w:spacing w:line="276" w:lineRule="auto"/>
        <w:ind w:firstLineChars="0"/>
        <w:rPr>
          <w:b/>
          <w:bCs/>
          <w:snapToGrid w:val="0"/>
          <w:kern w:val="0"/>
          <w:position w:val="6"/>
          <w:szCs w:val="21"/>
        </w:rPr>
      </w:pPr>
      <w:r w:rsidRPr="00CC24CB">
        <w:rPr>
          <w:rFonts w:hint="eastAsia"/>
          <w:b/>
          <w:bCs/>
          <w:snapToGrid w:val="0"/>
          <w:kern w:val="0"/>
          <w:position w:val="6"/>
          <w:szCs w:val="21"/>
        </w:rPr>
        <w:lastRenderedPageBreak/>
        <w:t>实验记录</w:t>
      </w:r>
      <w:r w:rsidR="004B2854" w:rsidRPr="00CC24CB">
        <w:rPr>
          <w:rFonts w:hint="eastAsia"/>
          <w:b/>
          <w:bCs/>
          <w:snapToGrid w:val="0"/>
          <w:kern w:val="0"/>
          <w:position w:val="6"/>
          <w:szCs w:val="21"/>
        </w:rPr>
        <w:tab/>
      </w:r>
    </w:p>
    <w:tbl>
      <w:tblPr>
        <w:tblStyle w:val="a8"/>
        <w:tblW w:w="0" w:type="auto"/>
        <w:tblInd w:w="780" w:type="dxa"/>
        <w:tblLook w:val="04A0" w:firstRow="1" w:lastRow="0" w:firstColumn="1" w:lastColumn="0" w:noHBand="0" w:noVBand="1"/>
      </w:tblPr>
      <w:tblGrid>
        <w:gridCol w:w="1781"/>
        <w:gridCol w:w="1761"/>
        <w:gridCol w:w="1761"/>
        <w:gridCol w:w="1761"/>
        <w:gridCol w:w="1761"/>
      </w:tblGrid>
      <w:tr w:rsidR="00CC24CB" w14:paraId="095C4E6F" w14:textId="77777777" w:rsidTr="006D6D15">
        <w:tc>
          <w:tcPr>
            <w:tcW w:w="1781" w:type="dxa"/>
          </w:tcPr>
          <w:p w14:paraId="3A4E97C8" w14:textId="77777777" w:rsidR="00CC24CB" w:rsidRDefault="00CC24CB" w:rsidP="006D6D15">
            <w:pPr>
              <w:spacing w:line="276" w:lineRule="auto"/>
              <w:jc w:val="left"/>
              <w:rPr>
                <w:rFonts w:hint="eastAsia"/>
                <w:noProof/>
              </w:rPr>
            </w:pPr>
            <w:r>
              <w:rPr>
                <w:rFonts w:hint="eastAsia"/>
                <w:noProof/>
              </w:rPr>
              <w:t>值</w:t>
            </w:r>
          </w:p>
        </w:tc>
        <w:tc>
          <w:tcPr>
            <w:tcW w:w="5283" w:type="dxa"/>
            <w:gridSpan w:val="3"/>
          </w:tcPr>
          <w:p w14:paraId="7421A6C0" w14:textId="77777777" w:rsidR="00CC24CB" w:rsidRDefault="00CC24CB" w:rsidP="006D6D15">
            <w:pPr>
              <w:spacing w:line="276" w:lineRule="auto"/>
              <w:jc w:val="left"/>
              <w:rPr>
                <w:rFonts w:hint="eastAsia"/>
                <w:noProof/>
              </w:rPr>
            </w:pPr>
            <w:r>
              <w:rPr>
                <w:rFonts w:hint="eastAsia"/>
                <w:noProof/>
              </w:rPr>
              <w:t>测量值</w:t>
            </w:r>
          </w:p>
        </w:tc>
        <w:tc>
          <w:tcPr>
            <w:tcW w:w="1761" w:type="dxa"/>
          </w:tcPr>
          <w:p w14:paraId="4A06FE73" w14:textId="77777777" w:rsidR="00CC24CB" w:rsidRDefault="00CC24CB" w:rsidP="006D6D15">
            <w:pPr>
              <w:spacing w:line="276" w:lineRule="auto"/>
              <w:jc w:val="left"/>
              <w:rPr>
                <w:rFonts w:hint="eastAsia"/>
                <w:noProof/>
              </w:rPr>
            </w:pPr>
            <w:r>
              <w:rPr>
                <w:rFonts w:hint="eastAsia"/>
                <w:noProof/>
              </w:rPr>
              <w:t>计算值</w:t>
            </w:r>
          </w:p>
        </w:tc>
      </w:tr>
      <w:tr w:rsidR="00CC24CB" w14:paraId="031A3FA5" w14:textId="77777777" w:rsidTr="006D6D15">
        <w:tc>
          <w:tcPr>
            <w:tcW w:w="1781" w:type="dxa"/>
          </w:tcPr>
          <w:p w14:paraId="3539A4D5" w14:textId="77777777" w:rsidR="00CC24CB" w:rsidRDefault="00CC24CB" w:rsidP="006D6D15">
            <w:pPr>
              <w:spacing w:line="276" w:lineRule="auto"/>
              <w:jc w:val="left"/>
              <w:rPr>
                <w:rFonts w:hint="eastAsia"/>
                <w:noProof/>
              </w:rPr>
            </w:pPr>
            <w:r w:rsidRPr="00945856">
              <w:rPr>
                <w:noProof/>
                <w:position w:val="-12"/>
              </w:rPr>
              <w:object w:dxaOrig="780" w:dyaOrig="360" w14:anchorId="76A61EC1">
                <v:shape id="_x0000_i1228" type="#_x0000_t75" style="width:39pt;height:18pt" o:ole="">
                  <v:imagedata r:id="rId36" o:title=""/>
                </v:shape>
                <o:OLEObject Type="Embed" ProgID="Equation.DSMT4" ShapeID="_x0000_i1228" DrawAspect="Content" ObjectID="_1791586382" r:id="rId37"/>
              </w:object>
            </w:r>
          </w:p>
        </w:tc>
        <w:tc>
          <w:tcPr>
            <w:tcW w:w="1761" w:type="dxa"/>
          </w:tcPr>
          <w:p w14:paraId="7F75552B" w14:textId="77777777" w:rsidR="00CC24CB" w:rsidRDefault="00CC24CB" w:rsidP="006D6D15">
            <w:pPr>
              <w:spacing w:line="276" w:lineRule="auto"/>
              <w:jc w:val="left"/>
              <w:rPr>
                <w:rFonts w:hint="eastAsia"/>
                <w:noProof/>
              </w:rPr>
            </w:pPr>
            <w:r w:rsidRPr="00945856">
              <w:rPr>
                <w:noProof/>
                <w:position w:val="-12"/>
              </w:rPr>
              <w:object w:dxaOrig="680" w:dyaOrig="360" w14:anchorId="5DF6BF95">
                <v:shape id="_x0000_i1229" type="#_x0000_t75" style="width:34.2pt;height:18pt" o:ole="">
                  <v:imagedata r:id="rId38" o:title=""/>
                </v:shape>
                <o:OLEObject Type="Embed" ProgID="Equation.DSMT4" ShapeID="_x0000_i1229" DrawAspect="Content" ObjectID="_1791586383" r:id="rId39"/>
              </w:object>
            </w:r>
          </w:p>
        </w:tc>
        <w:tc>
          <w:tcPr>
            <w:tcW w:w="1761" w:type="dxa"/>
          </w:tcPr>
          <w:p w14:paraId="53515200" w14:textId="77777777" w:rsidR="00CC24CB" w:rsidRDefault="00CC24CB" w:rsidP="006D6D15">
            <w:pPr>
              <w:spacing w:line="276" w:lineRule="auto"/>
              <w:jc w:val="left"/>
              <w:rPr>
                <w:rFonts w:hint="eastAsia"/>
                <w:noProof/>
              </w:rPr>
            </w:pPr>
            <w:r w:rsidRPr="00945856">
              <w:rPr>
                <w:noProof/>
                <w:position w:val="-12"/>
              </w:rPr>
              <w:object w:dxaOrig="680" w:dyaOrig="360" w14:anchorId="5E209F81">
                <v:shape id="_x0000_i1230" type="#_x0000_t75" style="width:34.2pt;height:18pt" o:ole="">
                  <v:imagedata r:id="rId40" o:title=""/>
                </v:shape>
                <o:OLEObject Type="Embed" ProgID="Equation.DSMT4" ShapeID="_x0000_i1230" DrawAspect="Content" ObjectID="_1791586384" r:id="rId41"/>
              </w:object>
            </w:r>
          </w:p>
        </w:tc>
        <w:tc>
          <w:tcPr>
            <w:tcW w:w="1761" w:type="dxa"/>
          </w:tcPr>
          <w:p w14:paraId="71C39BBE" w14:textId="77777777" w:rsidR="00CC24CB" w:rsidRDefault="00CC24CB" w:rsidP="006D6D15">
            <w:pPr>
              <w:spacing w:line="276" w:lineRule="auto"/>
              <w:jc w:val="left"/>
              <w:rPr>
                <w:rFonts w:hint="eastAsia"/>
                <w:noProof/>
              </w:rPr>
            </w:pPr>
            <w:r w:rsidRPr="00945856">
              <w:rPr>
                <w:noProof/>
                <w:position w:val="-12"/>
              </w:rPr>
              <w:object w:dxaOrig="680" w:dyaOrig="360" w14:anchorId="2493F2AE">
                <v:shape id="_x0000_i1231" type="#_x0000_t75" style="width:34.2pt;height:18pt" o:ole="">
                  <v:imagedata r:id="rId42" o:title=""/>
                </v:shape>
                <o:OLEObject Type="Embed" ProgID="Equation.DSMT4" ShapeID="_x0000_i1231" DrawAspect="Content" ObjectID="_1791586385" r:id="rId43"/>
              </w:object>
            </w:r>
          </w:p>
        </w:tc>
        <w:tc>
          <w:tcPr>
            <w:tcW w:w="1761" w:type="dxa"/>
          </w:tcPr>
          <w:p w14:paraId="783ACEBE" w14:textId="77777777" w:rsidR="00CC24CB" w:rsidRDefault="00CC24CB" w:rsidP="006D6D15">
            <w:pPr>
              <w:spacing w:line="276" w:lineRule="auto"/>
              <w:jc w:val="left"/>
              <w:rPr>
                <w:rFonts w:hint="eastAsia"/>
                <w:noProof/>
              </w:rPr>
            </w:pPr>
            <w:r w:rsidRPr="00945856">
              <w:rPr>
                <w:noProof/>
                <w:position w:val="-12"/>
              </w:rPr>
              <w:object w:dxaOrig="780" w:dyaOrig="360" w14:anchorId="5AD1B661">
                <v:shape id="_x0000_i1232" type="#_x0000_t75" style="width:39pt;height:18pt" o:ole="">
                  <v:imagedata r:id="rId44" o:title=""/>
                </v:shape>
                <o:OLEObject Type="Embed" ProgID="Equation.DSMT4" ShapeID="_x0000_i1232" DrawAspect="Content" ObjectID="_1791586386" r:id="rId45"/>
              </w:object>
            </w:r>
          </w:p>
        </w:tc>
      </w:tr>
      <w:tr w:rsidR="00CC24CB" w14:paraId="76F435EF" w14:textId="77777777" w:rsidTr="006D6D15">
        <w:tc>
          <w:tcPr>
            <w:tcW w:w="1781" w:type="dxa"/>
          </w:tcPr>
          <w:p w14:paraId="210850B8" w14:textId="77777777" w:rsidR="00CC24CB" w:rsidRDefault="00CC24CB" w:rsidP="006D6D15">
            <w:pPr>
              <w:spacing w:line="276" w:lineRule="auto"/>
              <w:jc w:val="left"/>
              <w:rPr>
                <w:rFonts w:hint="eastAsia"/>
                <w:noProof/>
              </w:rPr>
            </w:pPr>
            <w:r>
              <w:rPr>
                <w:rFonts w:hint="eastAsia"/>
                <w:noProof/>
              </w:rPr>
              <w:t>1</w:t>
            </w:r>
            <w:r>
              <w:rPr>
                <w:noProof/>
              </w:rPr>
              <w:t>.5</w:t>
            </w:r>
          </w:p>
        </w:tc>
        <w:tc>
          <w:tcPr>
            <w:tcW w:w="1761" w:type="dxa"/>
          </w:tcPr>
          <w:p w14:paraId="570D6A07" w14:textId="77777777" w:rsidR="00CC24CB" w:rsidRDefault="00CC24CB" w:rsidP="006D6D15">
            <w:pPr>
              <w:spacing w:line="276" w:lineRule="auto"/>
              <w:jc w:val="left"/>
              <w:rPr>
                <w:rFonts w:hint="eastAsia"/>
                <w:noProof/>
              </w:rPr>
            </w:pPr>
            <w:r>
              <w:rPr>
                <w:rFonts w:hint="eastAsia"/>
                <w:noProof/>
              </w:rPr>
              <w:t>7</w:t>
            </w:r>
            <w:r>
              <w:rPr>
                <w:noProof/>
              </w:rPr>
              <w:t>.20</w:t>
            </w:r>
          </w:p>
        </w:tc>
        <w:tc>
          <w:tcPr>
            <w:tcW w:w="1761" w:type="dxa"/>
          </w:tcPr>
          <w:p w14:paraId="38A96E74" w14:textId="77777777" w:rsidR="00CC24CB" w:rsidRDefault="00CC24CB" w:rsidP="006D6D15">
            <w:pPr>
              <w:spacing w:line="276" w:lineRule="auto"/>
              <w:jc w:val="left"/>
              <w:rPr>
                <w:rFonts w:hint="eastAsia"/>
                <w:noProof/>
              </w:rPr>
            </w:pPr>
            <w:r>
              <w:rPr>
                <w:rFonts w:hint="eastAsia"/>
                <w:noProof/>
              </w:rPr>
              <w:t>3</w:t>
            </w:r>
            <w:r>
              <w:rPr>
                <w:noProof/>
              </w:rPr>
              <w:t>.387</w:t>
            </w:r>
          </w:p>
        </w:tc>
        <w:tc>
          <w:tcPr>
            <w:tcW w:w="1761" w:type="dxa"/>
          </w:tcPr>
          <w:p w14:paraId="56FF1ECC" w14:textId="77777777" w:rsidR="00CC24CB" w:rsidRDefault="00CC24CB" w:rsidP="006D6D15">
            <w:pPr>
              <w:spacing w:line="276" w:lineRule="auto"/>
              <w:jc w:val="left"/>
              <w:rPr>
                <w:rFonts w:hint="eastAsia"/>
                <w:noProof/>
              </w:rPr>
            </w:pPr>
            <w:r>
              <w:rPr>
                <w:rFonts w:hint="eastAsia"/>
                <w:noProof/>
              </w:rPr>
              <w:t>2</w:t>
            </w:r>
            <w:r>
              <w:rPr>
                <w:noProof/>
              </w:rPr>
              <w:t>.764</w:t>
            </w:r>
          </w:p>
        </w:tc>
        <w:tc>
          <w:tcPr>
            <w:tcW w:w="1761" w:type="dxa"/>
          </w:tcPr>
          <w:p w14:paraId="144D5CF7" w14:textId="77777777" w:rsidR="00CC24CB" w:rsidRDefault="00CC24CB" w:rsidP="006D6D15">
            <w:pPr>
              <w:spacing w:line="276" w:lineRule="auto"/>
              <w:jc w:val="left"/>
              <w:rPr>
                <w:rFonts w:hint="eastAsia"/>
                <w:noProof/>
              </w:rPr>
            </w:pPr>
            <w:r>
              <w:rPr>
                <w:rFonts w:hint="eastAsia"/>
                <w:noProof/>
              </w:rPr>
              <w:t>4</w:t>
            </w:r>
            <w:r>
              <w:rPr>
                <w:noProof/>
              </w:rPr>
              <w:t>.436</w:t>
            </w:r>
          </w:p>
        </w:tc>
      </w:tr>
    </w:tbl>
    <w:p w14:paraId="687C1372" w14:textId="340BF9B2" w:rsidR="00CC24CB" w:rsidRPr="00203295" w:rsidRDefault="00453B91" w:rsidP="00203295">
      <w:pPr>
        <w:pStyle w:val="a7"/>
        <w:spacing w:line="480" w:lineRule="auto"/>
        <w:ind w:left="780" w:firstLineChars="0" w:firstLine="0"/>
        <w:jc w:val="center"/>
        <w:rPr>
          <w:rFonts w:hint="eastAsia"/>
        </w:rPr>
      </w:pPr>
      <w:r w:rsidRPr="00203295">
        <w:rPr>
          <w:rFonts w:hint="eastAsia"/>
        </w:rPr>
        <w:t>表</w:t>
      </w:r>
      <w:r w:rsidRPr="00203295">
        <w:rPr>
          <w:rFonts w:hint="eastAsia"/>
        </w:rPr>
        <w:t>1</w:t>
      </w:r>
    </w:p>
    <w:p w14:paraId="5B105FAF" w14:textId="77777777" w:rsidR="00032769" w:rsidRDefault="00032769" w:rsidP="00032769">
      <w:pPr>
        <w:pStyle w:val="a7"/>
        <w:numPr>
          <w:ilvl w:val="0"/>
          <w:numId w:val="1"/>
        </w:numPr>
        <w:spacing w:line="480" w:lineRule="auto"/>
        <w:ind w:firstLineChars="0"/>
        <w:jc w:val="left"/>
      </w:pPr>
      <w:r>
        <w:rPr>
          <w:rFonts w:hint="eastAsia"/>
        </w:rPr>
        <w:t>电压放大倍数</w:t>
      </w:r>
      <w:r w:rsidRPr="00032769">
        <w:rPr>
          <w:rFonts w:ascii="Cambria Math" w:hAnsi="Cambria Math" w:cs="Cambria Math"/>
          <w:position w:val="-12"/>
        </w:rPr>
        <w:object w:dxaOrig="300" w:dyaOrig="360" w14:anchorId="1CB4BA3C">
          <v:shape id="_x0000_i1265" type="#_x0000_t75" style="width:15pt;height:18pt" o:ole="">
            <v:imagedata r:id="rId46" o:title=""/>
          </v:shape>
          <o:OLEObject Type="Embed" ProgID="Equation.DSMT4" ShapeID="_x0000_i1265" DrawAspect="Content" ObjectID="_1791586387" r:id="rId47"/>
        </w:object>
      </w:r>
      <w:r>
        <w:rPr>
          <w:rFonts w:hint="eastAsia"/>
        </w:rPr>
        <w:t>、输入电阻</w:t>
      </w:r>
      <w:r w:rsidRPr="00032769">
        <w:rPr>
          <w:rFonts w:ascii="Cambria Math" w:hAnsi="Cambria Math" w:cs="Cambria Math"/>
          <w:position w:val="-12"/>
        </w:rPr>
        <w:object w:dxaOrig="180" w:dyaOrig="360" w14:anchorId="09272916">
          <v:shape id="_x0000_i1268" type="#_x0000_t75" style="width:9pt;height:18pt" o:ole="">
            <v:imagedata r:id="rId48" o:title=""/>
          </v:shape>
          <o:OLEObject Type="Embed" ProgID="Equation.DSMT4" ShapeID="_x0000_i1268" DrawAspect="Content" ObjectID="_1791586388" r:id="rId49"/>
        </w:object>
      </w:r>
      <w:r>
        <w:rPr>
          <w:rFonts w:hint="eastAsia"/>
        </w:rPr>
        <w:t>、输出电阻</w:t>
      </w:r>
      <w:r w:rsidRPr="00032769">
        <w:rPr>
          <w:rFonts w:ascii="Cambria Math" w:hAnsi="Cambria Math" w:cs="Cambria Math"/>
          <w:position w:val="-12"/>
        </w:rPr>
        <w:object w:dxaOrig="220" w:dyaOrig="360" w14:anchorId="1F1E7F16">
          <v:shape id="_x0000_i1271" type="#_x0000_t75" style="width:10.8pt;height:18pt" o:ole="">
            <v:imagedata r:id="rId50" o:title=""/>
          </v:shape>
          <o:OLEObject Type="Embed" ProgID="Equation.DSMT4" ShapeID="_x0000_i1271" DrawAspect="Content" ObjectID="_1791586389" r:id="rId51"/>
        </w:object>
      </w:r>
      <w:r>
        <w:rPr>
          <w:rFonts w:hint="eastAsia"/>
        </w:rPr>
        <w:t>的测量。</w:t>
      </w:r>
    </w:p>
    <w:p w14:paraId="3B365B88" w14:textId="190B7BF1" w:rsidR="004C0834" w:rsidRPr="004C0834" w:rsidRDefault="0099629B" w:rsidP="004C0834">
      <w:pPr>
        <w:pStyle w:val="a7"/>
        <w:spacing w:line="276" w:lineRule="auto"/>
        <w:ind w:left="780" w:firstLineChars="0" w:firstLine="0"/>
        <w:rPr>
          <w:b/>
          <w:bCs/>
          <w:snapToGrid w:val="0"/>
          <w:kern w:val="0"/>
          <w:position w:val="6"/>
          <w:szCs w:val="21"/>
        </w:rPr>
      </w:pPr>
      <w:r w:rsidRPr="0099629B">
        <w:rPr>
          <w:rFonts w:hint="eastAsia"/>
          <w:b/>
          <w:bCs/>
          <w:snapToGrid w:val="0"/>
          <w:kern w:val="0"/>
          <w:position w:val="6"/>
          <w:szCs w:val="21"/>
        </w:rPr>
        <w:t>1</w:t>
      </w:r>
      <w:r w:rsidRPr="0099629B">
        <w:rPr>
          <w:rFonts w:hint="eastAsia"/>
          <w:b/>
          <w:bCs/>
          <w:snapToGrid w:val="0"/>
          <w:kern w:val="0"/>
          <w:position w:val="6"/>
          <w:szCs w:val="21"/>
        </w:rPr>
        <w:t>、操作方法与实验步骤</w:t>
      </w:r>
    </w:p>
    <w:p w14:paraId="0C635A14" w14:textId="77777777" w:rsidR="00D13C63" w:rsidRDefault="00D13C63" w:rsidP="00D13C63">
      <w:pPr>
        <w:pStyle w:val="a7"/>
        <w:spacing w:line="480" w:lineRule="auto"/>
        <w:ind w:left="780" w:firstLineChars="0" w:firstLine="0"/>
        <w:jc w:val="left"/>
      </w:pPr>
      <w:r>
        <w:t>调节信号源输出为</w:t>
      </w:r>
      <w:r>
        <w:t>1kHz</w:t>
      </w:r>
      <w:r>
        <w:t>的正弦波</w:t>
      </w:r>
      <w:r>
        <w:rPr>
          <w:rFonts w:hint="eastAsia"/>
        </w:rPr>
        <w:t>，</w:t>
      </w:r>
      <w:r>
        <w:t>调节</w:t>
      </w:r>
      <w:r w:rsidRPr="005B50C6">
        <w:rPr>
          <w:rFonts w:ascii="Cambria Math" w:hAnsi="Cambria Math" w:cs="Cambria Math"/>
          <w:position w:val="-12"/>
        </w:rPr>
        <w:object w:dxaOrig="260" w:dyaOrig="360" w14:anchorId="4CEE965C">
          <v:shape id="_x0000_i1391" type="#_x0000_t75" style="width:13.2pt;height:18pt" o:ole="">
            <v:imagedata r:id="rId52" o:title=""/>
          </v:shape>
          <o:OLEObject Type="Embed" ProgID="Equation.DSMT4" ShapeID="_x0000_i1391" DrawAspect="Content" ObjectID="_1791586390" r:id="rId53"/>
        </w:object>
      </w:r>
      <w:r>
        <w:t>幅度使</w:t>
      </w:r>
      <w:r w:rsidRPr="005B50C6">
        <w:rPr>
          <w:rFonts w:ascii="Cambria Math" w:hAnsi="Cambria Math" w:cs="Cambria Math"/>
          <w:position w:val="-12"/>
        </w:rPr>
        <w:object w:dxaOrig="1120" w:dyaOrig="360" w14:anchorId="780B265A">
          <v:shape id="_x0000_i1392" type="#_x0000_t75" style="width:55.8pt;height:18pt" o:ole="">
            <v:imagedata r:id="rId54" o:title=""/>
          </v:shape>
          <o:OLEObject Type="Embed" ProgID="Equation.DSMT4" ShapeID="_x0000_i1392" DrawAspect="Content" ObjectID="_1791586391" r:id="rId55"/>
        </w:object>
      </w:r>
      <w:r>
        <w:t xml:space="preserve">, </w:t>
      </w:r>
      <w:r>
        <w:t>用示波器观察</w:t>
      </w:r>
      <w:r w:rsidRPr="005B50C6">
        <w:rPr>
          <w:rFonts w:ascii="Cambria Math" w:hAnsi="Cambria Math" w:cs="Cambria Math"/>
          <w:position w:val="-12"/>
        </w:rPr>
        <w:object w:dxaOrig="540" w:dyaOrig="360" w14:anchorId="5ECB5037">
          <v:shape id="_x0000_i1393" type="#_x0000_t75" style="width:27pt;height:18pt" o:ole="">
            <v:imagedata r:id="rId56" o:title=""/>
          </v:shape>
          <o:OLEObject Type="Embed" ProgID="Equation.DSMT4" ShapeID="_x0000_i1393" DrawAspect="Content" ObjectID="_1791586392" r:id="rId57"/>
        </w:object>
      </w:r>
      <w:r>
        <w:t>波形，在不失真的前提下，分别测量空载和接入负载</w:t>
      </w:r>
      <w:r w:rsidRPr="001C5C8D">
        <w:rPr>
          <w:position w:val="-12"/>
        </w:rPr>
        <w:object w:dxaOrig="300" w:dyaOrig="360" w14:anchorId="38D14232">
          <v:shape id="_x0000_i1394" type="#_x0000_t75" style="width:15pt;height:18pt" o:ole="">
            <v:imagedata r:id="rId58" o:title=""/>
          </v:shape>
          <o:OLEObject Type="Embed" ProgID="Equation.DSMT4" ShapeID="_x0000_i1394" DrawAspect="Content" ObjectID="_1791586393" r:id="rId59"/>
        </w:object>
      </w:r>
      <w:r>
        <w:rPr>
          <w:rFonts w:hint="eastAsia"/>
        </w:rPr>
        <w:t>时的</w:t>
      </w:r>
      <w:bookmarkStart w:id="2" w:name="OLE_LINK3"/>
      <w:r w:rsidRPr="00EF4400">
        <w:rPr>
          <w:position w:val="-12"/>
        </w:rPr>
        <w:object w:dxaOrig="980" w:dyaOrig="360" w14:anchorId="4EE54770">
          <v:shape id="_x0000_i1395" type="#_x0000_t75" style="width:49.2pt;height:18pt" o:ole="">
            <v:imagedata r:id="rId60" o:title=""/>
          </v:shape>
          <o:OLEObject Type="Embed" ProgID="Equation.DSMT4" ShapeID="_x0000_i1395" DrawAspect="Content" ObjectID="_1791586394" r:id="rId61"/>
        </w:object>
      </w:r>
      <w:bookmarkEnd w:id="2"/>
      <w:r>
        <w:rPr>
          <w:rFonts w:hint="eastAsia"/>
        </w:rPr>
        <w:t>。</w:t>
      </w:r>
    </w:p>
    <w:p w14:paraId="5A837107" w14:textId="77777777" w:rsidR="00D13C63" w:rsidRDefault="00D13C63" w:rsidP="00D13C63">
      <w:pPr>
        <w:pStyle w:val="a7"/>
        <w:spacing w:line="480" w:lineRule="auto"/>
        <w:ind w:left="780" w:firstLineChars="0" w:firstLine="0"/>
        <w:jc w:val="center"/>
        <w:rPr>
          <w:rFonts w:hint="eastAsia"/>
        </w:rPr>
      </w:pPr>
      <w:r w:rsidRPr="00D70E39">
        <w:rPr>
          <w:position w:val="-30"/>
        </w:rPr>
        <w:object w:dxaOrig="3860" w:dyaOrig="680" w14:anchorId="4CF27445">
          <v:shape id="_x0000_i1396" type="#_x0000_t75" style="width:193.2pt;height:34.2pt" o:ole="">
            <v:imagedata r:id="rId62" o:title=""/>
          </v:shape>
          <o:OLEObject Type="Embed" ProgID="Equation.DSMT4" ShapeID="_x0000_i1396" DrawAspect="Content" ObjectID="_1791586395" r:id="rId63"/>
        </w:object>
      </w:r>
    </w:p>
    <w:p w14:paraId="7F94097B" w14:textId="77777777" w:rsidR="00D13C63" w:rsidRDefault="00D13C63" w:rsidP="00D13C63">
      <w:pPr>
        <w:pStyle w:val="a7"/>
        <w:spacing w:line="480" w:lineRule="auto"/>
        <w:ind w:left="780" w:firstLineChars="0" w:firstLine="0"/>
        <w:jc w:val="left"/>
        <w:rPr>
          <w:rFonts w:hint="eastAsia"/>
        </w:rPr>
      </w:pPr>
      <w:r>
        <w:t>记录在表</w:t>
      </w:r>
      <w:r>
        <w:t>2</w:t>
      </w:r>
      <w:r>
        <w:t>中。</w:t>
      </w:r>
    </w:p>
    <w:p w14:paraId="41F2AD36" w14:textId="215C082D" w:rsidR="004E2D01" w:rsidRDefault="00327F78" w:rsidP="00173B7A">
      <w:pPr>
        <w:spacing w:line="480" w:lineRule="auto"/>
        <w:ind w:left="720" w:firstLine="60"/>
        <w:jc w:val="left"/>
      </w:pPr>
      <w:r w:rsidRPr="00524281">
        <w:rPr>
          <w:rFonts w:hint="eastAsia"/>
          <w:b/>
          <w:bCs/>
          <w:snapToGrid w:val="0"/>
          <w:kern w:val="0"/>
          <w:position w:val="6"/>
          <w:szCs w:val="21"/>
        </w:rPr>
        <w:t>2</w:t>
      </w:r>
      <w:r>
        <w:rPr>
          <w:rFonts w:hint="eastAsia"/>
          <w:b/>
          <w:bCs/>
          <w:snapToGrid w:val="0"/>
          <w:kern w:val="0"/>
          <w:position w:val="6"/>
          <w:szCs w:val="21"/>
        </w:rPr>
        <w:t>、</w:t>
      </w:r>
      <w:r w:rsidRPr="00751639">
        <w:rPr>
          <w:rFonts w:hint="eastAsia"/>
          <w:b/>
          <w:bCs/>
          <w:snapToGrid w:val="0"/>
          <w:kern w:val="0"/>
          <w:position w:val="6"/>
          <w:szCs w:val="21"/>
        </w:rPr>
        <w:t>实验记录</w:t>
      </w:r>
    </w:p>
    <w:tbl>
      <w:tblPr>
        <w:tblStyle w:val="a8"/>
        <w:tblW w:w="0" w:type="auto"/>
        <w:tblLook w:val="04A0" w:firstRow="1" w:lastRow="0" w:firstColumn="1" w:lastColumn="0" w:noHBand="0" w:noVBand="1"/>
      </w:tblPr>
      <w:tblGrid>
        <w:gridCol w:w="1067"/>
        <w:gridCol w:w="1067"/>
        <w:gridCol w:w="1067"/>
        <w:gridCol w:w="1067"/>
        <w:gridCol w:w="1067"/>
        <w:gridCol w:w="1067"/>
        <w:gridCol w:w="1067"/>
        <w:gridCol w:w="1068"/>
        <w:gridCol w:w="1068"/>
      </w:tblGrid>
      <w:tr w:rsidR="009468C5" w14:paraId="64CC52EA" w14:textId="77777777" w:rsidTr="009468C5">
        <w:tc>
          <w:tcPr>
            <w:tcW w:w="1067" w:type="dxa"/>
          </w:tcPr>
          <w:p w14:paraId="4CB1E8A8" w14:textId="679530B7" w:rsidR="009468C5" w:rsidRDefault="009468C5" w:rsidP="0067776A">
            <w:pPr>
              <w:spacing w:line="480" w:lineRule="auto"/>
              <w:jc w:val="center"/>
              <w:rPr>
                <w:rFonts w:hint="eastAsia"/>
              </w:rPr>
            </w:pPr>
            <w:r w:rsidRPr="009468C5">
              <w:rPr>
                <w:position w:val="-12"/>
              </w:rPr>
              <w:object w:dxaOrig="800" w:dyaOrig="360" w14:anchorId="2775B381">
                <v:shape id="_x0000_i1402" type="#_x0000_t75" style="width:40.2pt;height:18pt" o:ole="">
                  <v:imagedata r:id="rId64" o:title=""/>
                </v:shape>
                <o:OLEObject Type="Embed" ProgID="Equation.DSMT4" ShapeID="_x0000_i1402" DrawAspect="Content" ObjectID="_1791586396" r:id="rId65"/>
              </w:object>
            </w:r>
          </w:p>
        </w:tc>
        <w:tc>
          <w:tcPr>
            <w:tcW w:w="1067" w:type="dxa"/>
          </w:tcPr>
          <w:p w14:paraId="6037620D" w14:textId="574C4078" w:rsidR="009468C5" w:rsidRDefault="009468C5" w:rsidP="0067776A">
            <w:pPr>
              <w:spacing w:line="480" w:lineRule="auto"/>
              <w:jc w:val="center"/>
              <w:rPr>
                <w:rFonts w:hint="eastAsia"/>
              </w:rPr>
            </w:pPr>
            <w:r w:rsidRPr="009468C5">
              <w:rPr>
                <w:position w:val="-12"/>
              </w:rPr>
              <w:object w:dxaOrig="800" w:dyaOrig="360" w14:anchorId="67D66B6E">
                <v:shape id="_x0000_i1405" type="#_x0000_t75" style="width:40.2pt;height:18pt" o:ole="">
                  <v:imagedata r:id="rId66" o:title=""/>
                </v:shape>
                <o:OLEObject Type="Embed" ProgID="Equation.DSMT4" ShapeID="_x0000_i1405" DrawAspect="Content" ObjectID="_1791586397" r:id="rId67"/>
              </w:object>
            </w:r>
          </w:p>
        </w:tc>
        <w:tc>
          <w:tcPr>
            <w:tcW w:w="1067" w:type="dxa"/>
          </w:tcPr>
          <w:p w14:paraId="47B97193" w14:textId="562B11B8" w:rsidR="009468C5" w:rsidRDefault="009468C5" w:rsidP="0067776A">
            <w:pPr>
              <w:spacing w:line="480" w:lineRule="auto"/>
              <w:jc w:val="center"/>
              <w:rPr>
                <w:rFonts w:hint="eastAsia"/>
              </w:rPr>
            </w:pPr>
            <w:r w:rsidRPr="009468C5">
              <w:rPr>
                <w:position w:val="-12"/>
              </w:rPr>
              <w:object w:dxaOrig="840" w:dyaOrig="360" w14:anchorId="1EA4CAA1">
                <v:shape id="_x0000_i1410" type="#_x0000_t75" style="width:42pt;height:18pt" o:ole="">
                  <v:imagedata r:id="rId68" o:title=""/>
                </v:shape>
                <o:OLEObject Type="Embed" ProgID="Equation.DSMT4" ShapeID="_x0000_i1410" DrawAspect="Content" ObjectID="_1791586398" r:id="rId69"/>
              </w:object>
            </w:r>
          </w:p>
        </w:tc>
        <w:tc>
          <w:tcPr>
            <w:tcW w:w="1067" w:type="dxa"/>
          </w:tcPr>
          <w:p w14:paraId="304700FA" w14:textId="14D021F8" w:rsidR="009468C5" w:rsidRDefault="009468C5" w:rsidP="0067776A">
            <w:pPr>
              <w:spacing w:line="480" w:lineRule="auto"/>
              <w:jc w:val="center"/>
              <w:rPr>
                <w:rFonts w:hint="eastAsia"/>
              </w:rPr>
            </w:pPr>
            <w:r w:rsidRPr="009468C5">
              <w:rPr>
                <w:position w:val="-12"/>
              </w:rPr>
              <w:object w:dxaOrig="820" w:dyaOrig="360" w14:anchorId="1C9F7E91">
                <v:shape id="_x0000_i1416" type="#_x0000_t75" style="width:40.8pt;height:18pt" o:ole="">
                  <v:imagedata r:id="rId70" o:title=""/>
                </v:shape>
                <o:OLEObject Type="Embed" ProgID="Equation.DSMT4" ShapeID="_x0000_i1416" DrawAspect="Content" ObjectID="_1791586399" r:id="rId71"/>
              </w:object>
            </w:r>
          </w:p>
        </w:tc>
        <w:tc>
          <w:tcPr>
            <w:tcW w:w="1067" w:type="dxa"/>
          </w:tcPr>
          <w:p w14:paraId="2EFD31DD" w14:textId="1476A8EF" w:rsidR="009468C5" w:rsidRDefault="00D66648" w:rsidP="0067776A">
            <w:pPr>
              <w:spacing w:line="480" w:lineRule="auto"/>
              <w:jc w:val="center"/>
              <w:rPr>
                <w:rFonts w:hint="eastAsia"/>
              </w:rPr>
            </w:pPr>
            <w:r w:rsidRPr="00D66648">
              <w:rPr>
                <w:position w:val="-12"/>
              </w:rPr>
              <w:object w:dxaOrig="680" w:dyaOrig="360" w14:anchorId="6D91C41C">
                <v:shape id="_x0000_i1425" type="#_x0000_t75" style="width:34.2pt;height:18pt" o:ole="">
                  <v:imagedata r:id="rId72" o:title=""/>
                </v:shape>
                <o:OLEObject Type="Embed" ProgID="Equation.DSMT4" ShapeID="_x0000_i1425" DrawAspect="Content" ObjectID="_1791586400" r:id="rId73"/>
              </w:object>
            </w:r>
          </w:p>
        </w:tc>
        <w:tc>
          <w:tcPr>
            <w:tcW w:w="1067" w:type="dxa"/>
          </w:tcPr>
          <w:p w14:paraId="426ECA38" w14:textId="5196D1F7" w:rsidR="009468C5" w:rsidRDefault="008615EE" w:rsidP="0067776A">
            <w:pPr>
              <w:spacing w:line="480" w:lineRule="auto"/>
              <w:jc w:val="center"/>
              <w:rPr>
                <w:rFonts w:hint="eastAsia"/>
              </w:rPr>
            </w:pPr>
            <w:r w:rsidRPr="00D66648">
              <w:rPr>
                <w:position w:val="-12"/>
              </w:rPr>
              <w:object w:dxaOrig="660" w:dyaOrig="360" w14:anchorId="29F004F3">
                <v:shape id="_x0000_i1480" type="#_x0000_t75" style="width:33pt;height:18pt" o:ole="">
                  <v:imagedata r:id="rId74" o:title=""/>
                </v:shape>
                <o:OLEObject Type="Embed" ProgID="Equation.DSMT4" ShapeID="_x0000_i1480" DrawAspect="Content" ObjectID="_1791586401" r:id="rId75"/>
              </w:object>
            </w:r>
          </w:p>
        </w:tc>
        <w:tc>
          <w:tcPr>
            <w:tcW w:w="1067" w:type="dxa"/>
          </w:tcPr>
          <w:p w14:paraId="2F50A581" w14:textId="4A8BF7C2" w:rsidR="009468C5" w:rsidRDefault="00D66648" w:rsidP="0067776A">
            <w:pPr>
              <w:spacing w:line="480" w:lineRule="auto"/>
              <w:jc w:val="center"/>
              <w:rPr>
                <w:rFonts w:hint="eastAsia"/>
              </w:rPr>
            </w:pPr>
            <w:r w:rsidRPr="00D66648">
              <w:rPr>
                <w:position w:val="-12"/>
              </w:rPr>
              <w:object w:dxaOrig="300" w:dyaOrig="360" w14:anchorId="43281620">
                <v:shape id="_x0000_i1437" type="#_x0000_t75" style="width:15pt;height:18pt" o:ole="">
                  <v:imagedata r:id="rId76" o:title=""/>
                </v:shape>
                <o:OLEObject Type="Embed" ProgID="Equation.DSMT4" ShapeID="_x0000_i1437" DrawAspect="Content" ObjectID="_1791586402" r:id="rId77"/>
              </w:object>
            </w:r>
          </w:p>
        </w:tc>
        <w:tc>
          <w:tcPr>
            <w:tcW w:w="1068" w:type="dxa"/>
          </w:tcPr>
          <w:p w14:paraId="43EA1390" w14:textId="24BB6B94" w:rsidR="009468C5" w:rsidRDefault="003C577B" w:rsidP="0067776A">
            <w:pPr>
              <w:spacing w:line="480" w:lineRule="auto"/>
              <w:jc w:val="center"/>
              <w:rPr>
                <w:rFonts w:hint="eastAsia"/>
              </w:rPr>
            </w:pPr>
            <w:r w:rsidRPr="002A30F6">
              <w:rPr>
                <w:position w:val="-12"/>
              </w:rPr>
              <w:object w:dxaOrig="560" w:dyaOrig="360" w14:anchorId="6113A0D0">
                <v:shape id="_x0000_i1482" type="#_x0000_t75" style="width:28.2pt;height:18pt" o:ole="">
                  <v:imagedata r:id="rId78" o:title=""/>
                </v:shape>
                <o:OLEObject Type="Embed" ProgID="Equation.DSMT4" ShapeID="_x0000_i1482" DrawAspect="Content" ObjectID="_1791586403" r:id="rId79"/>
              </w:object>
            </w:r>
          </w:p>
        </w:tc>
        <w:tc>
          <w:tcPr>
            <w:tcW w:w="1068" w:type="dxa"/>
          </w:tcPr>
          <w:p w14:paraId="05FD6304" w14:textId="49A900DA" w:rsidR="009468C5" w:rsidRDefault="00000BE6" w:rsidP="0067776A">
            <w:pPr>
              <w:spacing w:line="480" w:lineRule="auto"/>
              <w:jc w:val="center"/>
              <w:rPr>
                <w:rFonts w:hint="eastAsia"/>
              </w:rPr>
            </w:pPr>
            <w:r w:rsidRPr="002A30F6">
              <w:rPr>
                <w:position w:val="-12"/>
              </w:rPr>
              <w:object w:dxaOrig="580" w:dyaOrig="360" w14:anchorId="73CFE249">
                <v:shape id="_x0000_i1484" type="#_x0000_t75" style="width:28.8pt;height:18pt" o:ole="">
                  <v:imagedata r:id="rId80" o:title=""/>
                </v:shape>
                <o:OLEObject Type="Embed" ProgID="Equation.DSMT4" ShapeID="_x0000_i1484" DrawAspect="Content" ObjectID="_1791586404" r:id="rId81"/>
              </w:object>
            </w:r>
          </w:p>
        </w:tc>
      </w:tr>
      <w:tr w:rsidR="009468C5" w14:paraId="30539AAF" w14:textId="77777777" w:rsidTr="009468C5">
        <w:tc>
          <w:tcPr>
            <w:tcW w:w="1067" w:type="dxa"/>
          </w:tcPr>
          <w:p w14:paraId="0D95B945" w14:textId="16D733A4" w:rsidR="009468C5" w:rsidRDefault="002A30F6" w:rsidP="0067776A">
            <w:pPr>
              <w:spacing w:line="480" w:lineRule="auto"/>
              <w:jc w:val="center"/>
              <w:rPr>
                <w:rFonts w:hint="eastAsia"/>
              </w:rPr>
            </w:pPr>
            <w:r w:rsidRPr="002A30F6">
              <w:rPr>
                <w:position w:val="-4"/>
              </w:rPr>
              <w:object w:dxaOrig="320" w:dyaOrig="200" w14:anchorId="0B84C87B">
                <v:shape id="_x0000_i1470" type="#_x0000_t75" style="width:16.2pt;height:10.2pt" o:ole="">
                  <v:imagedata r:id="rId82" o:title=""/>
                </v:shape>
                <o:OLEObject Type="Embed" ProgID="Equation.DSMT4" ShapeID="_x0000_i1470" DrawAspect="Content" ObjectID="_1791586405" r:id="rId83"/>
              </w:object>
            </w:r>
          </w:p>
        </w:tc>
        <w:tc>
          <w:tcPr>
            <w:tcW w:w="1067" w:type="dxa"/>
          </w:tcPr>
          <w:p w14:paraId="43F152E0" w14:textId="2A5E18E0" w:rsidR="009468C5" w:rsidRDefault="00D7383C" w:rsidP="0067776A">
            <w:pPr>
              <w:spacing w:line="480" w:lineRule="auto"/>
              <w:jc w:val="center"/>
              <w:rPr>
                <w:rFonts w:hint="eastAsia"/>
              </w:rPr>
            </w:pPr>
            <w:r>
              <w:rPr>
                <w:rFonts w:hint="eastAsia"/>
              </w:rPr>
              <w:t>5</w:t>
            </w:r>
            <w:r>
              <w:t>.1</w:t>
            </w:r>
          </w:p>
        </w:tc>
        <w:tc>
          <w:tcPr>
            <w:tcW w:w="1067" w:type="dxa"/>
          </w:tcPr>
          <w:p w14:paraId="1C0527CE" w14:textId="2176E629" w:rsidR="009468C5" w:rsidRDefault="009D4F85" w:rsidP="0067776A">
            <w:pPr>
              <w:spacing w:line="480" w:lineRule="auto"/>
              <w:jc w:val="center"/>
              <w:rPr>
                <w:rFonts w:hint="eastAsia"/>
              </w:rPr>
            </w:pPr>
            <w:r>
              <w:rPr>
                <w:rFonts w:hint="eastAsia"/>
              </w:rPr>
              <w:t>3</w:t>
            </w:r>
            <w:r>
              <w:t>1.11</w:t>
            </w:r>
          </w:p>
        </w:tc>
        <w:tc>
          <w:tcPr>
            <w:tcW w:w="1067" w:type="dxa"/>
          </w:tcPr>
          <w:p w14:paraId="0CD4C7CE" w14:textId="1BCE21F4" w:rsidR="009468C5" w:rsidRDefault="0067776A" w:rsidP="0067776A">
            <w:pPr>
              <w:spacing w:line="480" w:lineRule="auto"/>
              <w:jc w:val="center"/>
              <w:rPr>
                <w:rFonts w:hint="eastAsia"/>
              </w:rPr>
            </w:pPr>
            <w:r>
              <w:rPr>
                <w:rFonts w:hint="eastAsia"/>
              </w:rPr>
              <w:t>1</w:t>
            </w:r>
            <w:r>
              <w:t>0</w:t>
            </w:r>
          </w:p>
        </w:tc>
        <w:tc>
          <w:tcPr>
            <w:tcW w:w="1067" w:type="dxa"/>
          </w:tcPr>
          <w:p w14:paraId="5A01E5A1" w14:textId="335298B2" w:rsidR="009468C5" w:rsidRDefault="00221800" w:rsidP="0067776A">
            <w:pPr>
              <w:spacing w:line="480" w:lineRule="auto"/>
              <w:jc w:val="center"/>
              <w:rPr>
                <w:rFonts w:hint="eastAsia"/>
              </w:rPr>
            </w:pPr>
            <w:r>
              <w:rPr>
                <w:rFonts w:hint="eastAsia"/>
              </w:rPr>
              <w:t>1</w:t>
            </w:r>
            <w:r>
              <w:t>.79</w:t>
            </w:r>
          </w:p>
        </w:tc>
        <w:tc>
          <w:tcPr>
            <w:tcW w:w="1067" w:type="dxa"/>
          </w:tcPr>
          <w:p w14:paraId="15D32962" w14:textId="28E44EB7" w:rsidR="009468C5" w:rsidRDefault="00320E35" w:rsidP="0067776A">
            <w:pPr>
              <w:spacing w:line="480" w:lineRule="auto"/>
              <w:jc w:val="center"/>
              <w:rPr>
                <w:rFonts w:hint="eastAsia"/>
              </w:rPr>
            </w:pPr>
            <w:r>
              <w:rPr>
                <w:rFonts w:hint="eastAsia"/>
              </w:rPr>
              <w:t>/</w:t>
            </w:r>
          </w:p>
        </w:tc>
        <w:tc>
          <w:tcPr>
            <w:tcW w:w="1067" w:type="dxa"/>
          </w:tcPr>
          <w:p w14:paraId="60E74A8C" w14:textId="17EE02D9" w:rsidR="009468C5" w:rsidRDefault="00CF6281" w:rsidP="0067776A">
            <w:pPr>
              <w:spacing w:line="480" w:lineRule="auto"/>
              <w:jc w:val="center"/>
              <w:rPr>
                <w:rFonts w:hint="eastAsia"/>
              </w:rPr>
            </w:pPr>
            <w:r>
              <w:rPr>
                <w:rFonts w:hint="eastAsia"/>
              </w:rPr>
              <w:t>1</w:t>
            </w:r>
            <w:r>
              <w:t>79</w:t>
            </w:r>
          </w:p>
        </w:tc>
        <w:tc>
          <w:tcPr>
            <w:tcW w:w="1068" w:type="dxa"/>
          </w:tcPr>
          <w:p w14:paraId="2423D4AC" w14:textId="19A66666" w:rsidR="009468C5" w:rsidRDefault="003C577B" w:rsidP="0067776A">
            <w:pPr>
              <w:spacing w:line="480" w:lineRule="auto"/>
              <w:jc w:val="center"/>
              <w:rPr>
                <w:rFonts w:hint="eastAsia"/>
              </w:rPr>
            </w:pPr>
            <w:r>
              <w:rPr>
                <w:rFonts w:hint="eastAsia"/>
              </w:rPr>
              <w:t>2</w:t>
            </w:r>
            <w:r>
              <w:t>416</w:t>
            </w:r>
          </w:p>
        </w:tc>
        <w:tc>
          <w:tcPr>
            <w:tcW w:w="1068" w:type="dxa"/>
          </w:tcPr>
          <w:p w14:paraId="0DA28EF9" w14:textId="3D433295" w:rsidR="009468C5" w:rsidRDefault="002B0638" w:rsidP="0067776A">
            <w:pPr>
              <w:spacing w:line="480" w:lineRule="auto"/>
              <w:jc w:val="center"/>
              <w:rPr>
                <w:rFonts w:hint="eastAsia"/>
              </w:rPr>
            </w:pPr>
            <w:r>
              <w:rPr>
                <w:rFonts w:hint="eastAsia"/>
              </w:rPr>
              <w:t>/</w:t>
            </w:r>
          </w:p>
        </w:tc>
      </w:tr>
      <w:tr w:rsidR="009468C5" w14:paraId="50F4C4ED" w14:textId="77777777" w:rsidTr="009468C5">
        <w:tc>
          <w:tcPr>
            <w:tcW w:w="1067" w:type="dxa"/>
          </w:tcPr>
          <w:p w14:paraId="1261F635" w14:textId="58E4CF7A" w:rsidR="009468C5" w:rsidRDefault="002A30F6" w:rsidP="0067776A">
            <w:pPr>
              <w:spacing w:line="480" w:lineRule="auto"/>
              <w:jc w:val="center"/>
              <w:rPr>
                <w:rFonts w:hint="eastAsia"/>
              </w:rPr>
            </w:pPr>
            <w:r>
              <w:rPr>
                <w:rFonts w:hint="eastAsia"/>
              </w:rPr>
              <w:t>2</w:t>
            </w:r>
          </w:p>
        </w:tc>
        <w:tc>
          <w:tcPr>
            <w:tcW w:w="1067" w:type="dxa"/>
          </w:tcPr>
          <w:p w14:paraId="532EFF6F" w14:textId="1DC12963" w:rsidR="009468C5" w:rsidRDefault="004762A2" w:rsidP="0067776A">
            <w:pPr>
              <w:spacing w:line="480" w:lineRule="auto"/>
              <w:jc w:val="center"/>
              <w:rPr>
                <w:rFonts w:hint="eastAsia"/>
              </w:rPr>
            </w:pPr>
            <w:r>
              <w:rPr>
                <w:rFonts w:hint="eastAsia"/>
              </w:rPr>
              <w:t>5</w:t>
            </w:r>
            <w:r>
              <w:t>.1</w:t>
            </w:r>
          </w:p>
        </w:tc>
        <w:tc>
          <w:tcPr>
            <w:tcW w:w="1067" w:type="dxa"/>
          </w:tcPr>
          <w:p w14:paraId="4D0A174C" w14:textId="1C65B70A" w:rsidR="009468C5" w:rsidRDefault="009D4F85" w:rsidP="0067776A">
            <w:pPr>
              <w:spacing w:line="480" w:lineRule="auto"/>
              <w:jc w:val="center"/>
              <w:rPr>
                <w:rFonts w:hint="eastAsia"/>
              </w:rPr>
            </w:pPr>
            <w:r>
              <w:rPr>
                <w:rFonts w:hint="eastAsia"/>
              </w:rPr>
              <w:t>3</w:t>
            </w:r>
            <w:r>
              <w:t>1.11</w:t>
            </w:r>
          </w:p>
        </w:tc>
        <w:tc>
          <w:tcPr>
            <w:tcW w:w="1067" w:type="dxa"/>
          </w:tcPr>
          <w:p w14:paraId="172C8D83" w14:textId="5371AE4C" w:rsidR="009468C5" w:rsidRDefault="00776C7A" w:rsidP="0067776A">
            <w:pPr>
              <w:spacing w:line="480" w:lineRule="auto"/>
              <w:jc w:val="center"/>
              <w:rPr>
                <w:rFonts w:hint="eastAsia"/>
              </w:rPr>
            </w:pPr>
            <w:r>
              <w:rPr>
                <w:rFonts w:hint="eastAsia"/>
              </w:rPr>
              <w:t>1</w:t>
            </w:r>
            <w:r>
              <w:t>0</w:t>
            </w:r>
          </w:p>
        </w:tc>
        <w:tc>
          <w:tcPr>
            <w:tcW w:w="1067" w:type="dxa"/>
          </w:tcPr>
          <w:p w14:paraId="233D9855" w14:textId="59AC8DDB" w:rsidR="009468C5" w:rsidRDefault="00320E35" w:rsidP="0067776A">
            <w:pPr>
              <w:spacing w:line="480" w:lineRule="auto"/>
              <w:jc w:val="center"/>
              <w:rPr>
                <w:rFonts w:hint="eastAsia"/>
              </w:rPr>
            </w:pPr>
            <w:r>
              <w:rPr>
                <w:rFonts w:hint="eastAsia"/>
              </w:rPr>
              <w:t>/</w:t>
            </w:r>
          </w:p>
        </w:tc>
        <w:tc>
          <w:tcPr>
            <w:tcW w:w="1067" w:type="dxa"/>
          </w:tcPr>
          <w:p w14:paraId="0D09C222" w14:textId="4524E42E" w:rsidR="009468C5" w:rsidRDefault="009D4F85" w:rsidP="0067776A">
            <w:pPr>
              <w:spacing w:line="480" w:lineRule="auto"/>
              <w:jc w:val="center"/>
              <w:rPr>
                <w:rFonts w:hint="eastAsia"/>
              </w:rPr>
            </w:pPr>
            <w:r>
              <w:t>0.692</w:t>
            </w:r>
          </w:p>
        </w:tc>
        <w:tc>
          <w:tcPr>
            <w:tcW w:w="1067" w:type="dxa"/>
          </w:tcPr>
          <w:p w14:paraId="4A69503E" w14:textId="74B38787" w:rsidR="009468C5" w:rsidRDefault="00CF6281" w:rsidP="0067776A">
            <w:pPr>
              <w:spacing w:line="480" w:lineRule="auto"/>
              <w:jc w:val="center"/>
              <w:rPr>
                <w:rFonts w:hint="eastAsia"/>
              </w:rPr>
            </w:pPr>
            <w:r>
              <w:rPr>
                <w:rFonts w:hint="eastAsia"/>
              </w:rPr>
              <w:t>6</w:t>
            </w:r>
            <w:r>
              <w:t>9.2</w:t>
            </w:r>
          </w:p>
        </w:tc>
        <w:tc>
          <w:tcPr>
            <w:tcW w:w="1068" w:type="dxa"/>
          </w:tcPr>
          <w:p w14:paraId="453835B6" w14:textId="18D8EAA8" w:rsidR="009468C5" w:rsidRDefault="003C577B" w:rsidP="0067776A">
            <w:pPr>
              <w:spacing w:line="480" w:lineRule="auto"/>
              <w:jc w:val="center"/>
              <w:rPr>
                <w:rFonts w:hint="eastAsia"/>
              </w:rPr>
            </w:pPr>
            <w:r>
              <w:rPr>
                <w:rFonts w:hint="eastAsia"/>
              </w:rPr>
              <w:t>2</w:t>
            </w:r>
            <w:r>
              <w:t>416</w:t>
            </w:r>
          </w:p>
        </w:tc>
        <w:tc>
          <w:tcPr>
            <w:tcW w:w="1068" w:type="dxa"/>
          </w:tcPr>
          <w:p w14:paraId="18716322" w14:textId="6295D689" w:rsidR="009468C5" w:rsidRDefault="003C577B" w:rsidP="0067776A">
            <w:pPr>
              <w:spacing w:line="480" w:lineRule="auto"/>
              <w:jc w:val="center"/>
              <w:rPr>
                <w:rFonts w:hint="eastAsia"/>
              </w:rPr>
            </w:pPr>
            <w:r>
              <w:rPr>
                <w:rFonts w:hint="eastAsia"/>
              </w:rPr>
              <w:t>3</w:t>
            </w:r>
            <w:r>
              <w:t>173</w:t>
            </w:r>
          </w:p>
        </w:tc>
      </w:tr>
    </w:tbl>
    <w:p w14:paraId="66677784" w14:textId="5BEDA85F" w:rsidR="00BC5E2E" w:rsidRDefault="00B83194" w:rsidP="00B83194">
      <w:pPr>
        <w:spacing w:line="480" w:lineRule="auto"/>
        <w:jc w:val="center"/>
        <w:rPr>
          <w:rFonts w:hint="eastAsia"/>
        </w:rPr>
      </w:pPr>
      <w:r>
        <w:rPr>
          <w:rFonts w:hint="eastAsia"/>
        </w:rPr>
        <w:t>表</w:t>
      </w:r>
      <w:r>
        <w:rPr>
          <w:rFonts w:hint="eastAsia"/>
        </w:rPr>
        <w:t>2</w:t>
      </w:r>
    </w:p>
    <w:p w14:paraId="28CBC772" w14:textId="35BF5244" w:rsidR="00BC5E2E" w:rsidRPr="00890E6B" w:rsidRDefault="00FC67FE" w:rsidP="00FC67FE">
      <w:pPr>
        <w:pStyle w:val="a7"/>
        <w:numPr>
          <w:ilvl w:val="0"/>
          <w:numId w:val="1"/>
        </w:numPr>
        <w:spacing w:line="276" w:lineRule="auto"/>
        <w:ind w:firstLineChars="0"/>
        <w:jc w:val="left"/>
      </w:pPr>
      <w:r>
        <w:rPr>
          <w:rFonts w:hint="eastAsia"/>
        </w:rPr>
        <w:t>静态工作点对放大电路波形失真的影响</w:t>
      </w:r>
      <w:r>
        <w:cr/>
      </w:r>
      <w:r w:rsidR="00BC5E2E" w:rsidRPr="00FC67FE">
        <w:rPr>
          <w:rFonts w:hint="eastAsia"/>
          <w:b/>
          <w:bCs/>
          <w:snapToGrid w:val="0"/>
          <w:kern w:val="0"/>
          <w:position w:val="6"/>
          <w:szCs w:val="21"/>
        </w:rPr>
        <w:t>1</w:t>
      </w:r>
      <w:r w:rsidR="00BC5E2E" w:rsidRPr="00FC67FE">
        <w:rPr>
          <w:rFonts w:hint="eastAsia"/>
          <w:b/>
          <w:bCs/>
          <w:snapToGrid w:val="0"/>
          <w:kern w:val="0"/>
          <w:position w:val="6"/>
          <w:szCs w:val="21"/>
        </w:rPr>
        <w:t>、操作方法与实验步骤</w:t>
      </w:r>
    </w:p>
    <w:p w14:paraId="544FBEBD" w14:textId="041E096D" w:rsidR="00890E6B" w:rsidRDefault="00890E6B" w:rsidP="00890E6B">
      <w:pPr>
        <w:pStyle w:val="a7"/>
        <w:spacing w:line="276" w:lineRule="auto"/>
        <w:ind w:left="780" w:firstLineChars="0" w:firstLine="0"/>
        <w:jc w:val="left"/>
      </w:pPr>
      <w:r>
        <w:rPr>
          <w:rFonts w:hint="eastAsia"/>
        </w:rPr>
        <w:t>输入</w:t>
      </w:r>
      <w:r>
        <w:rPr>
          <w:rFonts w:hint="eastAsia"/>
        </w:rPr>
        <w:t>1kHz</w:t>
      </w:r>
      <w:r>
        <w:rPr>
          <w:rFonts w:hint="eastAsia"/>
        </w:rPr>
        <w:t>的正弦波信号，用示波器监视输入、输出波形，调节电位器，使静态工作点的值过大或过小。逐渐增大正弦波信号，使输出波形出现明显失真。</w:t>
      </w:r>
      <w:r>
        <w:rPr>
          <w:rFonts w:hint="eastAsia"/>
        </w:rPr>
        <w:t>记录表</w:t>
      </w:r>
      <w:r>
        <w:t>3</w:t>
      </w:r>
      <w:r>
        <w:rPr>
          <w:rFonts w:hint="eastAsia"/>
        </w:rPr>
        <w:t>中的数据并判断波形的失真情况。</w:t>
      </w:r>
    </w:p>
    <w:p w14:paraId="6DE0032A" w14:textId="77777777" w:rsidR="00173B7A" w:rsidRDefault="00173B7A" w:rsidP="00173B7A">
      <w:pPr>
        <w:spacing w:line="480" w:lineRule="auto"/>
        <w:ind w:left="720" w:firstLine="60"/>
        <w:jc w:val="left"/>
      </w:pPr>
      <w:r w:rsidRPr="00524281">
        <w:rPr>
          <w:rFonts w:hint="eastAsia"/>
          <w:b/>
          <w:bCs/>
          <w:snapToGrid w:val="0"/>
          <w:kern w:val="0"/>
          <w:position w:val="6"/>
          <w:szCs w:val="21"/>
        </w:rPr>
        <w:t>2</w:t>
      </w:r>
      <w:r>
        <w:rPr>
          <w:rFonts w:hint="eastAsia"/>
          <w:b/>
          <w:bCs/>
          <w:snapToGrid w:val="0"/>
          <w:kern w:val="0"/>
          <w:position w:val="6"/>
          <w:szCs w:val="21"/>
        </w:rPr>
        <w:t>、</w:t>
      </w:r>
      <w:r w:rsidRPr="00751639">
        <w:rPr>
          <w:rFonts w:hint="eastAsia"/>
          <w:b/>
          <w:bCs/>
          <w:snapToGrid w:val="0"/>
          <w:kern w:val="0"/>
          <w:position w:val="6"/>
          <w:szCs w:val="21"/>
        </w:rPr>
        <w:t>实验记录</w:t>
      </w:r>
    </w:p>
    <w:tbl>
      <w:tblPr>
        <w:tblStyle w:val="a8"/>
        <w:tblW w:w="0" w:type="auto"/>
        <w:tblInd w:w="780" w:type="dxa"/>
        <w:tblLook w:val="04A0" w:firstRow="1" w:lastRow="0" w:firstColumn="1" w:lastColumn="0" w:noHBand="0" w:noVBand="1"/>
      </w:tblPr>
      <w:tblGrid>
        <w:gridCol w:w="1491"/>
        <w:gridCol w:w="1475"/>
        <w:gridCol w:w="1475"/>
        <w:gridCol w:w="1493"/>
        <w:gridCol w:w="1500"/>
        <w:gridCol w:w="1391"/>
      </w:tblGrid>
      <w:tr w:rsidR="00456221" w14:paraId="3631FA03" w14:textId="77777777" w:rsidTr="00650198">
        <w:tc>
          <w:tcPr>
            <w:tcW w:w="1491" w:type="dxa"/>
          </w:tcPr>
          <w:p w14:paraId="193843AD" w14:textId="7B254230" w:rsidR="00456221" w:rsidRDefault="00456221" w:rsidP="00890E6B">
            <w:pPr>
              <w:pStyle w:val="a7"/>
              <w:spacing w:line="276" w:lineRule="auto"/>
              <w:ind w:firstLineChars="0" w:firstLine="0"/>
              <w:jc w:val="left"/>
              <w:rPr>
                <w:rFonts w:hint="eastAsia"/>
              </w:rPr>
            </w:pPr>
            <w:r w:rsidRPr="00456221">
              <w:rPr>
                <w:position w:val="-12"/>
              </w:rPr>
              <w:object w:dxaOrig="780" w:dyaOrig="360" w14:anchorId="426EF6CB">
                <v:shape id="_x0000_i1499" type="#_x0000_t75" style="width:39pt;height:18pt" o:ole="">
                  <v:imagedata r:id="rId84" o:title=""/>
                </v:shape>
                <o:OLEObject Type="Embed" ProgID="Equation.DSMT4" ShapeID="_x0000_i1499" DrawAspect="Content" ObjectID="_1791586406" r:id="rId85"/>
              </w:object>
            </w:r>
          </w:p>
        </w:tc>
        <w:tc>
          <w:tcPr>
            <w:tcW w:w="1475" w:type="dxa"/>
          </w:tcPr>
          <w:p w14:paraId="1E891406" w14:textId="4D8795D4" w:rsidR="00456221" w:rsidRDefault="00456221" w:rsidP="00890E6B">
            <w:pPr>
              <w:pStyle w:val="a7"/>
              <w:spacing w:line="276" w:lineRule="auto"/>
              <w:ind w:firstLineChars="0" w:firstLine="0"/>
              <w:jc w:val="left"/>
              <w:rPr>
                <w:rFonts w:hint="eastAsia"/>
              </w:rPr>
            </w:pPr>
            <w:r w:rsidRPr="00456221">
              <w:rPr>
                <w:position w:val="-12"/>
              </w:rPr>
              <w:object w:dxaOrig="680" w:dyaOrig="360" w14:anchorId="0B744983">
                <v:shape id="_x0000_i1503" type="#_x0000_t75" style="width:34.2pt;height:18pt" o:ole="">
                  <v:imagedata r:id="rId86" o:title=""/>
                </v:shape>
                <o:OLEObject Type="Embed" ProgID="Equation.DSMT4" ShapeID="_x0000_i1503" DrawAspect="Content" ObjectID="_1791586407" r:id="rId87"/>
              </w:object>
            </w:r>
          </w:p>
        </w:tc>
        <w:tc>
          <w:tcPr>
            <w:tcW w:w="1475" w:type="dxa"/>
          </w:tcPr>
          <w:p w14:paraId="0BD1EB4C" w14:textId="7C867D29" w:rsidR="00456221" w:rsidRDefault="00456221" w:rsidP="00456221">
            <w:pPr>
              <w:rPr>
                <w:rFonts w:hint="eastAsia"/>
              </w:rPr>
            </w:pPr>
            <w:r w:rsidRPr="00456221">
              <w:rPr>
                <w:position w:val="-12"/>
              </w:rPr>
              <w:object w:dxaOrig="680" w:dyaOrig="360" w14:anchorId="13CE944E">
                <v:shape id="_x0000_i1508" type="#_x0000_t75" style="width:34.2pt;height:18pt" o:ole="">
                  <v:imagedata r:id="rId88" o:title=""/>
                </v:shape>
                <o:OLEObject Type="Embed" ProgID="Equation.DSMT4" ShapeID="_x0000_i1508" DrawAspect="Content" ObjectID="_1791586408" r:id="rId89"/>
              </w:object>
            </w:r>
          </w:p>
        </w:tc>
        <w:tc>
          <w:tcPr>
            <w:tcW w:w="1493" w:type="dxa"/>
          </w:tcPr>
          <w:p w14:paraId="0F3C702B" w14:textId="6DB27796" w:rsidR="00456221" w:rsidRDefault="00456221" w:rsidP="00890E6B">
            <w:pPr>
              <w:pStyle w:val="a7"/>
              <w:spacing w:line="276" w:lineRule="auto"/>
              <w:ind w:firstLineChars="0" w:firstLine="0"/>
              <w:jc w:val="left"/>
              <w:rPr>
                <w:rFonts w:hint="eastAsia"/>
              </w:rPr>
            </w:pPr>
            <w:r w:rsidRPr="00456221">
              <w:rPr>
                <w:position w:val="-12"/>
              </w:rPr>
              <w:object w:dxaOrig="780" w:dyaOrig="360" w14:anchorId="11B48500">
                <v:shape id="_x0000_i1514" type="#_x0000_t75" style="width:39pt;height:18pt" o:ole="">
                  <v:imagedata r:id="rId90" o:title=""/>
                </v:shape>
                <o:OLEObject Type="Embed" ProgID="Equation.DSMT4" ShapeID="_x0000_i1514" DrawAspect="Content" ObjectID="_1791586409" r:id="rId91"/>
              </w:object>
            </w:r>
          </w:p>
        </w:tc>
        <w:tc>
          <w:tcPr>
            <w:tcW w:w="1500" w:type="dxa"/>
          </w:tcPr>
          <w:p w14:paraId="1CA7E5E2" w14:textId="2966BFBA" w:rsidR="00456221" w:rsidRDefault="00456221" w:rsidP="00890E6B">
            <w:pPr>
              <w:pStyle w:val="a7"/>
              <w:spacing w:line="276" w:lineRule="auto"/>
              <w:ind w:firstLineChars="0" w:firstLine="0"/>
              <w:jc w:val="left"/>
              <w:rPr>
                <w:rFonts w:hint="eastAsia"/>
              </w:rPr>
            </w:pPr>
            <w:r w:rsidRPr="00456221">
              <w:rPr>
                <w:position w:val="-12"/>
              </w:rPr>
              <w:object w:dxaOrig="820" w:dyaOrig="360" w14:anchorId="25D3F614">
                <v:shape id="_x0000_i1521" type="#_x0000_t75" style="width:40.8pt;height:18pt" o:ole="">
                  <v:imagedata r:id="rId92" o:title=""/>
                </v:shape>
                <o:OLEObject Type="Embed" ProgID="Equation.DSMT4" ShapeID="_x0000_i1521" DrawAspect="Content" ObjectID="_1791586410" r:id="rId93"/>
              </w:object>
            </w:r>
          </w:p>
        </w:tc>
        <w:tc>
          <w:tcPr>
            <w:tcW w:w="1391" w:type="dxa"/>
          </w:tcPr>
          <w:p w14:paraId="702AD4C8" w14:textId="5FC25432" w:rsidR="00456221" w:rsidRDefault="00456221" w:rsidP="00890E6B">
            <w:pPr>
              <w:pStyle w:val="a7"/>
              <w:spacing w:line="276" w:lineRule="auto"/>
              <w:ind w:firstLineChars="0" w:firstLine="0"/>
              <w:jc w:val="left"/>
              <w:rPr>
                <w:rFonts w:hint="eastAsia"/>
              </w:rPr>
            </w:pPr>
            <w:r>
              <w:rPr>
                <w:rFonts w:hint="eastAsia"/>
              </w:rPr>
              <w:t>失真情况</w:t>
            </w:r>
          </w:p>
        </w:tc>
      </w:tr>
      <w:tr w:rsidR="00650198" w14:paraId="39D2E488" w14:textId="77777777" w:rsidTr="00650198">
        <w:tc>
          <w:tcPr>
            <w:tcW w:w="1491" w:type="dxa"/>
          </w:tcPr>
          <w:p w14:paraId="36511A95" w14:textId="72B4DA96" w:rsidR="00650198" w:rsidRDefault="00340334" w:rsidP="00650198">
            <w:pPr>
              <w:pStyle w:val="a7"/>
              <w:spacing w:line="276" w:lineRule="auto"/>
              <w:ind w:firstLineChars="0" w:firstLine="0"/>
              <w:jc w:val="left"/>
              <w:rPr>
                <w:rFonts w:hint="eastAsia"/>
              </w:rPr>
            </w:pPr>
            <w:r>
              <w:rPr>
                <w:rFonts w:hint="eastAsia"/>
              </w:rPr>
              <w:t>2</w:t>
            </w:r>
            <w:r>
              <w:t>.00</w:t>
            </w:r>
          </w:p>
        </w:tc>
        <w:tc>
          <w:tcPr>
            <w:tcW w:w="1475" w:type="dxa"/>
          </w:tcPr>
          <w:p w14:paraId="6075A9A2" w14:textId="264236F4" w:rsidR="00650198" w:rsidRDefault="00650198" w:rsidP="00650198">
            <w:pPr>
              <w:pStyle w:val="a7"/>
              <w:spacing w:line="276" w:lineRule="auto"/>
              <w:ind w:firstLineChars="0" w:firstLine="0"/>
              <w:jc w:val="left"/>
              <w:rPr>
                <w:rFonts w:hint="eastAsia"/>
              </w:rPr>
            </w:pPr>
            <w:r>
              <w:rPr>
                <w:rFonts w:hint="eastAsia"/>
              </w:rPr>
              <w:t>5</w:t>
            </w:r>
            <w:r>
              <w:t>.390</w:t>
            </w:r>
          </w:p>
        </w:tc>
        <w:tc>
          <w:tcPr>
            <w:tcW w:w="1475" w:type="dxa"/>
          </w:tcPr>
          <w:p w14:paraId="1CF98E16" w14:textId="05DA5D2E" w:rsidR="00650198" w:rsidRDefault="00650198" w:rsidP="00650198">
            <w:pPr>
              <w:pStyle w:val="a7"/>
              <w:spacing w:line="276" w:lineRule="auto"/>
              <w:ind w:firstLineChars="0" w:firstLine="0"/>
              <w:jc w:val="left"/>
              <w:rPr>
                <w:rFonts w:hint="eastAsia"/>
              </w:rPr>
            </w:pPr>
            <w:r>
              <w:rPr>
                <w:rFonts w:hint="eastAsia"/>
              </w:rPr>
              <w:t>3</w:t>
            </w:r>
            <w:r>
              <w:t>.710</w:t>
            </w:r>
          </w:p>
        </w:tc>
        <w:tc>
          <w:tcPr>
            <w:tcW w:w="1493" w:type="dxa"/>
          </w:tcPr>
          <w:p w14:paraId="2CCC9A7D" w14:textId="5CCAB445" w:rsidR="00650198" w:rsidRDefault="00630DE5" w:rsidP="00650198">
            <w:pPr>
              <w:pStyle w:val="a7"/>
              <w:spacing w:line="276" w:lineRule="auto"/>
              <w:ind w:firstLineChars="0" w:firstLine="0"/>
              <w:jc w:val="left"/>
              <w:rPr>
                <w:rFonts w:hint="eastAsia"/>
              </w:rPr>
            </w:pPr>
            <w:r>
              <w:rPr>
                <w:rFonts w:hint="eastAsia"/>
              </w:rPr>
              <w:t>1</w:t>
            </w:r>
            <w:r>
              <w:t>.680</w:t>
            </w:r>
          </w:p>
        </w:tc>
        <w:tc>
          <w:tcPr>
            <w:tcW w:w="1500" w:type="dxa"/>
          </w:tcPr>
          <w:p w14:paraId="404F859A" w14:textId="1937353F" w:rsidR="00650198" w:rsidRDefault="0072169C" w:rsidP="00650198">
            <w:pPr>
              <w:pStyle w:val="a7"/>
              <w:spacing w:line="276" w:lineRule="auto"/>
              <w:ind w:firstLineChars="0" w:firstLine="0"/>
              <w:jc w:val="left"/>
              <w:rPr>
                <w:rFonts w:hint="eastAsia"/>
              </w:rPr>
            </w:pPr>
            <w:r>
              <w:rPr>
                <w:rFonts w:hint="eastAsia"/>
              </w:rPr>
              <w:t>7</w:t>
            </w:r>
            <w:r>
              <w:t>4.95</w:t>
            </w:r>
          </w:p>
        </w:tc>
        <w:tc>
          <w:tcPr>
            <w:tcW w:w="1391" w:type="dxa"/>
          </w:tcPr>
          <w:p w14:paraId="45C536C4" w14:textId="33E6E10D" w:rsidR="00650198" w:rsidRDefault="00650198" w:rsidP="00650198">
            <w:pPr>
              <w:pStyle w:val="a7"/>
              <w:spacing w:line="276" w:lineRule="auto"/>
              <w:ind w:firstLineChars="0" w:firstLine="0"/>
              <w:jc w:val="left"/>
              <w:rPr>
                <w:rFonts w:hint="eastAsia"/>
              </w:rPr>
            </w:pPr>
            <w:r>
              <w:rPr>
                <w:rFonts w:hint="eastAsia"/>
              </w:rPr>
              <w:t>饱和</w:t>
            </w:r>
          </w:p>
        </w:tc>
      </w:tr>
      <w:tr w:rsidR="00650198" w14:paraId="381DCC78" w14:textId="77777777" w:rsidTr="00650198">
        <w:tc>
          <w:tcPr>
            <w:tcW w:w="1491" w:type="dxa"/>
          </w:tcPr>
          <w:p w14:paraId="6A95FB63" w14:textId="7A2F69E1" w:rsidR="00650198" w:rsidRDefault="008E5065" w:rsidP="00650198">
            <w:pPr>
              <w:pStyle w:val="a7"/>
              <w:spacing w:line="276" w:lineRule="auto"/>
              <w:ind w:firstLineChars="0" w:firstLine="0"/>
              <w:jc w:val="left"/>
              <w:rPr>
                <w:rFonts w:hint="eastAsia"/>
              </w:rPr>
            </w:pPr>
            <w:r>
              <w:rPr>
                <w:rFonts w:hint="eastAsia"/>
              </w:rPr>
              <w:t>1</w:t>
            </w:r>
            <w:r>
              <w:t>.04</w:t>
            </w:r>
          </w:p>
        </w:tc>
        <w:tc>
          <w:tcPr>
            <w:tcW w:w="1475" w:type="dxa"/>
          </w:tcPr>
          <w:p w14:paraId="16D9F7D5" w14:textId="5542FC6A" w:rsidR="00650198" w:rsidRDefault="00650198" w:rsidP="00650198">
            <w:pPr>
              <w:pStyle w:val="a7"/>
              <w:spacing w:line="276" w:lineRule="auto"/>
              <w:ind w:firstLineChars="0" w:firstLine="0"/>
              <w:jc w:val="left"/>
              <w:rPr>
                <w:rFonts w:hint="eastAsia"/>
              </w:rPr>
            </w:pPr>
            <w:r>
              <w:rPr>
                <w:rFonts w:hint="eastAsia"/>
              </w:rPr>
              <w:t>8</w:t>
            </w:r>
            <w:r>
              <w:t>.58</w:t>
            </w:r>
          </w:p>
        </w:tc>
        <w:tc>
          <w:tcPr>
            <w:tcW w:w="1475" w:type="dxa"/>
          </w:tcPr>
          <w:p w14:paraId="43056B50" w14:textId="25356C0E" w:rsidR="00650198" w:rsidRDefault="00650198" w:rsidP="00650198">
            <w:pPr>
              <w:pStyle w:val="a7"/>
              <w:spacing w:line="276" w:lineRule="auto"/>
              <w:ind w:firstLineChars="0" w:firstLine="0"/>
              <w:jc w:val="left"/>
              <w:rPr>
                <w:rFonts w:hint="eastAsia"/>
              </w:rPr>
            </w:pPr>
            <w:r>
              <w:rPr>
                <w:rFonts w:hint="eastAsia"/>
              </w:rPr>
              <w:t>1</w:t>
            </w:r>
            <w:r>
              <w:t>.954</w:t>
            </w:r>
          </w:p>
        </w:tc>
        <w:tc>
          <w:tcPr>
            <w:tcW w:w="1493" w:type="dxa"/>
          </w:tcPr>
          <w:p w14:paraId="41F2BA19" w14:textId="299E484F" w:rsidR="00650198" w:rsidRDefault="00630DE5" w:rsidP="00650198">
            <w:pPr>
              <w:pStyle w:val="a7"/>
              <w:spacing w:line="276" w:lineRule="auto"/>
              <w:ind w:firstLineChars="0" w:firstLine="0"/>
              <w:jc w:val="left"/>
              <w:rPr>
                <w:rFonts w:hint="eastAsia"/>
              </w:rPr>
            </w:pPr>
            <w:r>
              <w:rPr>
                <w:rFonts w:hint="eastAsia"/>
              </w:rPr>
              <w:t>6</w:t>
            </w:r>
            <w:r>
              <w:t>.626</w:t>
            </w:r>
          </w:p>
        </w:tc>
        <w:tc>
          <w:tcPr>
            <w:tcW w:w="1500" w:type="dxa"/>
          </w:tcPr>
          <w:p w14:paraId="17DA295A" w14:textId="53554E73" w:rsidR="00650198" w:rsidRDefault="0072169C" w:rsidP="00650198">
            <w:pPr>
              <w:pStyle w:val="a7"/>
              <w:spacing w:line="276" w:lineRule="auto"/>
              <w:ind w:firstLineChars="0" w:firstLine="0"/>
              <w:jc w:val="left"/>
              <w:rPr>
                <w:rFonts w:hint="eastAsia"/>
              </w:rPr>
            </w:pPr>
            <w:r>
              <w:rPr>
                <w:rFonts w:hint="eastAsia"/>
              </w:rPr>
              <w:t>7</w:t>
            </w:r>
            <w:r>
              <w:t>4.95</w:t>
            </w:r>
          </w:p>
        </w:tc>
        <w:tc>
          <w:tcPr>
            <w:tcW w:w="1391" w:type="dxa"/>
          </w:tcPr>
          <w:p w14:paraId="27711420" w14:textId="76339AC3" w:rsidR="00650198" w:rsidRDefault="00650198" w:rsidP="00650198">
            <w:pPr>
              <w:pStyle w:val="a7"/>
              <w:spacing w:line="276" w:lineRule="auto"/>
              <w:ind w:firstLineChars="0" w:firstLine="0"/>
              <w:jc w:val="left"/>
              <w:rPr>
                <w:rFonts w:hint="eastAsia"/>
              </w:rPr>
            </w:pPr>
            <w:r>
              <w:rPr>
                <w:rFonts w:hint="eastAsia"/>
              </w:rPr>
              <w:t>截止</w:t>
            </w:r>
          </w:p>
        </w:tc>
      </w:tr>
    </w:tbl>
    <w:p w14:paraId="467906A3" w14:textId="1BED946A" w:rsidR="00AD3C40" w:rsidRDefault="00AD3C40" w:rsidP="00AD3C40">
      <w:pPr>
        <w:pStyle w:val="a7"/>
        <w:spacing w:line="276" w:lineRule="auto"/>
        <w:ind w:left="780" w:firstLineChars="0" w:firstLine="0"/>
        <w:jc w:val="center"/>
      </w:pPr>
      <w:r>
        <w:rPr>
          <w:rFonts w:hint="eastAsia"/>
        </w:rPr>
        <w:t>表</w:t>
      </w:r>
      <w:r>
        <w:rPr>
          <w:rFonts w:hint="eastAsia"/>
        </w:rPr>
        <w:t>3</w:t>
      </w:r>
    </w:p>
    <w:p w14:paraId="25E86AAB" w14:textId="77777777" w:rsidR="00AD3C40" w:rsidRDefault="00AD3C40" w:rsidP="00AD3C40">
      <w:pPr>
        <w:pStyle w:val="a7"/>
        <w:spacing w:line="276" w:lineRule="auto"/>
        <w:ind w:left="780" w:firstLineChars="0" w:firstLine="0"/>
        <w:jc w:val="center"/>
      </w:pPr>
    </w:p>
    <w:p w14:paraId="5020E65F" w14:textId="13C62511" w:rsidR="00AD3C40" w:rsidRDefault="00311EAE" w:rsidP="00AD3C40">
      <w:pPr>
        <w:pStyle w:val="a7"/>
        <w:spacing w:line="276" w:lineRule="auto"/>
        <w:ind w:left="780" w:firstLineChars="0" w:firstLine="0"/>
        <w:jc w:val="center"/>
      </w:pPr>
      <w:r w:rsidRPr="00AD3C40">
        <w:rPr>
          <w:noProof/>
        </w:rPr>
        <w:lastRenderedPageBreak/>
        <w:drawing>
          <wp:anchor distT="0" distB="0" distL="114300" distR="114300" simplePos="0" relativeHeight="251714560" behindDoc="0" locked="0" layoutInCell="1" allowOverlap="1" wp14:anchorId="193548B6" wp14:editId="3388C3D6">
            <wp:simplePos x="0" y="0"/>
            <wp:positionH relativeFrom="margin">
              <wp:align>center</wp:align>
            </wp:positionH>
            <wp:positionV relativeFrom="paragraph">
              <wp:posOffset>0</wp:posOffset>
            </wp:positionV>
            <wp:extent cx="5059680" cy="3793490"/>
            <wp:effectExtent l="0" t="0" r="7620" b="0"/>
            <wp:wrapTopAndBottom/>
            <wp:docPr id="1602048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59680" cy="3793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C40">
        <w:rPr>
          <w:rFonts w:hint="eastAsia"/>
        </w:rPr>
        <w:t>截止失真</w:t>
      </w:r>
    </w:p>
    <w:p w14:paraId="0E51A97E" w14:textId="765D968B" w:rsidR="00173B7A" w:rsidRPr="00FC67FE" w:rsidRDefault="008C146F" w:rsidP="00AD3C40">
      <w:pPr>
        <w:pStyle w:val="a7"/>
        <w:spacing w:line="276" w:lineRule="auto"/>
        <w:ind w:left="780" w:firstLineChars="0" w:firstLine="0"/>
        <w:jc w:val="center"/>
        <w:rPr>
          <w:rFonts w:hint="eastAsia"/>
        </w:rPr>
      </w:pPr>
      <w:r>
        <w:rPr>
          <w:rFonts w:hint="eastAsia"/>
        </w:rPr>
        <w:t>饱和失真</w:t>
      </w:r>
      <w:r w:rsidR="00B532B4" w:rsidRPr="00B532B4">
        <w:rPr>
          <w:noProof/>
        </w:rPr>
        <w:drawing>
          <wp:anchor distT="0" distB="0" distL="114300" distR="114300" simplePos="0" relativeHeight="251715584" behindDoc="0" locked="0" layoutInCell="1" allowOverlap="1" wp14:anchorId="52402897" wp14:editId="22BDDCC2">
            <wp:simplePos x="0" y="0"/>
            <wp:positionH relativeFrom="margin">
              <wp:align>center</wp:align>
            </wp:positionH>
            <wp:positionV relativeFrom="paragraph">
              <wp:posOffset>70485</wp:posOffset>
            </wp:positionV>
            <wp:extent cx="4998720" cy="4030980"/>
            <wp:effectExtent l="0" t="0" r="0" b="7620"/>
            <wp:wrapTopAndBottom/>
            <wp:docPr id="15459021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4368" r="13759" b="11956"/>
                    <a:stretch/>
                  </pic:blipFill>
                  <pic:spPr bwMode="auto">
                    <a:xfrm>
                      <a:off x="0" y="0"/>
                      <a:ext cx="4998720" cy="4030980"/>
                    </a:xfrm>
                    <a:prstGeom prst="rect">
                      <a:avLst/>
                    </a:prstGeom>
                    <a:noFill/>
                    <a:ln>
                      <a:noFill/>
                    </a:ln>
                    <a:extLst>
                      <a:ext uri="{53640926-AAD7-44D8-BBD7-CCE9431645EC}">
                        <a14:shadowObscured xmlns:a14="http://schemas.microsoft.com/office/drawing/2010/main"/>
                      </a:ext>
                    </a:extLst>
                  </pic:spPr>
                </pic:pic>
              </a:graphicData>
            </a:graphic>
          </wp:anchor>
        </w:drawing>
      </w:r>
    </w:p>
    <w:p w14:paraId="2D33B84B" w14:textId="27229640" w:rsidR="00337989" w:rsidRDefault="00691311" w:rsidP="00691311">
      <w:pPr>
        <w:pStyle w:val="a7"/>
        <w:numPr>
          <w:ilvl w:val="0"/>
          <w:numId w:val="1"/>
        </w:numPr>
        <w:spacing w:line="480" w:lineRule="auto"/>
        <w:ind w:firstLineChars="0"/>
      </w:pPr>
      <w:r>
        <w:rPr>
          <w:rFonts w:hint="eastAsia"/>
        </w:rPr>
        <w:t>放大电路电压传输特性的测量</w:t>
      </w:r>
    </w:p>
    <w:p w14:paraId="292845AF" w14:textId="09060A44" w:rsidR="00AF4946" w:rsidRDefault="000F7BD3" w:rsidP="00AF4946">
      <w:pPr>
        <w:pStyle w:val="a7"/>
        <w:numPr>
          <w:ilvl w:val="0"/>
          <w:numId w:val="6"/>
        </w:numPr>
        <w:spacing w:line="480" w:lineRule="auto"/>
        <w:ind w:firstLineChars="0"/>
        <w:rPr>
          <w:b/>
          <w:bCs/>
          <w:snapToGrid w:val="0"/>
          <w:kern w:val="0"/>
          <w:position w:val="6"/>
          <w:szCs w:val="21"/>
        </w:rPr>
      </w:pPr>
      <w:r w:rsidRPr="00FC67FE">
        <w:rPr>
          <w:rFonts w:hint="eastAsia"/>
          <w:b/>
          <w:bCs/>
          <w:snapToGrid w:val="0"/>
          <w:kern w:val="0"/>
          <w:position w:val="6"/>
          <w:szCs w:val="21"/>
        </w:rPr>
        <w:lastRenderedPageBreak/>
        <w:t>操作方法与实验步骤</w:t>
      </w:r>
    </w:p>
    <w:p w14:paraId="46FEEEAA" w14:textId="05DDCDAE" w:rsidR="00ED2A02" w:rsidRDefault="000E5D67" w:rsidP="00AF4946">
      <w:pPr>
        <w:spacing w:line="480" w:lineRule="auto"/>
        <w:ind w:left="780"/>
      </w:pPr>
      <w:r>
        <w:t>在</w:t>
      </w:r>
      <w:r>
        <w:t>S</w:t>
      </w:r>
      <w:r>
        <w:t>端送入足够大的正弦波，用示波器观测放大电</w:t>
      </w:r>
      <w:r>
        <w:t xml:space="preserve"> </w:t>
      </w:r>
      <w:r>
        <w:t>路的电压传输特性曲线。</w:t>
      </w:r>
    </w:p>
    <w:p w14:paraId="0FE1DBF4" w14:textId="54B571CF" w:rsidR="0099131C" w:rsidRDefault="00BF1B41" w:rsidP="001B637D">
      <w:pPr>
        <w:spacing w:line="480" w:lineRule="auto"/>
        <w:ind w:left="720" w:firstLine="60"/>
        <w:jc w:val="left"/>
      </w:pPr>
      <w:r w:rsidRPr="001B637D">
        <w:rPr>
          <w:noProof/>
        </w:rPr>
        <w:drawing>
          <wp:anchor distT="0" distB="0" distL="114300" distR="114300" simplePos="0" relativeHeight="251716608" behindDoc="0" locked="0" layoutInCell="1" allowOverlap="1" wp14:anchorId="6E8B2349" wp14:editId="2C83DD31">
            <wp:simplePos x="0" y="0"/>
            <wp:positionH relativeFrom="margin">
              <wp:align>center</wp:align>
            </wp:positionH>
            <wp:positionV relativeFrom="paragraph">
              <wp:posOffset>373592</wp:posOffset>
            </wp:positionV>
            <wp:extent cx="4478655" cy="3500120"/>
            <wp:effectExtent l="0" t="0" r="0" b="5080"/>
            <wp:wrapTopAndBottom/>
            <wp:docPr id="20880473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5491" r="13385" b="15451"/>
                    <a:stretch/>
                  </pic:blipFill>
                  <pic:spPr bwMode="auto">
                    <a:xfrm>
                      <a:off x="0" y="0"/>
                      <a:ext cx="4478655" cy="3500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31C" w:rsidRPr="00524281">
        <w:rPr>
          <w:rFonts w:hint="eastAsia"/>
          <w:b/>
          <w:bCs/>
          <w:snapToGrid w:val="0"/>
          <w:kern w:val="0"/>
          <w:position w:val="6"/>
          <w:szCs w:val="21"/>
        </w:rPr>
        <w:t>2</w:t>
      </w:r>
      <w:r w:rsidR="0099131C">
        <w:rPr>
          <w:rFonts w:hint="eastAsia"/>
          <w:b/>
          <w:bCs/>
          <w:snapToGrid w:val="0"/>
          <w:kern w:val="0"/>
          <w:position w:val="6"/>
          <w:szCs w:val="21"/>
        </w:rPr>
        <w:t>、</w:t>
      </w:r>
      <w:r w:rsidR="0099131C" w:rsidRPr="00751639">
        <w:rPr>
          <w:rFonts w:hint="eastAsia"/>
          <w:b/>
          <w:bCs/>
          <w:snapToGrid w:val="0"/>
          <w:kern w:val="0"/>
          <w:position w:val="6"/>
          <w:szCs w:val="21"/>
        </w:rPr>
        <w:t>实验记录</w:t>
      </w:r>
    </w:p>
    <w:p w14:paraId="7A6E2B83" w14:textId="39696FCD" w:rsidR="00BF1B41" w:rsidRDefault="00527606" w:rsidP="00CA3C68">
      <w:pPr>
        <w:spacing w:line="480" w:lineRule="auto"/>
        <w:ind w:left="720" w:firstLine="60"/>
        <w:jc w:val="center"/>
        <w:rPr>
          <w:rFonts w:hint="eastAsia"/>
        </w:rPr>
      </w:pPr>
      <w:r w:rsidRPr="003D58BD">
        <w:rPr>
          <w:noProof/>
        </w:rPr>
        <w:drawing>
          <wp:anchor distT="0" distB="0" distL="114300" distR="114300" simplePos="0" relativeHeight="251717632" behindDoc="0" locked="0" layoutInCell="1" allowOverlap="1" wp14:anchorId="00AD86D1" wp14:editId="23FC384B">
            <wp:simplePos x="0" y="0"/>
            <wp:positionH relativeFrom="margin">
              <wp:align>center</wp:align>
            </wp:positionH>
            <wp:positionV relativeFrom="paragraph">
              <wp:posOffset>3954780</wp:posOffset>
            </wp:positionV>
            <wp:extent cx="4570095" cy="3411855"/>
            <wp:effectExtent l="0" t="0" r="1905" b="0"/>
            <wp:wrapTopAndBottom/>
            <wp:docPr id="339643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3245" r="9142" b="12787"/>
                    <a:stretch/>
                  </pic:blipFill>
                  <pic:spPr bwMode="auto">
                    <a:xfrm>
                      <a:off x="0" y="0"/>
                      <a:ext cx="4570095" cy="3411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72B1">
        <w:t>饱和失真和截止失真</w:t>
      </w:r>
    </w:p>
    <w:p w14:paraId="1003F422" w14:textId="77777777" w:rsidR="00BF1B41" w:rsidRDefault="00BF1B41" w:rsidP="00D972B1">
      <w:pPr>
        <w:spacing w:line="480" w:lineRule="auto"/>
        <w:ind w:left="720" w:firstLine="60"/>
        <w:jc w:val="center"/>
        <w:rPr>
          <w:rFonts w:hint="eastAsia"/>
        </w:rPr>
      </w:pPr>
    </w:p>
    <w:p w14:paraId="5E2E14CD" w14:textId="638DC3F0" w:rsidR="003D58BD" w:rsidRDefault="00FA7B9F" w:rsidP="00CA3C68">
      <w:pPr>
        <w:pStyle w:val="a7"/>
        <w:numPr>
          <w:ilvl w:val="0"/>
          <w:numId w:val="1"/>
        </w:numPr>
        <w:spacing w:line="480" w:lineRule="auto"/>
        <w:ind w:firstLineChars="0"/>
        <w:jc w:val="left"/>
        <w:rPr>
          <w:rFonts w:hint="eastAsia"/>
        </w:rPr>
      </w:pPr>
      <w:r>
        <w:rPr>
          <w:noProof/>
        </w:rPr>
        <w:lastRenderedPageBreak/>
        <w:drawing>
          <wp:anchor distT="0" distB="0" distL="114300" distR="114300" simplePos="0" relativeHeight="251719680" behindDoc="1" locked="0" layoutInCell="1" allowOverlap="1" wp14:anchorId="5A33E52B" wp14:editId="50A2ABFF">
            <wp:simplePos x="0" y="0"/>
            <wp:positionH relativeFrom="margin">
              <wp:align>center</wp:align>
            </wp:positionH>
            <wp:positionV relativeFrom="paragraph">
              <wp:posOffset>3073189</wp:posOffset>
            </wp:positionV>
            <wp:extent cx="5686425" cy="3800475"/>
            <wp:effectExtent l="0" t="0" r="9525" b="9525"/>
            <wp:wrapTopAndBottom/>
            <wp:docPr id="384088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88305" name=""/>
                    <pic:cNvPicPr/>
                  </pic:nvPicPr>
                  <pic:blipFill>
                    <a:blip r:embed="rId98">
                      <a:extLst>
                        <a:ext uri="{28A0092B-C50C-407E-A947-70E740481C1C}">
                          <a14:useLocalDpi xmlns:a14="http://schemas.microsoft.com/office/drawing/2010/main" val="0"/>
                        </a:ext>
                      </a:extLst>
                    </a:blip>
                    <a:stretch>
                      <a:fillRect/>
                    </a:stretch>
                  </pic:blipFill>
                  <pic:spPr>
                    <a:xfrm>
                      <a:off x="0" y="0"/>
                      <a:ext cx="5686425" cy="3800475"/>
                    </a:xfrm>
                    <a:prstGeom prst="rect">
                      <a:avLst/>
                    </a:prstGeom>
                  </pic:spPr>
                </pic:pic>
              </a:graphicData>
            </a:graphic>
          </wp:anchor>
        </w:drawing>
      </w:r>
      <w:r w:rsidR="00CA3C68">
        <w:rPr>
          <w:noProof/>
        </w:rPr>
        <w:drawing>
          <wp:anchor distT="0" distB="0" distL="114300" distR="114300" simplePos="0" relativeHeight="251718656" behindDoc="0" locked="0" layoutInCell="1" allowOverlap="1" wp14:anchorId="6846C439" wp14:editId="61ED0B02">
            <wp:simplePos x="0" y="0"/>
            <wp:positionH relativeFrom="margin">
              <wp:align>center</wp:align>
            </wp:positionH>
            <wp:positionV relativeFrom="paragraph">
              <wp:posOffset>371898</wp:posOffset>
            </wp:positionV>
            <wp:extent cx="5559425" cy="2489200"/>
            <wp:effectExtent l="0" t="0" r="3175" b="6350"/>
            <wp:wrapTopAndBottom/>
            <wp:docPr id="37398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85849" name=""/>
                    <pic:cNvPicPr/>
                  </pic:nvPicPr>
                  <pic:blipFill>
                    <a:blip r:embed="rId99">
                      <a:extLst>
                        <a:ext uri="{28A0092B-C50C-407E-A947-70E740481C1C}">
                          <a14:useLocalDpi xmlns:a14="http://schemas.microsoft.com/office/drawing/2010/main" val="0"/>
                        </a:ext>
                      </a:extLst>
                    </a:blip>
                    <a:stretch>
                      <a:fillRect/>
                    </a:stretch>
                  </pic:blipFill>
                  <pic:spPr>
                    <a:xfrm>
                      <a:off x="0" y="0"/>
                      <a:ext cx="5559425" cy="2489200"/>
                    </a:xfrm>
                    <a:prstGeom prst="rect">
                      <a:avLst/>
                    </a:prstGeom>
                  </pic:spPr>
                </pic:pic>
              </a:graphicData>
            </a:graphic>
            <wp14:sizeRelH relativeFrom="margin">
              <wp14:pctWidth>0</wp14:pctWidth>
            </wp14:sizeRelH>
            <wp14:sizeRelV relativeFrom="margin">
              <wp14:pctHeight>0</wp14:pctHeight>
            </wp14:sizeRelV>
          </wp:anchor>
        </w:drawing>
      </w:r>
      <w:r w:rsidR="00CA3C68">
        <w:rPr>
          <w:rFonts w:hint="eastAsia"/>
        </w:rPr>
        <w:t>静态工作点的调整和测量</w:t>
      </w:r>
      <w:r w:rsidR="006D419F">
        <w:t xml:space="preserve">MWORKS </w:t>
      </w:r>
      <w:r w:rsidR="006D419F">
        <w:t>仿真及实现</w:t>
      </w:r>
    </w:p>
    <w:p w14:paraId="485DFB41" w14:textId="769A4331" w:rsidR="00CA3C68" w:rsidRDefault="00FA7B9F" w:rsidP="008760D5">
      <w:pPr>
        <w:spacing w:line="480" w:lineRule="auto"/>
        <w:rPr>
          <w:b/>
          <w:bCs/>
          <w:snapToGrid w:val="0"/>
          <w:kern w:val="0"/>
          <w:position w:val="6"/>
          <w:sz w:val="24"/>
        </w:rPr>
      </w:pPr>
      <w:r w:rsidRPr="00DB4FB6">
        <w:rPr>
          <w:rFonts w:hint="eastAsia"/>
        </w:rPr>
        <w:t>可以看到，成功</w:t>
      </w:r>
      <w:r>
        <w:rPr>
          <w:rFonts w:hint="eastAsia"/>
        </w:rPr>
        <w:t>使放大电路的静态工作点满足</w:t>
      </w:r>
      <w:r w:rsidRPr="00A00481">
        <w:rPr>
          <w:noProof/>
          <w:position w:val="-12"/>
        </w:rPr>
        <w:object w:dxaOrig="1120" w:dyaOrig="360" w14:anchorId="332391B9">
          <v:shape id="_x0000_i1531" type="#_x0000_t75" style="width:55.8pt;height:18pt" o:ole="">
            <v:imagedata r:id="rId32" o:title=""/>
          </v:shape>
          <o:OLEObject Type="Embed" ProgID="Equation.DSMT4" ShapeID="_x0000_i1531" DrawAspect="Content" ObjectID="_1791586411" r:id="rId100"/>
        </w:object>
      </w:r>
      <w:r>
        <w:rPr>
          <w:rFonts w:hint="eastAsia"/>
          <w:noProof/>
        </w:rPr>
        <w:t>。</w:t>
      </w:r>
    </w:p>
    <w:p w14:paraId="39235584" w14:textId="2746209D" w:rsidR="00524281" w:rsidRPr="008760D5" w:rsidRDefault="00D2516A" w:rsidP="008760D5">
      <w:pPr>
        <w:spacing w:line="480" w:lineRule="auto"/>
        <w:rPr>
          <w:b/>
          <w:bCs/>
          <w:snapToGrid w:val="0"/>
          <w:kern w:val="0"/>
          <w:position w:val="6"/>
          <w:sz w:val="24"/>
        </w:rPr>
      </w:pPr>
      <w:r>
        <w:rPr>
          <w:rFonts w:hint="eastAsia"/>
          <w:b/>
          <w:bCs/>
          <w:snapToGrid w:val="0"/>
          <w:kern w:val="0"/>
          <w:position w:val="6"/>
          <w:sz w:val="24"/>
        </w:rPr>
        <w:t>六</w:t>
      </w:r>
      <w:r w:rsidR="004B2854" w:rsidRPr="008760D5">
        <w:rPr>
          <w:rFonts w:hint="eastAsia"/>
          <w:b/>
          <w:bCs/>
          <w:snapToGrid w:val="0"/>
          <w:kern w:val="0"/>
          <w:position w:val="6"/>
          <w:sz w:val="24"/>
        </w:rPr>
        <w:t>、</w:t>
      </w:r>
      <w:r w:rsidR="00524281" w:rsidRPr="008760D5">
        <w:rPr>
          <w:rFonts w:hint="eastAsia"/>
          <w:b/>
          <w:bCs/>
          <w:snapToGrid w:val="0"/>
          <w:kern w:val="0"/>
          <w:position w:val="6"/>
          <w:sz w:val="24"/>
        </w:rPr>
        <w:t>实验总结</w:t>
      </w:r>
    </w:p>
    <w:p w14:paraId="75F8C857" w14:textId="77777777" w:rsidR="00082FE5" w:rsidRDefault="00751639" w:rsidP="00082FE5">
      <w:pPr>
        <w:spacing w:line="276" w:lineRule="auto"/>
        <w:ind w:firstLine="420"/>
        <w:rPr>
          <w:b/>
          <w:bCs/>
          <w:snapToGrid w:val="0"/>
          <w:kern w:val="0"/>
          <w:position w:val="6"/>
          <w:szCs w:val="21"/>
        </w:rPr>
      </w:pPr>
      <w:r>
        <w:rPr>
          <w:b/>
          <w:bCs/>
          <w:snapToGrid w:val="0"/>
          <w:kern w:val="0"/>
          <w:position w:val="6"/>
          <w:szCs w:val="21"/>
        </w:rPr>
        <w:t>1</w:t>
      </w:r>
      <w:r w:rsidRPr="00F17B9A">
        <w:rPr>
          <w:rFonts w:hint="eastAsia"/>
          <w:b/>
          <w:bCs/>
          <w:snapToGrid w:val="0"/>
          <w:kern w:val="0"/>
          <w:position w:val="6"/>
          <w:szCs w:val="21"/>
        </w:rPr>
        <w:t>、</w:t>
      </w:r>
      <w:r w:rsidRPr="00751639">
        <w:rPr>
          <w:rFonts w:hint="eastAsia"/>
          <w:b/>
          <w:bCs/>
          <w:snapToGrid w:val="0"/>
          <w:kern w:val="0"/>
          <w:position w:val="6"/>
          <w:szCs w:val="21"/>
        </w:rPr>
        <w:t>实验结果分析</w:t>
      </w:r>
    </w:p>
    <w:p w14:paraId="5AF644FD" w14:textId="77777777" w:rsidR="00374C5C" w:rsidRDefault="00082FE5" w:rsidP="00374C5C">
      <w:pPr>
        <w:spacing w:line="276" w:lineRule="auto"/>
        <w:ind w:left="420" w:firstLine="420"/>
      </w:pPr>
      <w:r>
        <w:rPr>
          <w:rFonts w:hint="eastAsia"/>
        </w:rPr>
        <w:t>1</w:t>
      </w:r>
      <w:r>
        <w:rPr>
          <w:rFonts w:hint="eastAsia"/>
        </w:rPr>
        <w:t>、</w:t>
      </w:r>
      <w:r w:rsidR="00374C5C">
        <w:rPr>
          <w:rFonts w:hint="eastAsia"/>
        </w:rPr>
        <w:t>如何判断放大电路的截止失真和饱和失真</w:t>
      </w:r>
      <w:r w:rsidR="00374C5C">
        <w:rPr>
          <w:rFonts w:hint="eastAsia"/>
        </w:rPr>
        <w:t>?</w:t>
      </w:r>
      <w:r w:rsidR="00374C5C">
        <w:rPr>
          <w:rFonts w:hint="eastAsia"/>
        </w:rPr>
        <w:t>当出现这些失真时应如何调整静态工作点来消除它</w:t>
      </w:r>
      <w:r w:rsidR="00374C5C">
        <w:rPr>
          <w:rFonts w:hint="eastAsia"/>
        </w:rPr>
        <w:t>?</w:t>
      </w:r>
    </w:p>
    <w:p w14:paraId="741016E3" w14:textId="13D93FDC" w:rsidR="00082FE5" w:rsidRDefault="00D86D75" w:rsidP="00374C5C">
      <w:pPr>
        <w:spacing w:line="276" w:lineRule="auto"/>
        <w:ind w:left="420" w:firstLine="420"/>
      </w:pPr>
      <w:r>
        <w:rPr>
          <w:rFonts w:hint="eastAsia"/>
        </w:rPr>
        <w:t>可以根据</w:t>
      </w:r>
      <w:r w:rsidR="00DC1DAF">
        <w:rPr>
          <w:rFonts w:hint="eastAsia"/>
        </w:rPr>
        <w:t>输出电压波形</w:t>
      </w:r>
      <w:r w:rsidR="00DC1DAF" w:rsidRPr="00DC1DAF">
        <w:rPr>
          <w:position w:val="-12"/>
        </w:rPr>
        <w:object w:dxaOrig="260" w:dyaOrig="360" w14:anchorId="6D566B65">
          <v:shape id="_x0000_i1557" type="#_x0000_t75" style="width:13.2pt;height:18pt" o:ole="">
            <v:imagedata r:id="rId101" o:title=""/>
          </v:shape>
          <o:OLEObject Type="Embed" ProgID="Equation.DSMT4" ShapeID="_x0000_i1557" DrawAspect="Content" ObjectID="_1791586412" r:id="rId102"/>
        </w:object>
      </w:r>
      <w:r>
        <w:rPr>
          <w:rFonts w:hint="eastAsia"/>
        </w:rPr>
        <w:t>波形</w:t>
      </w:r>
      <w:r w:rsidR="00FD1C49">
        <w:rPr>
          <w:rFonts w:hint="eastAsia"/>
        </w:rPr>
        <w:t>或集电极电流</w:t>
      </w:r>
      <w:r w:rsidR="00FD1C49" w:rsidRPr="00FD1C49">
        <w:rPr>
          <w:position w:val="-12"/>
        </w:rPr>
        <w:object w:dxaOrig="240" w:dyaOrig="360" w14:anchorId="3DFCA870">
          <v:shape id="_x0000_i1560" type="#_x0000_t75" style="width:12pt;height:18pt" o:ole="">
            <v:imagedata r:id="rId103" o:title=""/>
          </v:shape>
          <o:OLEObject Type="Embed" ProgID="Equation.DSMT4" ShapeID="_x0000_i1560" DrawAspect="Content" ObjectID="_1791586413" r:id="rId104"/>
        </w:object>
      </w:r>
      <w:r w:rsidR="00FD1C49">
        <w:rPr>
          <w:rFonts w:hint="eastAsia"/>
        </w:rPr>
        <w:t>的波形</w:t>
      </w:r>
      <w:r>
        <w:rPr>
          <w:rFonts w:hint="eastAsia"/>
        </w:rPr>
        <w:t>判断</w:t>
      </w:r>
      <w:r>
        <w:rPr>
          <w:rFonts w:hint="eastAsia"/>
        </w:rPr>
        <w:t>放大电路的截止失真和饱和失真</w:t>
      </w:r>
      <w:r>
        <w:rPr>
          <w:rFonts w:hint="eastAsia"/>
        </w:rPr>
        <w:t>。</w:t>
      </w:r>
      <w:r w:rsidR="00FD1C49">
        <w:rPr>
          <w:rFonts w:hint="eastAsia"/>
        </w:rPr>
        <w:t>如下图所示</w:t>
      </w:r>
      <w:r w:rsidR="0071492B">
        <w:rPr>
          <w:rFonts w:hint="eastAsia"/>
        </w:rPr>
        <w:t>，</w:t>
      </w:r>
      <w:r w:rsidR="00F758C9">
        <w:rPr>
          <w:rFonts w:hint="eastAsia"/>
        </w:rPr>
        <w:t>若静态工作点选的过</w:t>
      </w:r>
      <w:r w:rsidR="0071492B">
        <w:rPr>
          <w:rFonts w:hint="eastAsia"/>
        </w:rPr>
        <w:t>高，会导致饱和失真，若静态工作点选的过低没救导致截止失真</w:t>
      </w:r>
      <w:r w:rsidR="00FB6193">
        <w:rPr>
          <w:rFonts w:hint="eastAsia"/>
        </w:rPr>
        <w:t>。</w:t>
      </w:r>
    </w:p>
    <w:p w14:paraId="162ABC75" w14:textId="5ABA63C5" w:rsidR="00F758C9" w:rsidRDefault="00390502" w:rsidP="00374C5C">
      <w:pPr>
        <w:spacing w:line="276" w:lineRule="auto"/>
        <w:ind w:left="420" w:firstLine="420"/>
        <w:rPr>
          <w:rFonts w:hint="eastAsia"/>
        </w:rPr>
      </w:pPr>
      <w:r>
        <w:rPr>
          <w:rFonts w:hint="eastAsia"/>
        </w:rPr>
        <w:lastRenderedPageBreak/>
        <w:t>因此饱和失真时将</w:t>
      </w:r>
      <w:r>
        <w:rPr>
          <w:rFonts w:hint="eastAsia"/>
        </w:rPr>
        <w:t>Q</w:t>
      </w:r>
      <w:r>
        <w:rPr>
          <w:rFonts w:hint="eastAsia"/>
        </w:rPr>
        <w:t>点调低，截止失真时将</w:t>
      </w:r>
      <w:r w:rsidR="00F758C9">
        <w:rPr>
          <w:noProof/>
        </w:rPr>
        <w:drawing>
          <wp:anchor distT="0" distB="0" distL="114300" distR="114300" simplePos="0" relativeHeight="251720704" behindDoc="0" locked="0" layoutInCell="1" allowOverlap="1" wp14:anchorId="6F0AEC96" wp14:editId="6E3E9273">
            <wp:simplePos x="0" y="0"/>
            <wp:positionH relativeFrom="page">
              <wp:align>center</wp:align>
            </wp:positionH>
            <wp:positionV relativeFrom="paragraph">
              <wp:posOffset>93133</wp:posOffset>
            </wp:positionV>
            <wp:extent cx="4783455" cy="3221355"/>
            <wp:effectExtent l="0" t="0" r="0" b="0"/>
            <wp:wrapTopAndBottom/>
            <wp:docPr id="1146427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27205" name=""/>
                    <pic:cNvPicPr/>
                  </pic:nvPicPr>
                  <pic:blipFill>
                    <a:blip r:embed="rId105">
                      <a:extLst>
                        <a:ext uri="{28A0092B-C50C-407E-A947-70E740481C1C}">
                          <a14:useLocalDpi xmlns:a14="http://schemas.microsoft.com/office/drawing/2010/main" val="0"/>
                        </a:ext>
                      </a:extLst>
                    </a:blip>
                    <a:stretch>
                      <a:fillRect/>
                    </a:stretch>
                  </pic:blipFill>
                  <pic:spPr>
                    <a:xfrm>
                      <a:off x="0" y="0"/>
                      <a:ext cx="4783455" cy="3221355"/>
                    </a:xfrm>
                    <a:prstGeom prst="rect">
                      <a:avLst/>
                    </a:prstGeom>
                  </pic:spPr>
                </pic:pic>
              </a:graphicData>
            </a:graphic>
            <wp14:sizeRelH relativeFrom="margin">
              <wp14:pctWidth>0</wp14:pctWidth>
            </wp14:sizeRelH>
            <wp14:sizeRelV relativeFrom="margin">
              <wp14:pctHeight>0</wp14:pctHeight>
            </wp14:sizeRelV>
          </wp:anchor>
        </w:drawing>
      </w:r>
      <w:r>
        <w:t>Q</w:t>
      </w:r>
      <w:r>
        <w:rPr>
          <w:rFonts w:hint="eastAsia"/>
        </w:rPr>
        <w:t>点调高即可。</w:t>
      </w:r>
    </w:p>
    <w:p w14:paraId="56BAD79D" w14:textId="77777777" w:rsidR="00074AED" w:rsidRDefault="00074AED" w:rsidP="00074AED">
      <w:pPr>
        <w:pStyle w:val="a7"/>
        <w:numPr>
          <w:ilvl w:val="0"/>
          <w:numId w:val="6"/>
        </w:numPr>
        <w:spacing w:line="276" w:lineRule="auto"/>
        <w:ind w:firstLineChars="0"/>
      </w:pPr>
      <w:r>
        <w:t>整理实验数据，将测量值和理论估算</w:t>
      </w:r>
      <w:r>
        <w:t xml:space="preserve"> </w:t>
      </w:r>
      <w:r>
        <w:t>值进行比较，分析差异原因。</w:t>
      </w:r>
    </w:p>
    <w:p w14:paraId="4ADED059" w14:textId="725234A7" w:rsidR="00082FE5" w:rsidRDefault="00A8714B" w:rsidP="00074AED">
      <w:pPr>
        <w:pStyle w:val="a7"/>
        <w:spacing w:line="276" w:lineRule="auto"/>
        <w:ind w:left="1140" w:firstLineChars="0" w:firstLine="0"/>
      </w:pPr>
      <w:r>
        <w:rPr>
          <w:rFonts w:hint="eastAsia"/>
        </w:rPr>
        <w:t>输出电阻</w:t>
      </w:r>
      <w:r w:rsidRPr="00A8714B">
        <w:rPr>
          <w:position w:val="-12"/>
        </w:rPr>
        <w:object w:dxaOrig="220" w:dyaOrig="360" w14:anchorId="759D8142">
          <v:shape id="_x0000_i1563" type="#_x0000_t75" style="width:10.8pt;height:18pt" o:ole="">
            <v:imagedata r:id="rId106" o:title=""/>
          </v:shape>
          <o:OLEObject Type="Embed" ProgID="Equation.DSMT4" ShapeID="_x0000_i1563" DrawAspect="Content" ObjectID="_1791586414" r:id="rId107"/>
        </w:object>
      </w:r>
      <w:r>
        <w:rPr>
          <w:rFonts w:hint="eastAsia"/>
        </w:rPr>
        <w:t>的理论值应等于</w:t>
      </w:r>
      <w:r w:rsidR="00553729" w:rsidRPr="00895F33">
        <w:rPr>
          <w:position w:val="-12"/>
        </w:rPr>
        <w:object w:dxaOrig="1180" w:dyaOrig="360" w14:anchorId="685CF571">
          <v:shape id="_x0000_i1572" type="#_x0000_t75" style="width:58.8pt;height:18pt" o:ole="">
            <v:imagedata r:id="rId108" o:title=""/>
          </v:shape>
          <o:OLEObject Type="Embed" ProgID="Equation.DSMT4" ShapeID="_x0000_i1572" DrawAspect="Content" ObjectID="_1791586415" r:id="rId109"/>
        </w:object>
      </w:r>
      <w:r w:rsidR="00553729">
        <w:rPr>
          <w:rFonts w:hint="eastAsia"/>
        </w:rPr>
        <w:t>，</w:t>
      </w:r>
      <w:r>
        <w:rPr>
          <w:rFonts w:hint="eastAsia"/>
        </w:rPr>
        <w:t>而由实验数据计算而来的</w:t>
      </w:r>
      <w:r w:rsidR="007D3E8E" w:rsidRPr="00A8714B">
        <w:rPr>
          <w:position w:val="-12"/>
        </w:rPr>
        <w:object w:dxaOrig="1120" w:dyaOrig="360" w14:anchorId="72AEF251">
          <v:shape id="_x0000_i1581" type="#_x0000_t75" style="width:55.8pt;height:18pt" o:ole="">
            <v:imagedata r:id="rId110" o:title=""/>
          </v:shape>
          <o:OLEObject Type="Embed" ProgID="Equation.DSMT4" ShapeID="_x0000_i1581" DrawAspect="Content" ObjectID="_1791586416" r:id="rId111"/>
        </w:object>
      </w:r>
      <w:r>
        <w:rPr>
          <w:rFonts w:hint="eastAsia"/>
        </w:rPr>
        <w:t>，</w:t>
      </w:r>
      <w:r w:rsidR="00223B8B">
        <w:rPr>
          <w:rFonts w:hint="eastAsia"/>
        </w:rPr>
        <w:t>相对误差</w:t>
      </w:r>
      <w:r w:rsidR="00A17BCD" w:rsidRPr="00A17BCD">
        <w:rPr>
          <w:position w:val="-24"/>
        </w:rPr>
        <w:object w:dxaOrig="2100" w:dyaOrig="620" w14:anchorId="27A4B549">
          <v:shape id="_x0000_i1586" type="#_x0000_t75" style="width:105pt;height:31.2pt" o:ole="">
            <v:imagedata r:id="rId112" o:title=""/>
          </v:shape>
          <o:OLEObject Type="Embed" ProgID="Equation.DSMT4" ShapeID="_x0000_i1586" DrawAspect="Content" ObjectID="_1791586417" r:id="rId113"/>
        </w:object>
      </w:r>
      <w:r>
        <w:rPr>
          <w:rFonts w:hint="eastAsia"/>
        </w:rPr>
        <w:t>，可见实测值与理论值还是比较接近的。</w:t>
      </w:r>
    </w:p>
    <w:p w14:paraId="2902BE1C" w14:textId="694DF160" w:rsidR="00074AED" w:rsidRDefault="00074AED" w:rsidP="00074AED">
      <w:pPr>
        <w:pStyle w:val="a7"/>
        <w:numPr>
          <w:ilvl w:val="0"/>
          <w:numId w:val="6"/>
        </w:numPr>
        <w:spacing w:line="276" w:lineRule="auto"/>
        <w:ind w:firstLineChars="0"/>
      </w:pPr>
      <w:r>
        <w:rPr>
          <w:rFonts w:hint="eastAsia"/>
        </w:rPr>
        <w:t>总结静态工作点对放大电路性能的影响。</w:t>
      </w:r>
    </w:p>
    <w:p w14:paraId="714FBFDD" w14:textId="218E5095" w:rsidR="00711890" w:rsidRDefault="00711890" w:rsidP="00711890">
      <w:pPr>
        <w:pStyle w:val="a7"/>
        <w:spacing w:line="276" w:lineRule="auto"/>
        <w:ind w:left="1140" w:firstLineChars="0" w:firstLine="0"/>
      </w:pPr>
      <w:r>
        <w:rPr>
          <w:rFonts w:hint="eastAsia"/>
        </w:rPr>
        <w:t>随着</w:t>
      </w:r>
      <w:r w:rsidRPr="00711890">
        <w:rPr>
          <w:position w:val="-12"/>
        </w:rPr>
        <w:object w:dxaOrig="279" w:dyaOrig="360" w14:anchorId="0B6096E7">
          <v:shape id="_x0000_i1597" type="#_x0000_t75" style="width:13.8pt;height:18pt" o:ole="">
            <v:imagedata r:id="rId114" o:title=""/>
          </v:shape>
          <o:OLEObject Type="Embed" ProgID="Equation.DSMT4" ShapeID="_x0000_i1597" DrawAspect="Content" ObjectID="_1791586418" r:id="rId115"/>
        </w:object>
      </w:r>
      <w:r>
        <w:rPr>
          <w:rFonts w:hint="eastAsia"/>
        </w:rPr>
        <w:t>的增大，</w:t>
      </w:r>
      <w:r w:rsidR="00B230EA" w:rsidRPr="00B230EA">
        <w:rPr>
          <w:position w:val="-12"/>
        </w:rPr>
        <w:object w:dxaOrig="340" w:dyaOrig="360" w14:anchorId="5F198AD2">
          <v:shape id="_x0000_i1600" type="#_x0000_t75" style="width:16.8pt;height:18pt" o:ole="">
            <v:imagedata r:id="rId116" o:title=""/>
          </v:shape>
          <o:OLEObject Type="Embed" ProgID="Equation.DSMT4" ShapeID="_x0000_i1600" DrawAspect="Content" ObjectID="_1791586419" r:id="rId117"/>
        </w:object>
      </w:r>
      <w:r>
        <w:rPr>
          <w:rFonts w:hint="eastAsia"/>
        </w:rPr>
        <w:t>逐渐增大，</w:t>
      </w:r>
      <w:r w:rsidR="002A69BE" w:rsidRPr="002A69BE">
        <w:rPr>
          <w:position w:val="-12"/>
        </w:rPr>
        <w:object w:dxaOrig="279" w:dyaOrig="360" w14:anchorId="5DCCD815">
          <v:shape id="_x0000_i1603" type="#_x0000_t75" style="width:13.8pt;height:18pt" o:ole="">
            <v:imagedata r:id="rId118" o:title=""/>
          </v:shape>
          <o:OLEObject Type="Embed" ProgID="Equation.DSMT4" ShapeID="_x0000_i1603" DrawAspect="Content" ObjectID="_1791586420" r:id="rId119"/>
        </w:object>
      </w:r>
      <w:r>
        <w:rPr>
          <w:rFonts w:hint="eastAsia"/>
        </w:rPr>
        <w:t>逐渐减小，</w:t>
      </w:r>
      <w:r w:rsidR="002A69BE" w:rsidRPr="002A69BE">
        <w:rPr>
          <w:position w:val="-12"/>
        </w:rPr>
        <w:object w:dxaOrig="320" w:dyaOrig="360" w14:anchorId="513B9B64">
          <v:shape id="_x0000_i1606" type="#_x0000_t75" style="width:16.2pt;height:18pt" o:ole="">
            <v:imagedata r:id="rId120" o:title=""/>
          </v:shape>
          <o:OLEObject Type="Embed" ProgID="Equation.DSMT4" ShapeID="_x0000_i1606" DrawAspect="Content" ObjectID="_1791586421" r:id="rId121"/>
        </w:object>
      </w:r>
      <w:r>
        <w:rPr>
          <w:rFonts w:hint="eastAsia"/>
        </w:rPr>
        <w:t>逐渐增大，</w:t>
      </w:r>
      <w:r w:rsidR="002A69BE" w:rsidRPr="002A69BE">
        <w:rPr>
          <w:position w:val="-12"/>
        </w:rPr>
        <w:object w:dxaOrig="300" w:dyaOrig="360" w14:anchorId="537FD328">
          <v:shape id="_x0000_i1609" type="#_x0000_t75" style="width:15pt;height:18pt" o:ole="">
            <v:imagedata r:id="rId122" o:title=""/>
          </v:shape>
          <o:OLEObject Type="Embed" ProgID="Equation.DSMT4" ShapeID="_x0000_i1609" DrawAspect="Content" ObjectID="_1791586422" r:id="rId123"/>
        </w:object>
      </w:r>
      <w:r>
        <w:rPr>
          <w:rFonts w:hint="eastAsia"/>
        </w:rPr>
        <w:t>也逐渐增大。可见，当静态工作点在适当范围内时，当其提高时，电压放大倍数随之增大。因此当需要较大的电压放大倍数时可以选择将静态工作点适当提高。</w:t>
      </w:r>
    </w:p>
    <w:p w14:paraId="7F643F8D" w14:textId="67D0B794" w:rsidR="00711890" w:rsidRDefault="00711890" w:rsidP="00711890">
      <w:pPr>
        <w:pStyle w:val="a7"/>
        <w:spacing w:line="276" w:lineRule="auto"/>
        <w:ind w:left="1140" w:firstLineChars="0" w:firstLine="0"/>
        <w:rPr>
          <w:rFonts w:hint="eastAsia"/>
        </w:rPr>
      </w:pPr>
      <w:r>
        <w:rPr>
          <w:rFonts w:hint="eastAsia"/>
        </w:rPr>
        <w:t>但</w:t>
      </w:r>
      <w:r w:rsidR="002A69BE">
        <w:rPr>
          <w:rFonts w:hint="eastAsia"/>
        </w:rPr>
        <w:t>是</w:t>
      </w:r>
      <w:r>
        <w:rPr>
          <w:rFonts w:hint="eastAsia"/>
        </w:rPr>
        <w:t>，当</w:t>
      </w:r>
      <w:r w:rsidR="002A69BE" w:rsidRPr="00711890">
        <w:rPr>
          <w:position w:val="-12"/>
        </w:rPr>
        <w:object w:dxaOrig="279" w:dyaOrig="360" w14:anchorId="7FCD642E">
          <v:shape id="_x0000_i1610" type="#_x0000_t75" style="width:13.8pt;height:18pt" o:ole="">
            <v:imagedata r:id="rId114" o:title=""/>
          </v:shape>
          <o:OLEObject Type="Embed" ProgID="Equation.DSMT4" ShapeID="_x0000_i1610" DrawAspect="Content" ObjectID="_1791586423" r:id="rId124"/>
        </w:object>
      </w:r>
      <w:r>
        <w:rPr>
          <w:rFonts w:hint="eastAsia"/>
        </w:rPr>
        <w:t>在不恰当的范围时，放大后的波形容易出现失真。当</w:t>
      </w:r>
      <w:bookmarkStart w:id="3" w:name="OLE_LINK7"/>
      <w:r w:rsidR="00105B02" w:rsidRPr="00711890">
        <w:rPr>
          <w:position w:val="-12"/>
        </w:rPr>
        <w:object w:dxaOrig="279" w:dyaOrig="360" w14:anchorId="4F80D5A3">
          <v:shape id="_x0000_i1611" type="#_x0000_t75" style="width:13.8pt;height:18pt" o:ole="">
            <v:imagedata r:id="rId114" o:title=""/>
          </v:shape>
          <o:OLEObject Type="Embed" ProgID="Equation.DSMT4" ShapeID="_x0000_i1611" DrawAspect="Content" ObjectID="_1791586424" r:id="rId125"/>
        </w:object>
      </w:r>
      <w:bookmarkEnd w:id="3"/>
      <w:r>
        <w:rPr>
          <w:rFonts w:hint="eastAsia"/>
        </w:rPr>
        <w:t>很小时，如输入电压</w:t>
      </w:r>
      <w:r w:rsidR="002F3254">
        <w:rPr>
          <w:rFonts w:hint="eastAsia"/>
        </w:rPr>
        <w:t>过大</w:t>
      </w:r>
      <w:r>
        <w:rPr>
          <w:rFonts w:hint="eastAsia"/>
        </w:rPr>
        <w:t>，则会出现输出电压的波形截止失真的情况</w:t>
      </w:r>
      <w:r>
        <w:rPr>
          <w:rFonts w:hint="eastAsia"/>
        </w:rPr>
        <w:t>:</w:t>
      </w:r>
      <w:r>
        <w:rPr>
          <w:rFonts w:hint="eastAsia"/>
        </w:rPr>
        <w:t>当</w:t>
      </w:r>
      <w:bookmarkStart w:id="4" w:name="OLE_LINK8"/>
      <w:r w:rsidR="00F21459" w:rsidRPr="00711890">
        <w:rPr>
          <w:position w:val="-12"/>
        </w:rPr>
        <w:object w:dxaOrig="279" w:dyaOrig="360" w14:anchorId="2741E4B3">
          <v:shape id="_x0000_i1612" type="#_x0000_t75" style="width:13.8pt;height:18pt" o:ole="">
            <v:imagedata r:id="rId114" o:title=""/>
          </v:shape>
          <o:OLEObject Type="Embed" ProgID="Equation.DSMT4" ShapeID="_x0000_i1612" DrawAspect="Content" ObjectID="_1791586425" r:id="rId126"/>
        </w:object>
      </w:r>
      <w:bookmarkEnd w:id="4"/>
      <w:r>
        <w:rPr>
          <w:rFonts w:hint="eastAsia"/>
        </w:rPr>
        <w:t>很大时</w:t>
      </w:r>
      <w:r w:rsidR="00C40E33">
        <w:rPr>
          <w:rFonts w:hint="eastAsia"/>
        </w:rPr>
        <w:t>，</w:t>
      </w:r>
      <w:r>
        <w:rPr>
          <w:rFonts w:hint="eastAsia"/>
        </w:rPr>
        <w:t>只要有很小的输入电压，就会导致饱和失真，几乎使放大电路失效。若将</w:t>
      </w:r>
      <w:r w:rsidR="0011144A" w:rsidRPr="00711890">
        <w:rPr>
          <w:position w:val="-12"/>
        </w:rPr>
        <w:object w:dxaOrig="279" w:dyaOrig="360" w14:anchorId="75A99E2E">
          <v:shape id="_x0000_i1613" type="#_x0000_t75" style="width:13.8pt;height:18pt" o:ole="">
            <v:imagedata r:id="rId114" o:title=""/>
          </v:shape>
          <o:OLEObject Type="Embed" ProgID="Equation.DSMT4" ShapeID="_x0000_i1613" DrawAspect="Content" ObjectID="_1791586426" r:id="rId127"/>
        </w:object>
      </w:r>
      <w:r>
        <w:rPr>
          <w:rFonts w:hint="eastAsia"/>
        </w:rPr>
        <w:t>控制在合适的范围内，则可以使输入电压在较大范围内变化都不会引起失真</w:t>
      </w:r>
      <w:r>
        <w:rPr>
          <w:rFonts w:hint="eastAsia"/>
        </w:rPr>
        <w:t>;</w:t>
      </w:r>
      <w:r>
        <w:rPr>
          <w:rFonts w:hint="eastAsia"/>
        </w:rPr>
        <w:t>当然，如若输入电压足够大，也会导致输出失真，但此时的失真是兼有截止失真和饱和失真的。</w:t>
      </w:r>
    </w:p>
    <w:p w14:paraId="35351F70" w14:textId="5203EBD2" w:rsidR="00DA62CD" w:rsidRPr="00DA62CD" w:rsidRDefault="00751639" w:rsidP="00DA62CD">
      <w:pPr>
        <w:pStyle w:val="a7"/>
        <w:numPr>
          <w:ilvl w:val="0"/>
          <w:numId w:val="6"/>
        </w:numPr>
        <w:spacing w:line="276" w:lineRule="auto"/>
        <w:ind w:firstLineChars="0"/>
        <w:rPr>
          <w:b/>
          <w:bCs/>
          <w:snapToGrid w:val="0"/>
          <w:kern w:val="0"/>
          <w:position w:val="6"/>
          <w:szCs w:val="21"/>
        </w:rPr>
      </w:pPr>
      <w:r w:rsidRPr="00DA62CD">
        <w:rPr>
          <w:rFonts w:hint="eastAsia"/>
          <w:b/>
          <w:bCs/>
          <w:snapToGrid w:val="0"/>
          <w:kern w:val="0"/>
          <w:position w:val="6"/>
          <w:szCs w:val="21"/>
        </w:rPr>
        <w:t>心得体会</w:t>
      </w:r>
    </w:p>
    <w:p w14:paraId="35AF1FDE" w14:textId="609A6503" w:rsidR="00B075A0" w:rsidRPr="00DA62CD" w:rsidRDefault="00B35569" w:rsidP="00DA62CD">
      <w:pPr>
        <w:pStyle w:val="a7"/>
        <w:spacing w:line="276" w:lineRule="auto"/>
        <w:ind w:left="1140" w:firstLineChars="0" w:firstLine="0"/>
        <w:rPr>
          <w:b/>
          <w:bCs/>
          <w:snapToGrid w:val="0"/>
          <w:kern w:val="0"/>
          <w:position w:val="6"/>
          <w:szCs w:val="21"/>
        </w:rPr>
      </w:pPr>
      <w:r>
        <w:rPr>
          <w:rFonts w:hint="eastAsia"/>
        </w:rPr>
        <w:t>本次实验中我对</w:t>
      </w:r>
      <w:r w:rsidR="00927C56" w:rsidRPr="00927C56">
        <w:rPr>
          <w:rFonts w:hint="eastAsia"/>
        </w:rPr>
        <w:t>单管电压放大电路</w:t>
      </w:r>
      <w:r w:rsidR="00AD0CBA" w:rsidRPr="00AD0CBA">
        <w:rPr>
          <w:rFonts w:hint="eastAsia"/>
        </w:rPr>
        <w:t>分析</w:t>
      </w:r>
      <w:r>
        <w:rPr>
          <w:rFonts w:hint="eastAsia"/>
        </w:rPr>
        <w:t>有了更深一步的理解</w:t>
      </w:r>
      <w:r w:rsidR="00B4771D">
        <w:rPr>
          <w:rFonts w:hint="eastAsia"/>
        </w:rPr>
        <w:t>，也能够更熟练地运用各种仪器</w:t>
      </w:r>
      <w:r w:rsidR="00AD0CBA">
        <w:rPr>
          <w:rFonts w:hint="eastAsia"/>
        </w:rPr>
        <w:t>和</w:t>
      </w:r>
      <w:r w:rsidR="00AD0CBA">
        <w:rPr>
          <w:rFonts w:hint="eastAsia"/>
        </w:rPr>
        <w:t>M</w:t>
      </w:r>
      <w:r w:rsidR="00AD0CBA">
        <w:t>WORKS</w:t>
      </w:r>
      <w:r w:rsidR="00AD0CBA">
        <w:rPr>
          <w:rFonts w:hint="eastAsia"/>
        </w:rPr>
        <w:t>仿真软件。</w:t>
      </w:r>
    </w:p>
    <w:p w14:paraId="05414503" w14:textId="77777777" w:rsidR="00BC1EF0" w:rsidRPr="00BC1EF0" w:rsidRDefault="00BC1EF0" w:rsidP="00CF3D69">
      <w:pPr>
        <w:spacing w:line="276" w:lineRule="auto"/>
        <w:ind w:firstLine="420"/>
        <w:rPr>
          <w:b/>
          <w:bCs/>
          <w:snapToGrid w:val="0"/>
          <w:kern w:val="0"/>
          <w:position w:val="6"/>
          <w:szCs w:val="21"/>
        </w:rPr>
      </w:pPr>
    </w:p>
    <w:sectPr w:rsidR="00BC1EF0" w:rsidRPr="00BC1EF0">
      <w:footerReference w:type="default" r:id="rId128"/>
      <w:pgSz w:w="11906" w:h="16838" w:code="9"/>
      <w:pgMar w:top="1440" w:right="851"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E2CEE0" w14:textId="77777777" w:rsidR="00426CDA" w:rsidRDefault="00426CDA" w:rsidP="00556355">
      <w:r>
        <w:separator/>
      </w:r>
    </w:p>
  </w:endnote>
  <w:endnote w:type="continuationSeparator" w:id="0">
    <w:p w14:paraId="663523BE" w14:textId="77777777" w:rsidR="00426CDA" w:rsidRDefault="00426CDA" w:rsidP="00556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0B5CC" w14:textId="77777777" w:rsidR="00556355" w:rsidRDefault="00556355">
    <w:pPr>
      <w:pStyle w:val="a5"/>
      <w:jc w:val="center"/>
    </w:pPr>
    <w:r>
      <w:fldChar w:fldCharType="begin"/>
    </w:r>
    <w:r>
      <w:instrText>PAGE   \* MERGEFORMAT</w:instrText>
    </w:r>
    <w:r>
      <w:fldChar w:fldCharType="separate"/>
    </w:r>
    <w:r>
      <w:rPr>
        <w:lang w:val="zh-CN"/>
      </w:rPr>
      <w:t>2</w:t>
    </w:r>
    <w:r>
      <w:fldChar w:fldCharType="end"/>
    </w:r>
  </w:p>
  <w:p w14:paraId="61AB50B0" w14:textId="77777777" w:rsidR="00556355" w:rsidRDefault="0055635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61B5E5" w14:textId="77777777" w:rsidR="00426CDA" w:rsidRDefault="00426CDA" w:rsidP="00556355">
      <w:r>
        <w:separator/>
      </w:r>
    </w:p>
  </w:footnote>
  <w:footnote w:type="continuationSeparator" w:id="0">
    <w:p w14:paraId="373271D6" w14:textId="77777777" w:rsidR="00426CDA" w:rsidRDefault="00426CDA" w:rsidP="005563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A93714"/>
    <w:multiLevelType w:val="hybridMultilevel"/>
    <w:tmpl w:val="0C7E8FEE"/>
    <w:lvl w:ilvl="0" w:tplc="09823D7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2772098A"/>
    <w:multiLevelType w:val="hybridMultilevel"/>
    <w:tmpl w:val="C5CEF5B6"/>
    <w:lvl w:ilvl="0" w:tplc="FFFFFFFF">
      <w:start w:val="1"/>
      <w:numFmt w:val="decimal"/>
      <w:lvlText w:val="%1."/>
      <w:lvlJc w:val="left"/>
      <w:pPr>
        <w:ind w:left="780" w:hanging="360"/>
      </w:pPr>
      <w:rPr>
        <w:rFont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 w15:restartNumberingAfterBreak="0">
    <w:nsid w:val="2A013404"/>
    <w:multiLevelType w:val="hybridMultilevel"/>
    <w:tmpl w:val="C5CEF5B6"/>
    <w:lvl w:ilvl="0" w:tplc="09823D7A">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398B3D1A"/>
    <w:multiLevelType w:val="hybridMultilevel"/>
    <w:tmpl w:val="C5CEF5B6"/>
    <w:lvl w:ilvl="0" w:tplc="FFFFFFFF">
      <w:start w:val="1"/>
      <w:numFmt w:val="decimal"/>
      <w:lvlText w:val="%1."/>
      <w:lvlJc w:val="left"/>
      <w:pPr>
        <w:ind w:left="780" w:hanging="360"/>
      </w:pPr>
      <w:rPr>
        <w:rFont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536F1345"/>
    <w:multiLevelType w:val="hybridMultilevel"/>
    <w:tmpl w:val="623E6DEC"/>
    <w:lvl w:ilvl="0" w:tplc="8B92E23A">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5" w15:restartNumberingAfterBreak="0">
    <w:nsid w:val="5A441D29"/>
    <w:multiLevelType w:val="hybridMultilevel"/>
    <w:tmpl w:val="BBAEBAF4"/>
    <w:lvl w:ilvl="0" w:tplc="F0FCA59C">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num w:numId="1" w16cid:durableId="109058939">
    <w:abstractNumId w:val="2"/>
  </w:num>
  <w:num w:numId="2" w16cid:durableId="1485781777">
    <w:abstractNumId w:val="3"/>
  </w:num>
  <w:num w:numId="3" w16cid:durableId="509295105">
    <w:abstractNumId w:val="5"/>
  </w:num>
  <w:num w:numId="4" w16cid:durableId="299043711">
    <w:abstractNumId w:val="1"/>
  </w:num>
  <w:num w:numId="5" w16cid:durableId="50427945">
    <w:abstractNumId w:val="0"/>
  </w:num>
  <w:num w:numId="6" w16cid:durableId="17975971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65D"/>
    <w:rsid w:val="00000BE6"/>
    <w:rsid w:val="0000107B"/>
    <w:rsid w:val="00002066"/>
    <w:rsid w:val="00002FBA"/>
    <w:rsid w:val="00004610"/>
    <w:rsid w:val="00012F22"/>
    <w:rsid w:val="00014759"/>
    <w:rsid w:val="00015047"/>
    <w:rsid w:val="00020469"/>
    <w:rsid w:val="0003070A"/>
    <w:rsid w:val="00031488"/>
    <w:rsid w:val="00032769"/>
    <w:rsid w:val="00035D8F"/>
    <w:rsid w:val="000365CA"/>
    <w:rsid w:val="0005516D"/>
    <w:rsid w:val="000602C5"/>
    <w:rsid w:val="00061B8E"/>
    <w:rsid w:val="000729CA"/>
    <w:rsid w:val="000737B2"/>
    <w:rsid w:val="00074AED"/>
    <w:rsid w:val="00082FE5"/>
    <w:rsid w:val="00083010"/>
    <w:rsid w:val="0008346A"/>
    <w:rsid w:val="000843C8"/>
    <w:rsid w:val="00084986"/>
    <w:rsid w:val="00085251"/>
    <w:rsid w:val="00092D60"/>
    <w:rsid w:val="00096FA7"/>
    <w:rsid w:val="000A3894"/>
    <w:rsid w:val="000A5C4B"/>
    <w:rsid w:val="000B4264"/>
    <w:rsid w:val="000B51EE"/>
    <w:rsid w:val="000B56C8"/>
    <w:rsid w:val="000C26DF"/>
    <w:rsid w:val="000C2D44"/>
    <w:rsid w:val="000D5A39"/>
    <w:rsid w:val="000D7F16"/>
    <w:rsid w:val="000E1DB8"/>
    <w:rsid w:val="000E5D67"/>
    <w:rsid w:val="000F5A4B"/>
    <w:rsid w:val="000F7BD3"/>
    <w:rsid w:val="00100C9D"/>
    <w:rsid w:val="0010155C"/>
    <w:rsid w:val="00104A73"/>
    <w:rsid w:val="00104B6B"/>
    <w:rsid w:val="0010505F"/>
    <w:rsid w:val="00105433"/>
    <w:rsid w:val="00105B02"/>
    <w:rsid w:val="0010616D"/>
    <w:rsid w:val="00110DC9"/>
    <w:rsid w:val="0011144A"/>
    <w:rsid w:val="001118C9"/>
    <w:rsid w:val="00120912"/>
    <w:rsid w:val="001222EA"/>
    <w:rsid w:val="001251E1"/>
    <w:rsid w:val="00125DE5"/>
    <w:rsid w:val="00127496"/>
    <w:rsid w:val="0014238C"/>
    <w:rsid w:val="00143376"/>
    <w:rsid w:val="00144920"/>
    <w:rsid w:val="00150025"/>
    <w:rsid w:val="00150521"/>
    <w:rsid w:val="001543E4"/>
    <w:rsid w:val="001552F4"/>
    <w:rsid w:val="00172FCE"/>
    <w:rsid w:val="00173B7A"/>
    <w:rsid w:val="0017527C"/>
    <w:rsid w:val="00176E2F"/>
    <w:rsid w:val="00180119"/>
    <w:rsid w:val="00186AA5"/>
    <w:rsid w:val="001906A6"/>
    <w:rsid w:val="00192A54"/>
    <w:rsid w:val="00193552"/>
    <w:rsid w:val="001A1911"/>
    <w:rsid w:val="001A1A79"/>
    <w:rsid w:val="001A23A9"/>
    <w:rsid w:val="001A6C8C"/>
    <w:rsid w:val="001B139C"/>
    <w:rsid w:val="001B1C4E"/>
    <w:rsid w:val="001B22D0"/>
    <w:rsid w:val="001B637D"/>
    <w:rsid w:val="001B6C44"/>
    <w:rsid w:val="001C4C1C"/>
    <w:rsid w:val="001C5C8D"/>
    <w:rsid w:val="001C742B"/>
    <w:rsid w:val="001D0061"/>
    <w:rsid w:val="001D6138"/>
    <w:rsid w:val="001E0542"/>
    <w:rsid w:val="001E265D"/>
    <w:rsid w:val="001F1AB0"/>
    <w:rsid w:val="001F3708"/>
    <w:rsid w:val="00201504"/>
    <w:rsid w:val="00203295"/>
    <w:rsid w:val="00204356"/>
    <w:rsid w:val="00210A1B"/>
    <w:rsid w:val="0021129A"/>
    <w:rsid w:val="002150F5"/>
    <w:rsid w:val="00221800"/>
    <w:rsid w:val="00223B8B"/>
    <w:rsid w:val="0023111F"/>
    <w:rsid w:val="00233062"/>
    <w:rsid w:val="00235E8F"/>
    <w:rsid w:val="00236C66"/>
    <w:rsid w:val="00243455"/>
    <w:rsid w:val="0024525B"/>
    <w:rsid w:val="00245B5E"/>
    <w:rsid w:val="002500FE"/>
    <w:rsid w:val="002509CC"/>
    <w:rsid w:val="00252F74"/>
    <w:rsid w:val="00253F00"/>
    <w:rsid w:val="00255368"/>
    <w:rsid w:val="00256ADC"/>
    <w:rsid w:val="00261070"/>
    <w:rsid w:val="00261362"/>
    <w:rsid w:val="002619EF"/>
    <w:rsid w:val="002658F0"/>
    <w:rsid w:val="00266FE2"/>
    <w:rsid w:val="00272EAA"/>
    <w:rsid w:val="00280DE5"/>
    <w:rsid w:val="00281A00"/>
    <w:rsid w:val="00287514"/>
    <w:rsid w:val="00295ED2"/>
    <w:rsid w:val="002A210E"/>
    <w:rsid w:val="002A30F6"/>
    <w:rsid w:val="002A4A1F"/>
    <w:rsid w:val="002A69BE"/>
    <w:rsid w:val="002B0638"/>
    <w:rsid w:val="002B5B70"/>
    <w:rsid w:val="002C0E81"/>
    <w:rsid w:val="002C23CE"/>
    <w:rsid w:val="002C5D15"/>
    <w:rsid w:val="002D231D"/>
    <w:rsid w:val="002D79E1"/>
    <w:rsid w:val="002E3A57"/>
    <w:rsid w:val="002E3C18"/>
    <w:rsid w:val="002F0DB6"/>
    <w:rsid w:val="002F2C5E"/>
    <w:rsid w:val="002F3254"/>
    <w:rsid w:val="002F4C63"/>
    <w:rsid w:val="00303FA3"/>
    <w:rsid w:val="003115CC"/>
    <w:rsid w:val="003117D4"/>
    <w:rsid w:val="00311EAE"/>
    <w:rsid w:val="0031228A"/>
    <w:rsid w:val="00312DDB"/>
    <w:rsid w:val="00320E35"/>
    <w:rsid w:val="003236C4"/>
    <w:rsid w:val="003249B0"/>
    <w:rsid w:val="00327F78"/>
    <w:rsid w:val="00331307"/>
    <w:rsid w:val="00332BB0"/>
    <w:rsid w:val="003364C4"/>
    <w:rsid w:val="003372EA"/>
    <w:rsid w:val="00337989"/>
    <w:rsid w:val="00340334"/>
    <w:rsid w:val="00340693"/>
    <w:rsid w:val="00342B46"/>
    <w:rsid w:val="00344DB2"/>
    <w:rsid w:val="003461D7"/>
    <w:rsid w:val="00347AEE"/>
    <w:rsid w:val="0035199A"/>
    <w:rsid w:val="00353F53"/>
    <w:rsid w:val="00364138"/>
    <w:rsid w:val="00364DFA"/>
    <w:rsid w:val="00374AA0"/>
    <w:rsid w:val="00374C5C"/>
    <w:rsid w:val="003755FF"/>
    <w:rsid w:val="003775C5"/>
    <w:rsid w:val="00387587"/>
    <w:rsid w:val="00390502"/>
    <w:rsid w:val="00393E0D"/>
    <w:rsid w:val="003A1582"/>
    <w:rsid w:val="003A2A57"/>
    <w:rsid w:val="003A2C38"/>
    <w:rsid w:val="003A542E"/>
    <w:rsid w:val="003A65A6"/>
    <w:rsid w:val="003B2361"/>
    <w:rsid w:val="003B3D33"/>
    <w:rsid w:val="003C577B"/>
    <w:rsid w:val="003D2AF7"/>
    <w:rsid w:val="003D58BD"/>
    <w:rsid w:val="003E3569"/>
    <w:rsid w:val="003E38ED"/>
    <w:rsid w:val="004143DD"/>
    <w:rsid w:val="00414DD0"/>
    <w:rsid w:val="00423F01"/>
    <w:rsid w:val="004242F2"/>
    <w:rsid w:val="00426CDA"/>
    <w:rsid w:val="00432B02"/>
    <w:rsid w:val="00441E87"/>
    <w:rsid w:val="00442A95"/>
    <w:rsid w:val="00453B91"/>
    <w:rsid w:val="00454354"/>
    <w:rsid w:val="00454738"/>
    <w:rsid w:val="00456221"/>
    <w:rsid w:val="00456959"/>
    <w:rsid w:val="00461709"/>
    <w:rsid w:val="00461F88"/>
    <w:rsid w:val="00471F9D"/>
    <w:rsid w:val="00474071"/>
    <w:rsid w:val="004762A2"/>
    <w:rsid w:val="004769F9"/>
    <w:rsid w:val="0047718C"/>
    <w:rsid w:val="0047778D"/>
    <w:rsid w:val="0048200E"/>
    <w:rsid w:val="00483128"/>
    <w:rsid w:val="004851FF"/>
    <w:rsid w:val="004870DA"/>
    <w:rsid w:val="00490D7A"/>
    <w:rsid w:val="00491CBD"/>
    <w:rsid w:val="00494DF0"/>
    <w:rsid w:val="00495B0D"/>
    <w:rsid w:val="004A50AE"/>
    <w:rsid w:val="004A69CE"/>
    <w:rsid w:val="004A69EA"/>
    <w:rsid w:val="004B2854"/>
    <w:rsid w:val="004B4A01"/>
    <w:rsid w:val="004C0834"/>
    <w:rsid w:val="004C1222"/>
    <w:rsid w:val="004C7003"/>
    <w:rsid w:val="004D6379"/>
    <w:rsid w:val="004E0EF5"/>
    <w:rsid w:val="004E15CD"/>
    <w:rsid w:val="004E2D01"/>
    <w:rsid w:val="004E2DD9"/>
    <w:rsid w:val="004E37C7"/>
    <w:rsid w:val="004F0527"/>
    <w:rsid w:val="004F10D0"/>
    <w:rsid w:val="004F16A8"/>
    <w:rsid w:val="004F1A0D"/>
    <w:rsid w:val="004F536A"/>
    <w:rsid w:val="004F6B08"/>
    <w:rsid w:val="0050165C"/>
    <w:rsid w:val="00502444"/>
    <w:rsid w:val="00503BFF"/>
    <w:rsid w:val="00507D58"/>
    <w:rsid w:val="005110A0"/>
    <w:rsid w:val="005178D3"/>
    <w:rsid w:val="00524281"/>
    <w:rsid w:val="00525358"/>
    <w:rsid w:val="00525ABA"/>
    <w:rsid w:val="00525DD2"/>
    <w:rsid w:val="00525FE0"/>
    <w:rsid w:val="00527606"/>
    <w:rsid w:val="00533BB1"/>
    <w:rsid w:val="00535EB1"/>
    <w:rsid w:val="00537246"/>
    <w:rsid w:val="00537766"/>
    <w:rsid w:val="00543B65"/>
    <w:rsid w:val="00553729"/>
    <w:rsid w:val="00556355"/>
    <w:rsid w:val="005565CF"/>
    <w:rsid w:val="00560585"/>
    <w:rsid w:val="0056702A"/>
    <w:rsid w:val="005707D0"/>
    <w:rsid w:val="00575B9B"/>
    <w:rsid w:val="005775BD"/>
    <w:rsid w:val="00586053"/>
    <w:rsid w:val="00593544"/>
    <w:rsid w:val="0059468A"/>
    <w:rsid w:val="005956BD"/>
    <w:rsid w:val="005A7051"/>
    <w:rsid w:val="005B50C6"/>
    <w:rsid w:val="005B7675"/>
    <w:rsid w:val="005C19C2"/>
    <w:rsid w:val="005D473D"/>
    <w:rsid w:val="005D57AD"/>
    <w:rsid w:val="005D5D7B"/>
    <w:rsid w:val="005D7A91"/>
    <w:rsid w:val="005E069B"/>
    <w:rsid w:val="005E2AF3"/>
    <w:rsid w:val="005F2E3A"/>
    <w:rsid w:val="005F49FE"/>
    <w:rsid w:val="005F798A"/>
    <w:rsid w:val="00616723"/>
    <w:rsid w:val="0062023C"/>
    <w:rsid w:val="0062313F"/>
    <w:rsid w:val="00624760"/>
    <w:rsid w:val="00630DE5"/>
    <w:rsid w:val="00633590"/>
    <w:rsid w:val="00635E64"/>
    <w:rsid w:val="0064030C"/>
    <w:rsid w:val="00644D91"/>
    <w:rsid w:val="00650198"/>
    <w:rsid w:val="006517C9"/>
    <w:rsid w:val="00652651"/>
    <w:rsid w:val="00661A3F"/>
    <w:rsid w:val="0066321A"/>
    <w:rsid w:val="00663451"/>
    <w:rsid w:val="00663998"/>
    <w:rsid w:val="0067776A"/>
    <w:rsid w:val="006810CB"/>
    <w:rsid w:val="00681FCC"/>
    <w:rsid w:val="00682508"/>
    <w:rsid w:val="00683B0A"/>
    <w:rsid w:val="006851C7"/>
    <w:rsid w:val="00686468"/>
    <w:rsid w:val="00691311"/>
    <w:rsid w:val="006942AD"/>
    <w:rsid w:val="00694467"/>
    <w:rsid w:val="00694F32"/>
    <w:rsid w:val="006A024F"/>
    <w:rsid w:val="006A09F9"/>
    <w:rsid w:val="006A735D"/>
    <w:rsid w:val="006B39F8"/>
    <w:rsid w:val="006B3EA3"/>
    <w:rsid w:val="006B6E6A"/>
    <w:rsid w:val="006C11B2"/>
    <w:rsid w:val="006C5A2D"/>
    <w:rsid w:val="006D0D66"/>
    <w:rsid w:val="006D419F"/>
    <w:rsid w:val="006D604E"/>
    <w:rsid w:val="006E4E3C"/>
    <w:rsid w:val="006F04EB"/>
    <w:rsid w:val="006F5731"/>
    <w:rsid w:val="006F75D8"/>
    <w:rsid w:val="00704B36"/>
    <w:rsid w:val="00707F68"/>
    <w:rsid w:val="00711890"/>
    <w:rsid w:val="0071492B"/>
    <w:rsid w:val="00714A29"/>
    <w:rsid w:val="00716989"/>
    <w:rsid w:val="00716F97"/>
    <w:rsid w:val="0072169C"/>
    <w:rsid w:val="00730589"/>
    <w:rsid w:val="00731663"/>
    <w:rsid w:val="00731D8F"/>
    <w:rsid w:val="00741D2C"/>
    <w:rsid w:val="00743951"/>
    <w:rsid w:val="007445E7"/>
    <w:rsid w:val="00745E7E"/>
    <w:rsid w:val="0074695B"/>
    <w:rsid w:val="00751639"/>
    <w:rsid w:val="0075352A"/>
    <w:rsid w:val="00755583"/>
    <w:rsid w:val="00755B7B"/>
    <w:rsid w:val="0076068B"/>
    <w:rsid w:val="007662B4"/>
    <w:rsid w:val="00766C94"/>
    <w:rsid w:val="0076768A"/>
    <w:rsid w:val="00776C7A"/>
    <w:rsid w:val="0077701E"/>
    <w:rsid w:val="0078791C"/>
    <w:rsid w:val="007B2903"/>
    <w:rsid w:val="007B54E2"/>
    <w:rsid w:val="007C14B5"/>
    <w:rsid w:val="007C28F5"/>
    <w:rsid w:val="007C2E9B"/>
    <w:rsid w:val="007C5D0E"/>
    <w:rsid w:val="007D3E8E"/>
    <w:rsid w:val="007D3FBD"/>
    <w:rsid w:val="007D4725"/>
    <w:rsid w:val="007E1091"/>
    <w:rsid w:val="007E5B93"/>
    <w:rsid w:val="007E6F02"/>
    <w:rsid w:val="007F27F5"/>
    <w:rsid w:val="00801A70"/>
    <w:rsid w:val="00810AAB"/>
    <w:rsid w:val="00812EC0"/>
    <w:rsid w:val="0081574F"/>
    <w:rsid w:val="00816164"/>
    <w:rsid w:val="0082530E"/>
    <w:rsid w:val="00826E45"/>
    <w:rsid w:val="00835191"/>
    <w:rsid w:val="00836846"/>
    <w:rsid w:val="00837AC3"/>
    <w:rsid w:val="00840260"/>
    <w:rsid w:val="00843778"/>
    <w:rsid w:val="0085081D"/>
    <w:rsid w:val="00850AA2"/>
    <w:rsid w:val="00851805"/>
    <w:rsid w:val="008526EA"/>
    <w:rsid w:val="008571A0"/>
    <w:rsid w:val="00860C3A"/>
    <w:rsid w:val="008615EE"/>
    <w:rsid w:val="008635F0"/>
    <w:rsid w:val="00870BEE"/>
    <w:rsid w:val="008713B8"/>
    <w:rsid w:val="008733F1"/>
    <w:rsid w:val="008760D5"/>
    <w:rsid w:val="008778E2"/>
    <w:rsid w:val="00881E7D"/>
    <w:rsid w:val="0088379A"/>
    <w:rsid w:val="00890E6B"/>
    <w:rsid w:val="00895F33"/>
    <w:rsid w:val="008A3FEF"/>
    <w:rsid w:val="008A418C"/>
    <w:rsid w:val="008A7E6B"/>
    <w:rsid w:val="008B0D86"/>
    <w:rsid w:val="008B4DAF"/>
    <w:rsid w:val="008B7826"/>
    <w:rsid w:val="008B794F"/>
    <w:rsid w:val="008C146F"/>
    <w:rsid w:val="008C3AC8"/>
    <w:rsid w:val="008C7C9E"/>
    <w:rsid w:val="008D1753"/>
    <w:rsid w:val="008D71F8"/>
    <w:rsid w:val="008D7664"/>
    <w:rsid w:val="008D7BA8"/>
    <w:rsid w:val="008E03BD"/>
    <w:rsid w:val="008E0B75"/>
    <w:rsid w:val="008E5065"/>
    <w:rsid w:val="0090014B"/>
    <w:rsid w:val="00900F73"/>
    <w:rsid w:val="00904FC9"/>
    <w:rsid w:val="0090780B"/>
    <w:rsid w:val="00911CB0"/>
    <w:rsid w:val="00912127"/>
    <w:rsid w:val="00914B66"/>
    <w:rsid w:val="009151CF"/>
    <w:rsid w:val="0092135E"/>
    <w:rsid w:val="00927C56"/>
    <w:rsid w:val="00927EF0"/>
    <w:rsid w:val="00934057"/>
    <w:rsid w:val="00936A45"/>
    <w:rsid w:val="0093772D"/>
    <w:rsid w:val="00945856"/>
    <w:rsid w:val="0094685F"/>
    <w:rsid w:val="009468C5"/>
    <w:rsid w:val="009534B0"/>
    <w:rsid w:val="00956004"/>
    <w:rsid w:val="00957774"/>
    <w:rsid w:val="00963684"/>
    <w:rsid w:val="0096666F"/>
    <w:rsid w:val="009673AB"/>
    <w:rsid w:val="00974910"/>
    <w:rsid w:val="009774BE"/>
    <w:rsid w:val="0098002B"/>
    <w:rsid w:val="009820A0"/>
    <w:rsid w:val="00984FFE"/>
    <w:rsid w:val="0099131C"/>
    <w:rsid w:val="009958E0"/>
    <w:rsid w:val="0099629B"/>
    <w:rsid w:val="009A3DF3"/>
    <w:rsid w:val="009B103D"/>
    <w:rsid w:val="009B7FA1"/>
    <w:rsid w:val="009C10F8"/>
    <w:rsid w:val="009C322F"/>
    <w:rsid w:val="009C5A96"/>
    <w:rsid w:val="009D1369"/>
    <w:rsid w:val="009D4F85"/>
    <w:rsid w:val="009E7786"/>
    <w:rsid w:val="009F1386"/>
    <w:rsid w:val="009F344C"/>
    <w:rsid w:val="009F4E0A"/>
    <w:rsid w:val="009F515F"/>
    <w:rsid w:val="00A00481"/>
    <w:rsid w:val="00A04631"/>
    <w:rsid w:val="00A06246"/>
    <w:rsid w:val="00A063DC"/>
    <w:rsid w:val="00A069D4"/>
    <w:rsid w:val="00A07B93"/>
    <w:rsid w:val="00A17158"/>
    <w:rsid w:val="00A17BCD"/>
    <w:rsid w:val="00A17E08"/>
    <w:rsid w:val="00A208F1"/>
    <w:rsid w:val="00A24A30"/>
    <w:rsid w:val="00A27361"/>
    <w:rsid w:val="00A33AAD"/>
    <w:rsid w:val="00A4032E"/>
    <w:rsid w:val="00A40712"/>
    <w:rsid w:val="00A447EC"/>
    <w:rsid w:val="00A53103"/>
    <w:rsid w:val="00A551EE"/>
    <w:rsid w:val="00A56271"/>
    <w:rsid w:val="00A611AA"/>
    <w:rsid w:val="00A66A43"/>
    <w:rsid w:val="00A714B4"/>
    <w:rsid w:val="00A73C62"/>
    <w:rsid w:val="00A76203"/>
    <w:rsid w:val="00A7687E"/>
    <w:rsid w:val="00A77E39"/>
    <w:rsid w:val="00A842FC"/>
    <w:rsid w:val="00A86256"/>
    <w:rsid w:val="00A8689C"/>
    <w:rsid w:val="00A8714B"/>
    <w:rsid w:val="00A87985"/>
    <w:rsid w:val="00A92A7A"/>
    <w:rsid w:val="00A946E6"/>
    <w:rsid w:val="00AA1240"/>
    <w:rsid w:val="00AC1797"/>
    <w:rsid w:val="00AD0CBA"/>
    <w:rsid w:val="00AD271B"/>
    <w:rsid w:val="00AD2E38"/>
    <w:rsid w:val="00AD3C40"/>
    <w:rsid w:val="00AD4786"/>
    <w:rsid w:val="00AE69F4"/>
    <w:rsid w:val="00AF0140"/>
    <w:rsid w:val="00AF14FA"/>
    <w:rsid w:val="00AF26B4"/>
    <w:rsid w:val="00AF3C61"/>
    <w:rsid w:val="00AF4946"/>
    <w:rsid w:val="00AF4EC2"/>
    <w:rsid w:val="00B000EF"/>
    <w:rsid w:val="00B01B67"/>
    <w:rsid w:val="00B051AD"/>
    <w:rsid w:val="00B05A12"/>
    <w:rsid w:val="00B075A0"/>
    <w:rsid w:val="00B12959"/>
    <w:rsid w:val="00B17390"/>
    <w:rsid w:val="00B230EA"/>
    <w:rsid w:val="00B24DD7"/>
    <w:rsid w:val="00B25D81"/>
    <w:rsid w:val="00B26F05"/>
    <w:rsid w:val="00B272A0"/>
    <w:rsid w:val="00B34886"/>
    <w:rsid w:val="00B354F4"/>
    <w:rsid w:val="00B35569"/>
    <w:rsid w:val="00B35999"/>
    <w:rsid w:val="00B44C29"/>
    <w:rsid w:val="00B4771D"/>
    <w:rsid w:val="00B51EA6"/>
    <w:rsid w:val="00B532B4"/>
    <w:rsid w:val="00B53590"/>
    <w:rsid w:val="00B54AA0"/>
    <w:rsid w:val="00B71321"/>
    <w:rsid w:val="00B713AE"/>
    <w:rsid w:val="00B72DA6"/>
    <w:rsid w:val="00B74298"/>
    <w:rsid w:val="00B83194"/>
    <w:rsid w:val="00B87507"/>
    <w:rsid w:val="00B87ED0"/>
    <w:rsid w:val="00B9109D"/>
    <w:rsid w:val="00B96C8B"/>
    <w:rsid w:val="00B97AC9"/>
    <w:rsid w:val="00BA5248"/>
    <w:rsid w:val="00BB2A8A"/>
    <w:rsid w:val="00BC1EF0"/>
    <w:rsid w:val="00BC5E2E"/>
    <w:rsid w:val="00BC73A5"/>
    <w:rsid w:val="00BD2631"/>
    <w:rsid w:val="00BD6946"/>
    <w:rsid w:val="00BE2240"/>
    <w:rsid w:val="00BE339F"/>
    <w:rsid w:val="00BE353D"/>
    <w:rsid w:val="00BE4D1A"/>
    <w:rsid w:val="00BE7EC5"/>
    <w:rsid w:val="00BF1B41"/>
    <w:rsid w:val="00BF3B5E"/>
    <w:rsid w:val="00BF46F0"/>
    <w:rsid w:val="00C04EDE"/>
    <w:rsid w:val="00C12FFD"/>
    <w:rsid w:val="00C16AFD"/>
    <w:rsid w:val="00C17FB3"/>
    <w:rsid w:val="00C2010F"/>
    <w:rsid w:val="00C22970"/>
    <w:rsid w:val="00C27F79"/>
    <w:rsid w:val="00C328FA"/>
    <w:rsid w:val="00C34FCF"/>
    <w:rsid w:val="00C364C2"/>
    <w:rsid w:val="00C3668B"/>
    <w:rsid w:val="00C40144"/>
    <w:rsid w:val="00C40E33"/>
    <w:rsid w:val="00C414E3"/>
    <w:rsid w:val="00C475BA"/>
    <w:rsid w:val="00C47993"/>
    <w:rsid w:val="00C61738"/>
    <w:rsid w:val="00C64C15"/>
    <w:rsid w:val="00C70E9E"/>
    <w:rsid w:val="00C770C7"/>
    <w:rsid w:val="00C876A2"/>
    <w:rsid w:val="00C90E8A"/>
    <w:rsid w:val="00C912D9"/>
    <w:rsid w:val="00C93F9D"/>
    <w:rsid w:val="00C953B2"/>
    <w:rsid w:val="00C95621"/>
    <w:rsid w:val="00CA10DE"/>
    <w:rsid w:val="00CA3C68"/>
    <w:rsid w:val="00CB2761"/>
    <w:rsid w:val="00CB2846"/>
    <w:rsid w:val="00CB3F11"/>
    <w:rsid w:val="00CB4328"/>
    <w:rsid w:val="00CB5A02"/>
    <w:rsid w:val="00CC0B46"/>
    <w:rsid w:val="00CC0D54"/>
    <w:rsid w:val="00CC1BCA"/>
    <w:rsid w:val="00CC24CB"/>
    <w:rsid w:val="00CC3139"/>
    <w:rsid w:val="00CC3DCB"/>
    <w:rsid w:val="00CC768D"/>
    <w:rsid w:val="00CD122E"/>
    <w:rsid w:val="00CD19D8"/>
    <w:rsid w:val="00CD6298"/>
    <w:rsid w:val="00CD7C8D"/>
    <w:rsid w:val="00CE431F"/>
    <w:rsid w:val="00CE55BB"/>
    <w:rsid w:val="00CF131E"/>
    <w:rsid w:val="00CF3D69"/>
    <w:rsid w:val="00CF6281"/>
    <w:rsid w:val="00CF720E"/>
    <w:rsid w:val="00D02BB9"/>
    <w:rsid w:val="00D11904"/>
    <w:rsid w:val="00D12820"/>
    <w:rsid w:val="00D13C63"/>
    <w:rsid w:val="00D2516A"/>
    <w:rsid w:val="00D25834"/>
    <w:rsid w:val="00D26C04"/>
    <w:rsid w:val="00D369F9"/>
    <w:rsid w:val="00D372C5"/>
    <w:rsid w:val="00D4395B"/>
    <w:rsid w:val="00D46CB2"/>
    <w:rsid w:val="00D514EC"/>
    <w:rsid w:val="00D56EA7"/>
    <w:rsid w:val="00D65C1D"/>
    <w:rsid w:val="00D66648"/>
    <w:rsid w:val="00D70E39"/>
    <w:rsid w:val="00D72527"/>
    <w:rsid w:val="00D7383C"/>
    <w:rsid w:val="00D84657"/>
    <w:rsid w:val="00D84852"/>
    <w:rsid w:val="00D848F3"/>
    <w:rsid w:val="00D86D75"/>
    <w:rsid w:val="00D91060"/>
    <w:rsid w:val="00D93E69"/>
    <w:rsid w:val="00D9684E"/>
    <w:rsid w:val="00D972B1"/>
    <w:rsid w:val="00DA00DB"/>
    <w:rsid w:val="00DA5462"/>
    <w:rsid w:val="00DA62CD"/>
    <w:rsid w:val="00DB0833"/>
    <w:rsid w:val="00DB4FB6"/>
    <w:rsid w:val="00DB5162"/>
    <w:rsid w:val="00DC0000"/>
    <w:rsid w:val="00DC1DAF"/>
    <w:rsid w:val="00DC3633"/>
    <w:rsid w:val="00DC3AF4"/>
    <w:rsid w:val="00DC5F18"/>
    <w:rsid w:val="00DC7E83"/>
    <w:rsid w:val="00DD4CF2"/>
    <w:rsid w:val="00DD4DC5"/>
    <w:rsid w:val="00DD6E8B"/>
    <w:rsid w:val="00DE3307"/>
    <w:rsid w:val="00DF0DF8"/>
    <w:rsid w:val="00DF1614"/>
    <w:rsid w:val="00DF39AB"/>
    <w:rsid w:val="00DF4DCD"/>
    <w:rsid w:val="00DF5214"/>
    <w:rsid w:val="00DF56E3"/>
    <w:rsid w:val="00E01151"/>
    <w:rsid w:val="00E0353A"/>
    <w:rsid w:val="00E05A72"/>
    <w:rsid w:val="00E12D62"/>
    <w:rsid w:val="00E15E56"/>
    <w:rsid w:val="00E24348"/>
    <w:rsid w:val="00E27098"/>
    <w:rsid w:val="00E27FA3"/>
    <w:rsid w:val="00E33F1D"/>
    <w:rsid w:val="00E41DD9"/>
    <w:rsid w:val="00E423BA"/>
    <w:rsid w:val="00E47266"/>
    <w:rsid w:val="00E53474"/>
    <w:rsid w:val="00E5444E"/>
    <w:rsid w:val="00E56CA9"/>
    <w:rsid w:val="00E56F83"/>
    <w:rsid w:val="00E650AF"/>
    <w:rsid w:val="00E66A57"/>
    <w:rsid w:val="00E67E26"/>
    <w:rsid w:val="00E71B40"/>
    <w:rsid w:val="00E72FFC"/>
    <w:rsid w:val="00E737F9"/>
    <w:rsid w:val="00E82DBA"/>
    <w:rsid w:val="00E83F81"/>
    <w:rsid w:val="00E95155"/>
    <w:rsid w:val="00E96EA7"/>
    <w:rsid w:val="00EA2E3A"/>
    <w:rsid w:val="00EA3D3F"/>
    <w:rsid w:val="00EB6862"/>
    <w:rsid w:val="00EC0032"/>
    <w:rsid w:val="00EC5A6F"/>
    <w:rsid w:val="00ED2A02"/>
    <w:rsid w:val="00ED32C0"/>
    <w:rsid w:val="00EE3F3F"/>
    <w:rsid w:val="00EE5FBD"/>
    <w:rsid w:val="00EF4400"/>
    <w:rsid w:val="00F07029"/>
    <w:rsid w:val="00F132B8"/>
    <w:rsid w:val="00F17B8E"/>
    <w:rsid w:val="00F17B9A"/>
    <w:rsid w:val="00F21459"/>
    <w:rsid w:val="00F24E32"/>
    <w:rsid w:val="00F264AE"/>
    <w:rsid w:val="00F2724E"/>
    <w:rsid w:val="00F27519"/>
    <w:rsid w:val="00F3409B"/>
    <w:rsid w:val="00F41BF4"/>
    <w:rsid w:val="00F43A0A"/>
    <w:rsid w:val="00F47616"/>
    <w:rsid w:val="00F47692"/>
    <w:rsid w:val="00F51B80"/>
    <w:rsid w:val="00F5337D"/>
    <w:rsid w:val="00F548D7"/>
    <w:rsid w:val="00F645B2"/>
    <w:rsid w:val="00F66885"/>
    <w:rsid w:val="00F66A49"/>
    <w:rsid w:val="00F72793"/>
    <w:rsid w:val="00F743F3"/>
    <w:rsid w:val="00F757FF"/>
    <w:rsid w:val="00F758C9"/>
    <w:rsid w:val="00F76101"/>
    <w:rsid w:val="00F82270"/>
    <w:rsid w:val="00F879DB"/>
    <w:rsid w:val="00F96F58"/>
    <w:rsid w:val="00F974A5"/>
    <w:rsid w:val="00FA013D"/>
    <w:rsid w:val="00FA0E44"/>
    <w:rsid w:val="00FA2C43"/>
    <w:rsid w:val="00FA4006"/>
    <w:rsid w:val="00FA70DE"/>
    <w:rsid w:val="00FA7B9F"/>
    <w:rsid w:val="00FB0379"/>
    <w:rsid w:val="00FB1AAF"/>
    <w:rsid w:val="00FB6193"/>
    <w:rsid w:val="00FC4C45"/>
    <w:rsid w:val="00FC67FE"/>
    <w:rsid w:val="00FD1C49"/>
    <w:rsid w:val="00FD5154"/>
    <w:rsid w:val="00FD5218"/>
    <w:rsid w:val="00FD5438"/>
    <w:rsid w:val="00FE30E4"/>
    <w:rsid w:val="00FE4398"/>
    <w:rsid w:val="00FF2270"/>
    <w:rsid w:val="00FF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AFBB47"/>
  <w15:chartTrackingRefBased/>
  <w15:docId w15:val="{3DE2A1B7-491E-436F-A850-8C834A256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F798A"/>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556355"/>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556355"/>
    <w:rPr>
      <w:kern w:val="2"/>
      <w:sz w:val="18"/>
      <w:szCs w:val="18"/>
    </w:rPr>
  </w:style>
  <w:style w:type="paragraph" w:styleId="a5">
    <w:name w:val="footer"/>
    <w:basedOn w:val="a"/>
    <w:link w:val="a6"/>
    <w:uiPriority w:val="99"/>
    <w:rsid w:val="00556355"/>
    <w:pPr>
      <w:tabs>
        <w:tab w:val="center" w:pos="4153"/>
        <w:tab w:val="right" w:pos="8306"/>
      </w:tabs>
      <w:snapToGrid w:val="0"/>
      <w:jc w:val="left"/>
    </w:pPr>
    <w:rPr>
      <w:sz w:val="18"/>
      <w:szCs w:val="18"/>
    </w:rPr>
  </w:style>
  <w:style w:type="character" w:customStyle="1" w:styleId="a6">
    <w:name w:val="页脚 字符"/>
    <w:link w:val="a5"/>
    <w:uiPriority w:val="99"/>
    <w:rsid w:val="00556355"/>
    <w:rPr>
      <w:kern w:val="2"/>
      <w:sz w:val="18"/>
      <w:szCs w:val="18"/>
    </w:rPr>
  </w:style>
  <w:style w:type="paragraph" w:styleId="a7">
    <w:name w:val="List Paragraph"/>
    <w:basedOn w:val="a"/>
    <w:uiPriority w:val="34"/>
    <w:qFormat/>
    <w:rsid w:val="00B075A0"/>
    <w:pPr>
      <w:ind w:firstLineChars="200" w:firstLine="420"/>
    </w:pPr>
  </w:style>
  <w:style w:type="table" w:styleId="a8">
    <w:name w:val="Table Grid"/>
    <w:basedOn w:val="a1"/>
    <w:rsid w:val="00CE5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0"/>
    <w:rsid w:val="00A8689C"/>
    <w:pPr>
      <w:tabs>
        <w:tab w:val="center" w:pos="4800"/>
        <w:tab w:val="right" w:pos="9620"/>
      </w:tabs>
      <w:ind w:firstLineChars="200" w:firstLine="420"/>
      <w:jc w:val="left"/>
    </w:pPr>
  </w:style>
  <w:style w:type="character" w:customStyle="1" w:styleId="MTDisplayEquation0">
    <w:name w:val="MTDisplayEquation 字符"/>
    <w:basedOn w:val="a0"/>
    <w:link w:val="MTDisplayEquation"/>
    <w:rsid w:val="00A8689C"/>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20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oleObject" Target="embeddings/oleObject40.bin"/><Relationship Id="rId112" Type="http://schemas.openxmlformats.org/officeDocument/2006/relationships/image" Target="media/image57.wmf"/><Relationship Id="rId16" Type="http://schemas.openxmlformats.org/officeDocument/2006/relationships/image" Target="media/image6.wmf"/><Relationship Id="rId107" Type="http://schemas.openxmlformats.org/officeDocument/2006/relationships/oleObject" Target="embeddings/oleObject46.bin"/><Relationship Id="rId11" Type="http://schemas.openxmlformats.org/officeDocument/2006/relationships/oleObject" Target="embeddings/oleObject1.bin"/><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5.bin"/><Relationship Id="rId102" Type="http://schemas.openxmlformats.org/officeDocument/2006/relationships/oleObject" Target="embeddings/oleObject44.bin"/><Relationship Id="rId123" Type="http://schemas.openxmlformats.org/officeDocument/2006/relationships/oleObject" Target="embeddings/oleObject54.bin"/><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image" Target="media/image46.jpeg"/><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30.bin"/><Relationship Id="rId113" Type="http://schemas.openxmlformats.org/officeDocument/2006/relationships/oleObject" Target="embeddings/oleObject49.bin"/><Relationship Id="rId118" Type="http://schemas.openxmlformats.org/officeDocument/2006/relationships/image" Target="media/image60.wmf"/><Relationship Id="rId80" Type="http://schemas.openxmlformats.org/officeDocument/2006/relationships/image" Target="media/image38.wmf"/><Relationship Id="rId85" Type="http://schemas.openxmlformats.org/officeDocument/2006/relationships/oleObject" Target="embeddings/oleObject38.bin"/><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image" Target="media/image52.wmf"/><Relationship Id="rId108" Type="http://schemas.openxmlformats.org/officeDocument/2006/relationships/image" Target="media/image55.wmf"/><Relationship Id="rId124" Type="http://schemas.openxmlformats.org/officeDocument/2006/relationships/oleObject" Target="embeddings/oleObject55.bin"/><Relationship Id="rId129" Type="http://schemas.openxmlformats.org/officeDocument/2006/relationships/fontTable" Target="fontTable.xml"/><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oleObject" Target="embeddings/oleObject33.bin"/><Relationship Id="rId91" Type="http://schemas.openxmlformats.org/officeDocument/2006/relationships/oleObject" Target="embeddings/oleObject41.bin"/><Relationship Id="rId96"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8.wmf"/><Relationship Id="rId119" Type="http://schemas.openxmlformats.org/officeDocument/2006/relationships/oleObject" Target="embeddings/oleObject52.bin"/><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41.wmf"/><Relationship Id="rId130" Type="http://schemas.openxmlformats.org/officeDocument/2006/relationships/theme" Target="theme/theme1.xml"/><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8.jpeg"/><Relationship Id="rId104" Type="http://schemas.openxmlformats.org/officeDocument/2006/relationships/oleObject" Target="embeddings/oleObject45.bin"/><Relationship Id="rId120" Type="http://schemas.openxmlformats.org/officeDocument/2006/relationships/image" Target="media/image61.wmf"/><Relationship Id="rId125" Type="http://schemas.openxmlformats.org/officeDocument/2006/relationships/oleObject" Target="embeddings/oleObject56.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56.wmf"/><Relationship Id="rId115" Type="http://schemas.openxmlformats.org/officeDocument/2006/relationships/oleObject" Target="embeddings/oleObject50.bin"/><Relationship Id="rId61" Type="http://schemas.openxmlformats.org/officeDocument/2006/relationships/oleObject" Target="embeddings/oleObject26.bin"/><Relationship Id="rId82" Type="http://schemas.openxmlformats.org/officeDocument/2006/relationships/image" Target="media/image39.wmf"/><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3.bin"/><Relationship Id="rId105" Type="http://schemas.openxmlformats.org/officeDocument/2006/relationships/image" Target="media/image53.png"/><Relationship Id="rId126" Type="http://schemas.openxmlformats.org/officeDocument/2006/relationships/oleObject" Target="embeddings/oleObject57.bin"/><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98" Type="http://schemas.openxmlformats.org/officeDocument/2006/relationships/image" Target="media/image49.png"/><Relationship Id="rId121" Type="http://schemas.openxmlformats.org/officeDocument/2006/relationships/oleObject" Target="embeddings/oleObject53.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oleObject" Target="embeddings/oleObject29.bin"/><Relationship Id="rId116" Type="http://schemas.openxmlformats.org/officeDocument/2006/relationships/image" Target="media/image59.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image" Target="media/image42.wmf"/><Relationship Id="rId111" Type="http://schemas.openxmlformats.org/officeDocument/2006/relationships/oleObject" Target="embeddings/oleObject48.bin"/><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oleObject" Target="embeddings/oleObject24.bin"/><Relationship Id="rId106" Type="http://schemas.openxmlformats.org/officeDocument/2006/relationships/image" Target="media/image54.wmf"/><Relationship Id="rId127" Type="http://schemas.openxmlformats.org/officeDocument/2006/relationships/oleObject" Target="embeddings/oleObject58.bin"/><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image" Target="media/image45.jpeg"/><Relationship Id="rId99" Type="http://schemas.openxmlformats.org/officeDocument/2006/relationships/image" Target="media/image50.png"/><Relationship Id="rId101" Type="http://schemas.openxmlformats.org/officeDocument/2006/relationships/image" Target="media/image51.wmf"/><Relationship Id="rId122" Type="http://schemas.openxmlformats.org/officeDocument/2006/relationships/image" Target="media/image62.w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2DD88-A9D4-4997-ADDB-0CB31433D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TotalTime>
  <Pages>7</Pages>
  <Words>537</Words>
  <Characters>3066</Characters>
  <Application>Microsoft Office Word</Application>
  <DocSecurity>0</DocSecurity>
  <Lines>25</Lines>
  <Paragraphs>7</Paragraphs>
  <ScaleCrop>false</ScaleCrop>
  <Company>www.xunchi.com</Company>
  <LinksUpToDate>false</LinksUpToDate>
  <CharactersWithSpaces>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subject/>
  <dc:creator>mym</dc:creator>
  <cp:keywords/>
  <dc:description/>
  <cp:lastModifiedBy>トリ ア</cp:lastModifiedBy>
  <cp:revision>730</cp:revision>
  <cp:lastPrinted>2024-10-27T13:12:00Z</cp:lastPrinted>
  <dcterms:created xsi:type="dcterms:W3CDTF">2021-03-02T14:22:00Z</dcterms:created>
  <dcterms:modified xsi:type="dcterms:W3CDTF">2024-10-27T16:05:00Z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