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AC2DC">
      <w:pPr>
        <w:pStyle w:val="2"/>
        <w:spacing w:line="360" w:lineRule="auto"/>
      </w:pPr>
      <w:r>
        <w:rPr>
          <w:rFonts w:hint="eastAsia"/>
        </w:rPr>
        <w:t>作业1</w:t>
      </w:r>
    </w:p>
    <w:p w14:paraId="554A5BB3">
      <w:pPr>
        <w:pStyle w:val="4"/>
        <w:numPr>
          <w:ilvl w:val="0"/>
          <w:numId w:val="3"/>
        </w:numPr>
        <w:spacing w:line="360" w:lineRule="auto"/>
        <w:ind w:firstLineChars="0"/>
        <w:rPr>
          <w:szCs w:val="28"/>
        </w:rPr>
      </w:pPr>
      <w:r>
        <w:rPr>
          <w:rFonts w:hint="eastAsia"/>
          <w:szCs w:val="28"/>
        </w:rPr>
        <w:t>用车刀加工外圆柱面，加工前工件直径为Φ62mm, 加工后直径为Φ54mm，主轴转速为</w:t>
      </w:r>
      <m:oMath>
        <m:r>
          <m:rPr/>
          <w:rPr>
            <w:rFonts w:hint="eastAsia" w:ascii="Cambria Math" w:hAnsi="Cambria Math"/>
            <w:szCs w:val="28"/>
          </w:rPr>
          <m:t>n</m:t>
        </m:r>
        <m:r>
          <m:rPr/>
          <w:rPr>
            <w:rFonts w:ascii="Cambria Math" w:hAnsi="Cambria Math"/>
            <w:szCs w:val="28"/>
          </w:rPr>
          <m:t>=240r/min</m:t>
        </m:r>
      </m:oMath>
      <w:r>
        <w:rPr>
          <w:rFonts w:hint="eastAsia"/>
          <w:szCs w:val="28"/>
        </w:rPr>
        <w:t>, 刀具进给速度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Cs w:val="28"/>
              </w:rPr>
              <m:t>v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</w:rPr>
              <m:t>f</m:t>
            </m:r>
            <m:ctrlPr>
              <w:rPr>
                <w:rFonts w:ascii="Cambria Math" w:hAnsi="Cambria Math"/>
                <w:i/>
                <w:szCs w:val="28"/>
              </w:rPr>
            </m:ctrlPr>
          </m:sub>
        </m:sSub>
        <m:r>
          <m:rPr/>
          <w:rPr>
            <w:rFonts w:ascii="Cambria Math" w:hAnsi="Cambria Math"/>
            <w:szCs w:val="28"/>
          </w:rPr>
          <m:t>=96mm/min</m:t>
        </m:r>
      </m:oMath>
      <w:r>
        <w:rPr>
          <w:rFonts w:hint="eastAsia"/>
          <w:szCs w:val="28"/>
        </w:rPr>
        <w:t>, 试计算切削速度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Cs w:val="28"/>
              </w:rPr>
              <m:t>v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</w:rPr>
              <m:t>c</m:t>
            </m:r>
            <m:ctrlPr>
              <w:rPr>
                <w:rFonts w:ascii="Cambria Math" w:hAnsi="Cambria Math"/>
                <w:i/>
                <w:szCs w:val="28"/>
              </w:rPr>
            </m:ctrlPr>
          </m:sub>
        </m:sSub>
        <m:r>
          <m:rPr/>
          <w:rPr>
            <w:rFonts w:ascii="Cambria Math" w:hAnsi="Cambria Math"/>
            <w:szCs w:val="28"/>
          </w:rPr>
          <m:t>,</m:t>
        </m:r>
      </m:oMath>
      <w:r>
        <w:rPr>
          <w:rFonts w:hint="eastAsia"/>
          <w:szCs w:val="28"/>
        </w:rPr>
        <w:t xml:space="preserve"> 进给量</w:t>
      </w:r>
      <m:oMath>
        <m:r>
          <m:rPr/>
          <w:rPr>
            <w:rFonts w:hint="eastAsia" w:ascii="Cambria Math" w:hAnsi="Cambria Math"/>
            <w:szCs w:val="28"/>
          </w:rPr>
          <m:t>f</m:t>
        </m:r>
      </m:oMath>
      <w:r>
        <w:rPr>
          <w:rFonts w:hint="eastAsia"/>
          <w:szCs w:val="28"/>
        </w:rPr>
        <w:t>, 切削深度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Cs w:val="28"/>
              </w:rPr>
              <m:t>a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</w:rPr>
              <m:t>p</m:t>
            </m:r>
            <m:ctrlPr>
              <w:rPr>
                <w:rFonts w:ascii="Cambria Math" w:hAnsi="Cambria Math"/>
                <w:i/>
                <w:szCs w:val="28"/>
              </w:rPr>
            </m:ctrlPr>
          </m:sub>
        </m:sSub>
      </m:oMath>
      <w:r>
        <w:rPr>
          <w:rFonts w:hint="eastAsia"/>
          <w:szCs w:val="28"/>
        </w:rPr>
        <w:t>和单位时间的金属切削量Q。</w:t>
      </w:r>
    </w:p>
    <w:p w14:paraId="511E2FE2">
      <w:pPr>
        <w:pStyle w:val="4"/>
        <w:spacing w:line="360" w:lineRule="auto"/>
        <w:ind w:left="360" w:firstLine="0" w:firstLineChars="0"/>
        <w:rPr>
          <w:szCs w:val="28"/>
        </w:rPr>
      </w:pPr>
    </w:p>
    <w:p w14:paraId="433DE337">
      <w:pPr>
        <w:pStyle w:val="4"/>
        <w:numPr>
          <w:ilvl w:val="0"/>
          <w:numId w:val="3"/>
        </w:numPr>
        <w:spacing w:line="360" w:lineRule="auto"/>
        <w:ind w:firstLineChars="0"/>
      </w:pPr>
      <w:bookmarkStart w:id="0" w:name="_Hlk168501022"/>
      <w:r>
        <w:rPr>
          <w:rFonts w:hint="eastAsia"/>
        </w:rPr>
        <w:t>为什么许多复杂刀具如滚刀等用高速钢制造？为什么YT类硬质合金不适合切削不锈钢？请按照以下工件材料和加工条件进行相应刀具材料的合理选择。刀具材料及切削条件：</w:t>
      </w:r>
    </w:p>
    <w:p w14:paraId="42B8D166">
      <w:pPr>
        <w:pStyle w:val="4"/>
        <w:numPr>
          <w:ilvl w:val="1"/>
          <w:numId w:val="3"/>
        </w:numPr>
        <w:spacing w:line="360" w:lineRule="auto"/>
        <w:ind w:firstLineChars="0"/>
      </w:pPr>
      <w:r>
        <w:rPr>
          <w:rFonts w:hint="eastAsia"/>
        </w:rPr>
        <w:t>粗铣铸铁箱体平面</w:t>
      </w:r>
    </w:p>
    <w:p w14:paraId="0DEC0213">
      <w:pPr>
        <w:pStyle w:val="4"/>
        <w:numPr>
          <w:ilvl w:val="1"/>
          <w:numId w:val="3"/>
        </w:numPr>
        <w:spacing w:line="360" w:lineRule="auto"/>
        <w:ind w:firstLineChars="0"/>
      </w:pPr>
      <w:r>
        <w:rPr>
          <w:rFonts w:hint="eastAsia"/>
        </w:rPr>
        <w:t>精镗铸铁箱体孔；</w:t>
      </w:r>
    </w:p>
    <w:p w14:paraId="5B4B8425">
      <w:pPr>
        <w:pStyle w:val="4"/>
        <w:numPr>
          <w:ilvl w:val="1"/>
          <w:numId w:val="3"/>
        </w:numPr>
        <w:spacing w:line="360" w:lineRule="auto"/>
        <w:ind w:firstLineChars="0"/>
      </w:pPr>
      <w:r>
        <w:rPr>
          <w:rFonts w:hint="eastAsia"/>
        </w:rPr>
        <w:t>齿轮加工的剃齿工序；</w:t>
      </w:r>
    </w:p>
    <w:p w14:paraId="4FA5D0E9">
      <w:pPr>
        <w:pStyle w:val="4"/>
        <w:numPr>
          <w:ilvl w:val="1"/>
          <w:numId w:val="3"/>
        </w:numPr>
        <w:spacing w:line="360" w:lineRule="auto"/>
        <w:ind w:firstLineChars="0"/>
      </w:pPr>
      <w:r>
        <w:rPr>
          <w:rFonts w:hint="eastAsia"/>
        </w:rPr>
        <w:t>45钢棒料的粗加工</w:t>
      </w:r>
    </w:p>
    <w:p w14:paraId="29C4A005">
      <w:pPr>
        <w:pStyle w:val="4"/>
        <w:numPr>
          <w:ilvl w:val="1"/>
          <w:numId w:val="3"/>
        </w:numPr>
        <w:spacing w:line="360" w:lineRule="auto"/>
        <w:ind w:firstLineChars="0"/>
      </w:pPr>
      <w:r>
        <w:rPr>
          <w:rFonts w:hint="eastAsia"/>
        </w:rPr>
        <w:t>精车40Cr工件外圆</w:t>
      </w:r>
    </w:p>
    <w:bookmarkEnd w:id="0"/>
    <w:p w14:paraId="14806938">
      <w:pPr>
        <w:pStyle w:val="4"/>
        <w:spacing w:line="360" w:lineRule="auto"/>
        <w:ind w:left="880" w:firstLine="0" w:firstLineChars="0"/>
      </w:pPr>
    </w:p>
    <w:p w14:paraId="40B3D4B3">
      <w:pPr>
        <w:pStyle w:val="4"/>
        <w:numPr>
          <w:ilvl w:val="0"/>
          <w:numId w:val="3"/>
        </w:numPr>
        <w:spacing w:line="360" w:lineRule="auto"/>
        <w:ind w:firstLineChars="0"/>
      </w:pPr>
      <w:bookmarkStart w:id="1" w:name="_Hlk168502472"/>
      <w:r>
        <w:rPr>
          <w:rFonts w:hint="eastAsia"/>
        </w:rPr>
        <w:t>刀具的主偏角、副偏角、刃倾角、前角、后角分别在哪个参考平面内度量的？画出下列标注角度的用于车削外圆柱面的车刀图：</w:t>
      </w:r>
    </w:p>
    <w:p w14:paraId="204AAA57">
      <w:pPr>
        <w:pStyle w:val="4"/>
        <w:spacing w:line="360" w:lineRule="auto"/>
        <w:ind w:left="360" w:firstLine="0" w:firstLineChars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eastAsia" w:ascii="Cambria Math" w:hAnsi="Cambria Math"/>
            </w:rPr>
            <m:t>=15</m:t>
          </m:r>
          <m:r>
            <m:rPr/>
            <w:rPr>
              <w:rFonts w:ascii="Cambria Math" w:hAnsi="Cambria Math"/>
            </w:rPr>
            <m:t xml:space="preserve">°,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=6°,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κ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=60°,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κ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m:rPr/>
            <w:rPr>
              <w:rFonts w:ascii="Cambria Math" w:hAnsi="Cambria Math"/>
            </w:rPr>
            <m:t>=15°,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=±15°</m:t>
          </m:r>
        </m:oMath>
      </m:oMathPara>
    </w:p>
    <w:p w14:paraId="266DDA69">
      <w:pPr>
        <w:pStyle w:val="4"/>
        <w:spacing w:line="360" w:lineRule="auto"/>
        <w:ind w:left="360" w:firstLine="0" w:firstLineChars="0"/>
        <w:rPr>
          <w:i/>
        </w:rPr>
      </w:pPr>
      <w:r>
        <w:rPr>
          <w:rFonts w:hint="eastAsia"/>
          <w:iCs/>
        </w:rPr>
        <w:t>并计算法剖面和切深剖面中的刀具标注角度：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.(参考教材的计算公式)</w:t>
      </w:r>
    </w:p>
    <w:bookmarkEnd w:id="1"/>
    <w:p w14:paraId="4F970E32">
      <w:pPr>
        <w:pStyle w:val="4"/>
        <w:spacing w:line="360" w:lineRule="auto"/>
        <w:ind w:left="360" w:firstLine="0" w:firstLineChars="0"/>
        <w:rPr>
          <w:iCs/>
        </w:rPr>
      </w:pPr>
    </w:p>
    <w:p w14:paraId="2125EBE0">
      <w:pPr>
        <w:pStyle w:val="4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用端面车刀切削工件端面示意图。已知刀具角度：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=15</m:t>
        </m:r>
        <m:r>
          <m:rPr>
            <m:sty m:val="p"/>
          </m:rPr>
          <w:rPr>
            <w:rFonts w:ascii="Cambria Math" w:hAnsi="Cambria Math"/>
          </w:rPr>
          <m:t xml:space="preserve">°,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eastAsia"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 xml:space="preserve">°,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κ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eastAsia"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°,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κ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=15°,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eastAsia"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rFonts w:hint="eastAsia"/>
        </w:rPr>
        <w:t>；切削用量：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=3mm, f=0.3mm/r</m:t>
        </m:r>
      </m:oMath>
      <w:r>
        <w:rPr>
          <w:rFonts w:hint="eastAsia"/>
        </w:rPr>
        <w:t>。请在图中示意标注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 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ℎ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，计算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ℎ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。</w:t>
      </w:r>
    </w:p>
    <w:p w14:paraId="7A459B1C">
      <w:pPr>
        <w:spacing w:line="360" w:lineRule="auto"/>
        <w:jc w:val="center"/>
      </w:pPr>
      <w:r>
        <w:drawing>
          <wp:inline distT="0" distB="0" distL="0" distR="0">
            <wp:extent cx="1661160" cy="1346200"/>
            <wp:effectExtent l="0" t="0" r="0" b="6350"/>
            <wp:docPr id="36942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2694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5407" cy="1349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4EBAA">
      <w:pPr>
        <w:spacing w:line="360" w:lineRule="auto"/>
      </w:pPr>
    </w:p>
    <w:p w14:paraId="5F71CFFD">
      <w:pPr>
        <w:pStyle w:val="2"/>
      </w:pPr>
      <w:r>
        <w:rPr>
          <w:rFonts w:hint="eastAsia"/>
        </w:rPr>
        <w:t>作业2</w:t>
      </w:r>
    </w:p>
    <w:p w14:paraId="293E5DB5">
      <w:pPr>
        <w:pStyle w:val="4"/>
        <w:numPr>
          <w:ilvl w:val="0"/>
          <w:numId w:val="4"/>
        </w:numPr>
        <w:spacing w:line="360" w:lineRule="auto"/>
        <w:ind w:left="426" w:hanging="426" w:firstLineChars="0"/>
        <w:rPr>
          <w:iCs/>
        </w:rPr>
      </w:pPr>
      <w:bookmarkStart w:id="2" w:name="_Hlk168667853"/>
      <w:r>
        <w:rPr>
          <w:rFonts w:hint="eastAsia"/>
          <w:iCs/>
        </w:rPr>
        <w:t>相对滑移变形（或剪应变）</w:t>
      </w:r>
      <m:oMath>
        <m:r>
          <m:rPr/>
          <w:rPr>
            <w:rFonts w:ascii="Cambria Math" w:hAnsi="Cambria Math"/>
          </w:rPr>
          <m:t>ε</m:t>
        </m:r>
      </m:oMath>
      <w:r>
        <w:rPr>
          <w:rFonts w:hint="eastAsia"/>
          <w:iCs/>
        </w:rPr>
        <w:t xml:space="preserve"> 和变形系数</w:t>
      </w:r>
      <m:oMath>
        <m:r>
          <m:rPr/>
          <w:rPr>
            <w:rFonts w:ascii="Cambria Math" w:hAnsi="Cambria Math"/>
          </w:rPr>
          <m:t>ξ</m:t>
        </m:r>
      </m:oMath>
      <w:r>
        <w:rPr>
          <w:rFonts w:hint="eastAsia"/>
          <w:iCs/>
        </w:rPr>
        <w:t xml:space="preserve"> 都是表示金属切削变形程度的参量，请根据两个参量与剪切角</w:t>
      </w:r>
      <m:oMath>
        <m:r>
          <m:rPr/>
          <w:rPr>
            <w:rFonts w:ascii="Cambria Math" w:hAnsi="Cambria Math"/>
          </w:rPr>
          <m:t>ϕ</m:t>
        </m:r>
      </m:oMath>
      <w:r>
        <w:rPr>
          <w:rFonts w:hint="eastAsia"/>
          <w:iCs/>
        </w:rPr>
        <w:t>、前角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eastAsia"/>
          <w:iCs/>
        </w:rPr>
        <w:t>的关系式，推导出</w:t>
      </w:r>
      <m:oMath>
        <m:r>
          <m:rPr/>
          <w:rPr>
            <w:rFonts w:ascii="Cambria Math" w:hAnsi="Cambria Math"/>
          </w:rPr>
          <m:t>ε</m:t>
        </m:r>
      </m:oMath>
      <w:r>
        <w:rPr>
          <w:rFonts w:hint="eastAsia"/>
          <w:iCs/>
        </w:rPr>
        <w:t>和</w:t>
      </w:r>
      <m:oMath>
        <m:r>
          <m:rPr/>
          <w:rPr>
            <w:rFonts w:ascii="Cambria Math" w:hAnsi="Cambria Math"/>
          </w:rPr>
          <m:t>ξ</m:t>
        </m:r>
      </m:oMath>
      <w:r>
        <w:rPr>
          <w:rFonts w:hint="eastAsia"/>
          <w:iCs/>
        </w:rPr>
        <w:t>之间的关系式：</w:t>
      </w:r>
    </w:p>
    <w:p w14:paraId="05A58104">
      <w:pPr>
        <w:pStyle w:val="4"/>
        <w:spacing w:line="360" w:lineRule="auto"/>
        <w:ind w:left="360" w:firstLine="0" w:firstLineChars="0"/>
        <w:rPr>
          <w:iCs/>
        </w:rPr>
      </w:pPr>
      <m:oMathPara>
        <m:oMath>
          <m:r>
            <m:rPr/>
            <w:rPr>
              <w:rFonts w:ascii="Cambria Math" w:hAnsi="Cambria Math"/>
            </w:rPr>
            <m:t>ε</m:t>
          </m:r>
          <m:r>
            <m:rPr/>
            <w:rPr>
              <w:rFonts w:hint="eastAsia"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p>
              </m:sSup>
              <m:r>
                <m:rPr/>
                <w:rPr>
                  <w:rFonts w:hint="eastAsia" w:ascii="微软雅黑" w:hAnsi="微软雅黑" w:eastAsia="微软雅黑" w:cs="微软雅黑"/>
                </w:rPr>
                <m:t>−</m:t>
              </m:r>
              <m:r>
                <m:rPr/>
                <w:rPr>
                  <w:rFonts w:hint="eastAsia" w:ascii="Cambria Math" w:hAnsi="Cambria Math"/>
                </w:rPr>
                <m:t>2</m:t>
              </m:r>
              <m:r>
                <m:rPr/>
                <w:rPr>
                  <w:rFonts w:ascii="Cambria Math" w:hAnsi="Cambria Math"/>
                </w:rPr>
                <m:t>ξsin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+1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ξcos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den>
          </m:f>
        </m:oMath>
      </m:oMathPara>
    </w:p>
    <w:bookmarkEnd w:id="2"/>
    <w:p w14:paraId="12D27D07">
      <w:pPr>
        <w:pStyle w:val="4"/>
        <w:spacing w:line="360" w:lineRule="auto"/>
        <w:ind w:left="360" w:firstLine="0" w:firstLineChars="0"/>
      </w:pPr>
    </w:p>
    <w:p w14:paraId="74EFBD74">
      <w:pPr>
        <w:pStyle w:val="4"/>
        <w:numPr>
          <w:ilvl w:val="0"/>
          <w:numId w:val="4"/>
        </w:numPr>
        <w:spacing w:line="360" w:lineRule="auto"/>
        <w:ind w:left="426" w:hanging="426" w:firstLineChars="0"/>
        <w:rPr>
          <w:iCs/>
        </w:rPr>
      </w:pPr>
      <w:r>
        <w:rPr>
          <w:rFonts w:hint="eastAsia"/>
          <w:iCs/>
        </w:rPr>
        <w:t>试画出表示金属切削的三个变形区，并说明各个变形区的特征。</w:t>
      </w:r>
    </w:p>
    <w:p w14:paraId="20FE258B">
      <w:pPr>
        <w:pStyle w:val="4"/>
        <w:spacing w:line="360" w:lineRule="auto"/>
        <w:ind w:left="360" w:firstLine="0" w:firstLineChars="0"/>
      </w:pPr>
    </w:p>
    <w:p w14:paraId="094A7E49">
      <w:pPr>
        <w:pStyle w:val="4"/>
        <w:numPr>
          <w:ilvl w:val="0"/>
          <w:numId w:val="4"/>
        </w:numPr>
        <w:spacing w:line="360" w:lineRule="auto"/>
        <w:ind w:left="426" w:hanging="426" w:firstLineChars="0"/>
        <w:rPr>
          <w:iCs/>
        </w:rPr>
      </w:pPr>
      <w:bookmarkStart w:id="3" w:name="_Hlk168670350"/>
      <w:r>
        <w:rPr>
          <w:rFonts w:hint="eastAsia"/>
          <w:iCs/>
        </w:rPr>
        <w:t>试比较切削用量三要素对切削力、切削温度和刀具使用寿命的影响规律。已知刀具寿命广义泰勒公式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Cs/>
                  </w:rPr>
                </m:ctrlPr>
              </m:sub>
            </m:sSub>
            <m:ctrlPr>
              <w:rPr>
                <w:rFonts w:ascii="Cambria Math" w:hAnsi="Cambria Math"/>
                <w:iCs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iCs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Cs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  <w:iCs/>
                  </w:rPr>
                </m:ctrlPr>
              </m:sup>
            </m:sSubSup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2.25</m:t>
                </m:r>
                <m:ctrlPr>
                  <w:rPr>
                    <w:rFonts w:ascii="Cambria Math" w:hAnsi="Cambria Math"/>
                    <w:iCs/>
                  </w:rPr>
                </m:ctrlPr>
              </m:sup>
            </m:sSup>
            <m:sSubSup>
              <m:sSubSupPr>
                <m:ctrlPr>
                  <w:rPr>
                    <w:rFonts w:ascii="Cambria Math" w:hAnsi="Cambria Math"/>
                    <w:iCs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Cs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0.75</m:t>
                </m:r>
                <m:ctrlPr>
                  <w:rPr>
                    <w:rFonts w:ascii="Cambria Math" w:hAnsi="Cambria Math"/>
                    <w:iCs/>
                  </w:rPr>
                </m:ctrlPr>
              </m:sup>
            </m:sSubSup>
            <m:ctrlPr>
              <w:rPr>
                <w:rFonts w:ascii="Cambria Math" w:hAnsi="Cambria Math"/>
                <w:iCs/>
              </w:rPr>
            </m:ctrlPr>
          </m:den>
        </m:f>
      </m:oMath>
      <w:r>
        <w:rPr>
          <w:rFonts w:hint="eastAsia"/>
          <w:iCs/>
        </w:rPr>
        <w:t>，求当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Cs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Cs/>
              </w:rPr>
            </m:ctrlPr>
          </m:sub>
        </m:sSub>
      </m:oMath>
      <w:r>
        <w:rPr>
          <w:rFonts w:hint="eastAsia"/>
          <w:iCs/>
        </w:rPr>
        <w:t>分别增加1倍时，刀具使用寿命有何变化规律，计算结果说明什么问题？</w:t>
      </w:r>
    </w:p>
    <w:bookmarkEnd w:id="3"/>
    <w:p w14:paraId="0D9E5E47">
      <w:pPr>
        <w:pStyle w:val="4"/>
        <w:ind w:firstLine="480"/>
        <w:rPr>
          <w:iCs/>
        </w:rPr>
      </w:pPr>
    </w:p>
    <w:p w14:paraId="5996EA10">
      <w:pPr>
        <w:pStyle w:val="4"/>
        <w:numPr>
          <w:ilvl w:val="0"/>
          <w:numId w:val="4"/>
        </w:numPr>
        <w:spacing w:line="360" w:lineRule="auto"/>
        <w:ind w:left="426" w:hanging="426" w:firstLineChars="0"/>
        <w:rPr>
          <w:iCs/>
        </w:rPr>
      </w:pPr>
      <w:r>
        <w:rPr>
          <w:rFonts w:hint="eastAsia"/>
          <w:iCs/>
        </w:rPr>
        <w:t>什么是相对滑移和变形系数？他们与剪切角有什么关系？</w:t>
      </w:r>
    </w:p>
    <w:p w14:paraId="188BAD6A">
      <w:pPr>
        <w:pStyle w:val="4"/>
        <w:ind w:firstLine="480"/>
        <w:rPr>
          <w:iCs/>
        </w:rPr>
      </w:pPr>
    </w:p>
    <w:p w14:paraId="23421A98">
      <w:pPr>
        <w:pStyle w:val="4"/>
        <w:ind w:firstLine="480"/>
        <w:rPr>
          <w:iCs/>
        </w:rPr>
      </w:pPr>
      <w:bookmarkStart w:id="4" w:name="_Hlk168671553"/>
      <w:r>
        <w:rPr>
          <w:iCs/>
        </w:rPr>
        <w:drawing>
          <wp:inline distT="0" distB="0" distL="0" distR="0">
            <wp:extent cx="2123440" cy="1574165"/>
            <wp:effectExtent l="0" t="0" r="0" b="0"/>
            <wp:docPr id="21056344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34436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4000" cy="1574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 xml:space="preserve">  </w:t>
      </w:r>
      <w:r>
        <w:rPr>
          <w:iCs/>
        </w:rPr>
        <w:drawing>
          <wp:inline distT="0" distB="0" distL="0" distR="0">
            <wp:extent cx="2100580" cy="1771650"/>
            <wp:effectExtent l="0" t="0" r="0" b="0"/>
            <wp:docPr id="3826125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2580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4299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177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AAD3">
      <w:pPr>
        <w:pStyle w:val="4"/>
        <w:ind w:firstLine="480"/>
        <w:jc w:val="center"/>
        <w:rPr>
          <w:iCs/>
        </w:rPr>
      </w:pPr>
      <w:r>
        <w:rPr>
          <w:rFonts w:hint="eastAsia"/>
          <w:iCs/>
        </w:rPr>
        <w:t>相对滑移与剪切角的关系      变形系数的计算参数</w:t>
      </w:r>
    </w:p>
    <w:bookmarkEnd w:id="4"/>
    <w:p w14:paraId="7AEAB0C0">
      <w:pPr>
        <w:spacing w:line="360" w:lineRule="auto"/>
        <w:rPr>
          <w:iCs/>
        </w:rPr>
      </w:pPr>
    </w:p>
    <w:p w14:paraId="30E1CB84">
      <w:pPr>
        <w:pStyle w:val="4"/>
        <w:numPr>
          <w:ilvl w:val="0"/>
          <w:numId w:val="4"/>
        </w:numPr>
        <w:spacing w:line="360" w:lineRule="auto"/>
        <w:ind w:left="426" w:hanging="426" w:firstLineChars="0"/>
        <w:rPr>
          <w:iCs/>
        </w:rPr>
      </w:pPr>
      <w:r>
        <w:rPr>
          <w:rFonts w:hint="eastAsia"/>
          <w:iCs/>
        </w:rPr>
        <w:t>对于加工塑性材料</w:t>
      </w:r>
    </w:p>
    <w:p w14:paraId="5AC9E10F">
      <w:pPr>
        <w:pStyle w:val="4"/>
        <w:numPr>
          <w:ilvl w:val="0"/>
          <w:numId w:val="5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影响切削变形的因素有哪些？是如何影响的？</w:t>
      </w:r>
    </w:p>
    <w:p w14:paraId="6EC66EC9">
      <w:pPr>
        <w:pStyle w:val="4"/>
        <w:numPr>
          <w:ilvl w:val="0"/>
          <w:numId w:val="5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切削用量是如何影响切削力的？</w:t>
      </w:r>
    </w:p>
    <w:p w14:paraId="3E412EDA">
      <w:pPr>
        <w:spacing w:line="360" w:lineRule="auto"/>
        <w:rPr>
          <w:iCs/>
        </w:rPr>
      </w:pPr>
    </w:p>
    <w:p w14:paraId="75B1AB1A">
      <w:pPr>
        <w:spacing w:line="360" w:lineRule="auto"/>
        <w:rPr>
          <w:iCs/>
        </w:rPr>
      </w:pPr>
      <w:r>
        <w:rPr>
          <w:iCs/>
        </w:rPr>
        <w:br w:type="page"/>
      </w:r>
    </w:p>
    <w:p w14:paraId="3C963F5D">
      <w:pPr>
        <w:pStyle w:val="2"/>
      </w:pPr>
      <w:r>
        <w:rPr>
          <w:rFonts w:hint="eastAsia"/>
        </w:rPr>
        <w:t xml:space="preserve">作业3 </w:t>
      </w:r>
    </w:p>
    <w:p w14:paraId="0C8E86E7">
      <w:pPr>
        <w:pStyle w:val="4"/>
        <w:numPr>
          <w:ilvl w:val="0"/>
          <w:numId w:val="6"/>
        </w:numPr>
        <w:spacing w:line="360" w:lineRule="auto"/>
        <w:ind w:firstLineChars="0"/>
        <w:rPr>
          <w:iCs/>
        </w:rPr>
      </w:pPr>
      <w:bookmarkStart w:id="5" w:name="_Hlk168689623"/>
      <w:r>
        <w:rPr>
          <w:rFonts w:hint="eastAsia"/>
          <w:iCs/>
        </w:rPr>
        <w:t>分析用齿轮插齿刀加工直齿圆柱齿轮所需的表面成形运动。</w:t>
      </w:r>
    </w:p>
    <w:p w14:paraId="667AEB1C">
      <w:pPr>
        <w:pStyle w:val="4"/>
        <w:numPr>
          <w:ilvl w:val="0"/>
          <w:numId w:val="6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简述插齿机的加工原理</w:t>
      </w:r>
    </w:p>
    <w:p w14:paraId="46CA158D">
      <w:pPr>
        <w:pStyle w:val="4"/>
        <w:numPr>
          <w:ilvl w:val="0"/>
          <w:numId w:val="6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简述滚齿加工所需的成形运动，包括生成渐开线母线的复合成形运动和生成齿长的直线导线运动，请根据成形运动需要，分析机床的成形运动传动链（内传动链和外传动链），并绘制传动原理图。</w:t>
      </w:r>
    </w:p>
    <w:p w14:paraId="54EC667B">
      <w:pPr>
        <w:pStyle w:val="4"/>
        <w:numPr>
          <w:ilvl w:val="0"/>
          <w:numId w:val="6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下图是万能升降台铣床X62W的主运动传动系统图。图中尺寸标注是“齿数X模数”，请写出其传动路线图表达式，主轴可以得到多少级转速？并计算主轴最高转速和最低转速。</w:t>
      </w:r>
    </w:p>
    <w:bookmarkEnd w:id="5"/>
    <w:p w14:paraId="0532EACE">
      <w:pPr>
        <w:spacing w:line="360" w:lineRule="auto"/>
        <w:rPr>
          <w:iCs/>
        </w:rPr>
      </w:pPr>
    </w:p>
    <w:p w14:paraId="724570DC">
      <w:pPr>
        <w:spacing w:line="360" w:lineRule="auto"/>
        <w:jc w:val="center"/>
        <w:rPr>
          <w:iCs/>
        </w:rPr>
      </w:pPr>
      <w:r>
        <w:rPr>
          <w:iCs/>
        </w:rPr>
        <w:drawing>
          <wp:inline distT="0" distB="0" distL="0" distR="0">
            <wp:extent cx="5039995" cy="4601210"/>
            <wp:effectExtent l="0" t="0" r="0" b="8890"/>
            <wp:docPr id="19749185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18589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01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15D3C">
      <w:pPr>
        <w:pStyle w:val="4"/>
        <w:numPr>
          <w:ilvl w:val="0"/>
          <w:numId w:val="6"/>
        </w:numPr>
        <w:spacing w:line="360" w:lineRule="auto"/>
        <w:ind w:firstLineChars="0"/>
        <w:rPr>
          <w:iCs/>
        </w:rPr>
      </w:pPr>
      <w:bookmarkStart w:id="6" w:name="_Hlk168691383"/>
      <w:r>
        <w:rPr>
          <w:rFonts w:hint="eastAsia"/>
          <w:iCs/>
        </w:rPr>
        <w:t>某车床的进给传动链如下图所示，丝杠螺距为p=12mm（单头），在车制公制螺纹时，发现加工导程为9mm的螺纹精度无法保证，而加工8mm的螺纹精度可以保证，试：</w:t>
      </w:r>
    </w:p>
    <w:p w14:paraId="4FF86E6B">
      <w:pPr>
        <w:pStyle w:val="4"/>
        <w:numPr>
          <w:ilvl w:val="0"/>
          <w:numId w:val="7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找出加工导程为9mm的进给传动链；</w:t>
      </w:r>
    </w:p>
    <w:p w14:paraId="03DBC6DD">
      <w:pPr>
        <w:pStyle w:val="4"/>
        <w:numPr>
          <w:ilvl w:val="0"/>
          <w:numId w:val="7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分析产生精度问题的可能原因；</w:t>
      </w:r>
    </w:p>
    <w:p w14:paraId="463B5F37">
      <w:pPr>
        <w:pStyle w:val="4"/>
        <w:numPr>
          <w:ilvl w:val="0"/>
          <w:numId w:val="7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可能无法保证精度的其它螺纹导程。</w:t>
      </w:r>
    </w:p>
    <w:bookmarkEnd w:id="6"/>
    <w:p w14:paraId="2285A709">
      <w:pPr>
        <w:spacing w:line="360" w:lineRule="auto"/>
        <w:rPr>
          <w:iCs/>
        </w:rPr>
      </w:pPr>
      <w:r>
        <w:rPr>
          <w:iCs/>
        </w:rPr>
        <w:drawing>
          <wp:inline distT="0" distB="0" distL="0" distR="0">
            <wp:extent cx="6119495" cy="5102860"/>
            <wp:effectExtent l="0" t="0" r="0" b="2540"/>
            <wp:docPr id="16233232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3202" name="图片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2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5008A">
      <w:pPr>
        <w:spacing w:line="360" w:lineRule="auto"/>
        <w:rPr>
          <w:iCs/>
        </w:rPr>
      </w:pPr>
    </w:p>
    <w:p w14:paraId="0F8E5175">
      <w:pPr>
        <w:spacing w:line="360" w:lineRule="auto"/>
        <w:rPr>
          <w:iCs/>
        </w:rPr>
      </w:pPr>
    </w:p>
    <w:p w14:paraId="466224CD">
      <w:pPr>
        <w:spacing w:line="360" w:lineRule="auto"/>
        <w:rPr>
          <w:iCs/>
        </w:rPr>
      </w:pPr>
      <w:r>
        <w:rPr>
          <w:iCs/>
        </w:rPr>
        <w:br w:type="page"/>
      </w:r>
    </w:p>
    <w:p w14:paraId="295B52AB">
      <w:pPr>
        <w:pStyle w:val="2"/>
      </w:pPr>
      <w:r>
        <w:rPr>
          <w:rFonts w:hint="eastAsia"/>
        </w:rPr>
        <w:t>作业4</w:t>
      </w:r>
    </w:p>
    <w:p w14:paraId="3502B35D">
      <w:pPr>
        <w:pStyle w:val="4"/>
        <w:numPr>
          <w:ilvl w:val="0"/>
          <w:numId w:val="8"/>
        </w:numPr>
        <w:ind w:firstLineChars="0"/>
      </w:pPr>
      <w:bookmarkStart w:id="7" w:name="_Hlk168694981"/>
      <w:r>
        <w:rPr>
          <w:rFonts w:hint="eastAsia"/>
        </w:rPr>
        <w:t>试比较下面几组概念的区别：</w:t>
      </w:r>
    </w:p>
    <w:p w14:paraId="58C51B07">
      <w:pPr>
        <w:pStyle w:val="4"/>
        <w:numPr>
          <w:ilvl w:val="0"/>
          <w:numId w:val="9"/>
        </w:numPr>
        <w:ind w:firstLineChars="0"/>
      </w:pPr>
      <w:r>
        <w:rPr>
          <w:rFonts w:hint="eastAsia"/>
        </w:rPr>
        <w:t>定位；夹紧</w:t>
      </w:r>
    </w:p>
    <w:p w14:paraId="6A81791E">
      <w:pPr>
        <w:pStyle w:val="4"/>
        <w:numPr>
          <w:ilvl w:val="0"/>
          <w:numId w:val="9"/>
        </w:numPr>
        <w:ind w:firstLineChars="0"/>
      </w:pPr>
      <w:r>
        <w:rPr>
          <w:rFonts w:hint="eastAsia"/>
        </w:rPr>
        <w:t>可调支承；辅助支承</w:t>
      </w:r>
    </w:p>
    <w:p w14:paraId="1AB98B8D">
      <w:pPr>
        <w:pStyle w:val="4"/>
        <w:numPr>
          <w:ilvl w:val="0"/>
          <w:numId w:val="9"/>
        </w:numPr>
        <w:ind w:firstLineChars="0"/>
      </w:pPr>
      <w:r>
        <w:rPr>
          <w:rFonts w:hint="eastAsia"/>
        </w:rPr>
        <w:t>完全定位；不完全定位</w:t>
      </w:r>
    </w:p>
    <w:p w14:paraId="77F80F26">
      <w:pPr>
        <w:pStyle w:val="4"/>
        <w:numPr>
          <w:ilvl w:val="0"/>
          <w:numId w:val="9"/>
        </w:numPr>
        <w:ind w:firstLineChars="0"/>
      </w:pPr>
      <w:r>
        <w:rPr>
          <w:rFonts w:hint="eastAsia"/>
        </w:rPr>
        <w:t>欠定位；过定位</w:t>
      </w:r>
    </w:p>
    <w:bookmarkEnd w:id="7"/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1"/>
        <w:gridCol w:w="4751"/>
      </w:tblGrid>
      <w:tr w14:paraId="0BC58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5" w:type="dxa"/>
          </w:tcPr>
          <w:p w14:paraId="29DB5E0D">
            <w:pPr>
              <w:pStyle w:val="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分析以下两种定位方案的合理性，若定位不合理应如何改进。</w:t>
            </w:r>
          </w:p>
          <w:p w14:paraId="5FB3E047">
            <w:pPr>
              <w:pStyle w:val="4"/>
              <w:numPr>
                <w:ilvl w:val="0"/>
                <w:numId w:val="10"/>
              </w:numPr>
              <w:ind w:firstLineChars="0"/>
            </w:pPr>
            <w:bookmarkStart w:id="8" w:name="_Hlk168695598"/>
            <w:r>
              <w:rPr>
                <w:rFonts w:hint="eastAsia"/>
              </w:rPr>
              <w:t>轴类工件在三爪卡盘及前后顶尖中定位，车小端外圆，如图1.</w:t>
            </w:r>
          </w:p>
          <w:p w14:paraId="3243E844">
            <w:pPr>
              <w:pStyle w:val="4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T形轴在3个短V形块中定位，加工平面A，如图2.</w:t>
            </w:r>
            <w:bookmarkEnd w:id="8"/>
          </w:p>
        </w:tc>
        <w:tc>
          <w:tcPr>
            <w:tcW w:w="4071" w:type="dxa"/>
            <w:vMerge w:val="restart"/>
          </w:tcPr>
          <w:p w14:paraId="7232391A">
            <w:pPr>
              <w:jc w:val="center"/>
            </w:pPr>
            <w:r>
              <w:drawing>
                <wp:inline distT="0" distB="0" distL="0" distR="0">
                  <wp:extent cx="1704975" cy="2316480"/>
                  <wp:effectExtent l="0" t="0" r="0" b="7620"/>
                  <wp:docPr id="53744148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41485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429" cy="23277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9BA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5" w:type="dxa"/>
          </w:tcPr>
          <w:p w14:paraId="349B8D3E">
            <w:r>
              <w:drawing>
                <wp:inline distT="0" distB="0" distL="0" distR="0">
                  <wp:extent cx="2519680" cy="1065530"/>
                  <wp:effectExtent l="0" t="0" r="0" b="1270"/>
                  <wp:docPr id="66794930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949308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066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1" w:type="dxa"/>
            <w:vMerge w:val="continue"/>
          </w:tcPr>
          <w:p w14:paraId="4E866348"/>
        </w:tc>
      </w:tr>
      <w:tr w14:paraId="69596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5" w:type="dxa"/>
          </w:tcPr>
          <w:p w14:paraId="0BB255B8">
            <w:pPr>
              <w:pStyle w:val="4"/>
              <w:numPr>
                <w:ilvl w:val="0"/>
                <w:numId w:val="8"/>
              </w:numPr>
              <w:ind w:firstLineChars="0"/>
            </w:pPr>
            <w:bookmarkStart w:id="9" w:name="_Hlk168697292"/>
            <w:r>
              <w:rPr>
                <w:rFonts w:hint="eastAsia"/>
              </w:rPr>
              <w:t>在轴上铣一个键槽，设计尺寸有三种标注方法，轴的外圆尺寸为D±δ，求(a)、(b)、(c)三种情况线的定位误差分别是多少？</w:t>
            </w:r>
          </w:p>
          <w:bookmarkEnd w:id="9"/>
          <w:p w14:paraId="315F3142"/>
        </w:tc>
        <w:tc>
          <w:tcPr>
            <w:tcW w:w="4071" w:type="dxa"/>
          </w:tcPr>
          <w:p w14:paraId="2BF17670">
            <w:r>
              <w:drawing>
                <wp:inline distT="0" distB="0" distL="0" distR="0">
                  <wp:extent cx="2879725" cy="889635"/>
                  <wp:effectExtent l="0" t="0" r="0" b="5715"/>
                  <wp:docPr id="8131955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19557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8896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1B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5" w:type="dxa"/>
          </w:tcPr>
          <w:p w14:paraId="2EC2E8EF">
            <w:pPr>
              <w:pStyle w:val="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图(a)为套类工件铣键槽，要求保证尺寸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/>
                    </w:rPr>
                    <m:t>94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eastAsia" w:ascii="微软雅黑" w:hAnsi="微软雅黑" w:eastAsia="微软雅黑" w:cs="微软雅黑"/>
                    </w:rPr>
                    <m:t>−</m:t>
                  </m:r>
                  <m:r>
                    <m:rPr/>
                    <w:rPr>
                      <w:rFonts w:hint="eastAsia" w:ascii="Cambria Math" w:hAnsi="Cambria Math"/>
                    </w:rPr>
                    <m:t>0.20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/>
                </w:rPr>
                <m:t>mm</m:t>
              </m:r>
            </m:oMath>
            <w:r>
              <w:rPr>
                <w:rFonts w:hint="eastAsia"/>
              </w:rPr>
              <w:t>，分别采用图(b)所示的定位销定位方案(定位销水平放置)和（c</w:t>
            </w:r>
            <w:r>
              <w:t>）</w:t>
            </w:r>
            <w:r>
              <w:rPr>
                <w:rFonts w:hint="eastAsia"/>
              </w:rPr>
              <w:t>所示的V形槽定位方案，分别计算定位误差。这两种定位方案能否满足工序加工要求？</w:t>
            </w:r>
          </w:p>
          <w:p w14:paraId="261555B7"/>
        </w:tc>
        <w:tc>
          <w:tcPr>
            <w:tcW w:w="4071" w:type="dxa"/>
          </w:tcPr>
          <w:p w14:paraId="1B860288">
            <w:r>
              <w:drawing>
                <wp:inline distT="0" distB="0" distL="0" distR="0">
                  <wp:extent cx="2879725" cy="1131570"/>
                  <wp:effectExtent l="0" t="0" r="0" b="0"/>
                  <wp:docPr id="19841520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15206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320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751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5" w:type="dxa"/>
          </w:tcPr>
          <w:p w14:paraId="32AC8393">
            <w:pPr>
              <w:pStyle w:val="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零件如图所示，本工序采用水平设置的定位销以工件内孔为定位来加工缺口AB，相关尺寸如下：定位销直径</w:t>
            </w:r>
            <m:oMath>
              <m:r>
                <m:rPr/>
                <w:rPr>
                  <w:rFonts w:ascii="Cambria Math" w:hAnsi="Cambria Math"/>
                </w:rPr>
                <m:t>d1=∅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30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−0.10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−0.05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/>
                </w:rPr>
                <m:t>, A=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20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−0.1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/>
                </w:rPr>
                <m:t>, B=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43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−0.1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/>
                </w:rPr>
                <m:t>, D=∅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50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−0.2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r>
                <m:rPr/>
                <w:rPr>
                  <w:rFonts w:ascii="Cambria Math" w:hAnsi="Cambria Math"/>
                </w:rPr>
                <m:t>, d=∅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30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0.1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</m:oMath>
            <w:r>
              <w:rPr>
                <w:rFonts w:hint="eastAsia"/>
              </w:rPr>
              <w:t>。试分析该定位方案能否满足加工要求，如果无法满足，请提出改进方案，并分析改进方案的定位误差。</w:t>
            </w:r>
          </w:p>
          <w:p w14:paraId="6C51DDF0"/>
        </w:tc>
        <w:tc>
          <w:tcPr>
            <w:tcW w:w="4071" w:type="dxa"/>
          </w:tcPr>
          <w:p w14:paraId="1BBC3CCC">
            <w:pPr>
              <w:jc w:val="center"/>
            </w:pPr>
            <w:r>
              <w:rPr>
                <w:rFonts w:ascii="等线" w:hAnsi="等线" w:eastAsia="等线" w:cs="Times New Roman"/>
              </w:rPr>
              <w:drawing>
                <wp:inline distT="0" distB="0" distL="0" distR="0">
                  <wp:extent cx="2483485" cy="2129790"/>
                  <wp:effectExtent l="0" t="0" r="0" b="3810"/>
                  <wp:docPr id="1947983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983995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2130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B7509"/>
    <w:p w14:paraId="2AA06B57">
      <w:pPr>
        <w:jc w:val="center"/>
      </w:pPr>
    </w:p>
    <w:p w14:paraId="355151AD">
      <w:pPr>
        <w:pStyle w:val="2"/>
      </w:pPr>
      <w:bookmarkStart w:id="10" w:name="_Hlk168236034"/>
      <w:r>
        <w:rPr>
          <w:rFonts w:hint="eastAsia"/>
        </w:rPr>
        <w:t xml:space="preserve">作业5 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5669"/>
      </w:tblGrid>
      <w:tr w14:paraId="4EE9E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53B1F2C8">
            <w:pPr>
              <w:pStyle w:val="4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图中可能产生的加工误差的主要形式和原因是什么？</w:t>
            </w:r>
          </w:p>
          <w:p w14:paraId="6CBBC14A">
            <w:pPr>
              <w:pStyle w:val="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在车床上粗车长轴；</w:t>
            </w:r>
          </w:p>
          <w:p w14:paraId="79F31D87">
            <w:pPr>
              <w:pStyle w:val="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在车床上粗镗套筒内孔(设原内孔位</w:t>
            </w:r>
            <m:oMath>
              <m:r>
                <m:rPr/>
                <w:rPr>
                  <w:rFonts w:ascii="Cambria Math" w:hAnsi="Cambria Math"/>
                </w:rPr>
                <m:t>∅</m:t>
              </m:r>
              <m:r>
                <m:rPr/>
                <w:rPr>
                  <w:rFonts w:hint="eastAsia" w:ascii="Cambria Math" w:hAnsi="Cambria Math"/>
                </w:rPr>
                <m:t>35</m:t>
              </m:r>
              <m:r>
                <m:rPr/>
                <w:rPr>
                  <w:rFonts w:ascii="Cambria Math" w:hAnsi="Cambria Math"/>
                </w:rPr>
                <m:t>±</m:t>
              </m:r>
              <m:r>
                <m:rPr/>
                <w:rPr>
                  <w:rFonts w:hint="eastAsia" w:ascii="Cambria Math" w:hAnsi="Cambria Math"/>
                </w:rPr>
                <m:t>1</m:t>
              </m:r>
            </m:oMath>
            <w:r>
              <w:rPr>
                <w:rFonts w:hint="eastAsia"/>
              </w:rPr>
              <w:t>, 表面粗糙)；</w:t>
            </w:r>
          </w:p>
          <w:p w14:paraId="7EC0C8BD">
            <w:pPr>
              <w:pStyle w:val="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在车床上镗套筒内孔；</w:t>
            </w:r>
          </w:p>
          <w:p w14:paraId="44E1EEE0">
            <w:pPr>
              <w:pStyle w:val="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在平面磨床上磨平面。</w:t>
            </w:r>
          </w:p>
          <w:p w14:paraId="1B46CEE3"/>
        </w:tc>
        <w:tc>
          <w:tcPr>
            <w:tcW w:w="5669" w:type="dxa"/>
          </w:tcPr>
          <w:p w14:paraId="067B9AAF">
            <w:pPr>
              <w:jc w:val="center"/>
            </w:pPr>
            <w:r>
              <w:drawing>
                <wp:inline distT="0" distB="0" distL="0" distR="0">
                  <wp:extent cx="3416300" cy="2159635"/>
                  <wp:effectExtent l="0" t="0" r="0" b="0"/>
                  <wp:docPr id="143832884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28848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712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29D61"/>
    <w:p w14:paraId="54D31CF9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在两台相同的自动车床上加工一批小轴外圆，要求保证直径Φ11±0.02mm，第一台加工1000件，其直径尺寸按照正态分布，平均值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=11.005</m:t>
        </m:r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，均方差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eastAsia" w:ascii="Cambria Math" w:hAnsi="Cambria Math"/>
          </w:rPr>
          <m:t>0.004</m:t>
        </m:r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。第二台加工500件，其直径尺寸也按正态分布，且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=11.0</m:t>
        </m:r>
        <m:r>
          <m:rPr>
            <m:sty m:val="p"/>
          </m:rPr>
          <w:rPr>
            <w:rFonts w:hint="eastAsia"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eastAsia" w:ascii="Cambria Math" w:hAnsi="Cambria Math"/>
          </w:rPr>
          <m:t>0.0025</m:t>
        </m:r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。试求：</w:t>
      </w:r>
    </w:p>
    <w:p w14:paraId="0555EF0B">
      <w:pPr>
        <w:pStyle w:val="4"/>
        <w:numPr>
          <w:ilvl w:val="0"/>
          <w:numId w:val="13"/>
        </w:numPr>
        <w:ind w:firstLineChars="0"/>
      </w:pPr>
      <w:r>
        <w:rPr>
          <w:rFonts w:hint="eastAsia"/>
        </w:rPr>
        <w:t>在同一图示画出两台机床加工的两批工件的尺寸分布图，并指出哪台机床的精度高？</w:t>
      </w:r>
    </w:p>
    <w:p w14:paraId="79B33195">
      <w:pPr>
        <w:pStyle w:val="4"/>
        <w:numPr>
          <w:ilvl w:val="0"/>
          <w:numId w:val="13"/>
        </w:numPr>
        <w:ind w:firstLineChars="0"/>
      </w:pPr>
      <w:r>
        <w:rPr>
          <w:rFonts w:hint="eastAsia"/>
        </w:rPr>
        <w:t>计算并比较哪台机床的废品率高，并分析其产生的原因及提出改进方法。</w:t>
      </w:r>
    </w:p>
    <w:tbl>
      <w:tblPr>
        <w:tblStyle w:val="10"/>
        <w:tblW w:w="975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6066"/>
      </w:tblGrid>
      <w:tr w14:paraId="238B3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68841866">
            <w:r>
              <w:drawing>
                <wp:inline distT="0" distB="0" distL="0" distR="0">
                  <wp:extent cx="2258060" cy="1212215"/>
                  <wp:effectExtent l="0" t="0" r="0" b="6985"/>
                  <wp:docPr id="10119024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9024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96" cy="12225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</w:tcPr>
          <w:p w14:paraId="24A634EA"/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850"/>
              <w:gridCol w:w="567"/>
              <w:gridCol w:w="850"/>
              <w:gridCol w:w="567"/>
              <w:gridCol w:w="850"/>
              <w:gridCol w:w="567"/>
              <w:gridCol w:w="850"/>
            </w:tblGrid>
            <w:tr w14:paraId="768018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  <w:vAlign w:val="center"/>
                </w:tcPr>
                <w:p w14:paraId="2889603D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  <w:vAlign w:val="center"/>
                </w:tcPr>
                <w:p w14:paraId="393DDB87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  <w:vAlign w:val="center"/>
                </w:tcPr>
                <w:p w14:paraId="151B9BF1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  <w:vAlign w:val="center"/>
                </w:tcPr>
                <w:p w14:paraId="5F3A347B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  <w:vAlign w:val="center"/>
                </w:tcPr>
                <w:p w14:paraId="56FC3AE8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  <w:vAlign w:val="center"/>
                </w:tcPr>
                <w:p w14:paraId="256CC986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  <w:vAlign w:val="center"/>
                </w:tcPr>
                <w:p w14:paraId="597BDB17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F90F125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c>
            </w:tr>
            <w:tr w14:paraId="424583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</w:tcPr>
                <w:p w14:paraId="2B49C32C"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47D13EEF">
                  <w:r>
                    <w:rPr>
                      <w:rFonts w:hint="eastAsia"/>
                    </w:rPr>
                    <w:t>0.0000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41682965">
                  <w:r>
                    <w:rPr>
                      <w:rFonts w:hint="eastAsia"/>
                    </w:rPr>
                    <w:t>0.3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5408E7F9">
                  <w:r>
                    <w:rPr>
                      <w:rFonts w:hint="eastAsia"/>
                    </w:rPr>
                    <w:t>0.2359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74B824F4">
                  <w:r>
                    <w:rPr>
                      <w:rFonts w:hint="eastAsia"/>
                    </w:rPr>
                    <w:t>1.5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576E9B40">
                  <w:r>
                    <w:rPr>
                      <w:rFonts w:hint="eastAsia"/>
                    </w:rPr>
                    <w:t>0.8664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4946D4C5">
                  <w:r>
                    <w:rPr>
                      <w:rFonts w:hint="eastAsia"/>
                    </w:rPr>
                    <w:t>3.0</w:t>
                  </w:r>
                </w:p>
              </w:tc>
              <w:tc>
                <w:tcPr>
                  <w:tcW w:w="850" w:type="dxa"/>
                </w:tcPr>
                <w:p w14:paraId="3D5D6055">
                  <w:r>
                    <w:rPr>
                      <w:rFonts w:hint="eastAsia"/>
                    </w:rPr>
                    <w:t>0.9973</w:t>
                  </w:r>
                </w:p>
              </w:tc>
            </w:tr>
            <w:tr w14:paraId="3EE847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</w:tcPr>
                <w:p w14:paraId="7FDC6C02">
                  <w:r>
                    <w:rPr>
                      <w:rFonts w:hint="eastAsia"/>
                    </w:rPr>
                    <w:t>0.1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46289451">
                  <w:r>
                    <w:rPr>
                      <w:rFonts w:hint="eastAsia"/>
                    </w:rPr>
                    <w:t>0.0746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1DCED08D">
                  <w:r>
                    <w:rPr>
                      <w:rFonts w:hint="eastAsia"/>
                    </w:rPr>
                    <w:t>0.5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222384FF">
                  <w:r>
                    <w:rPr>
                      <w:rFonts w:hint="eastAsia"/>
                    </w:rPr>
                    <w:t>0.3830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47B1E0F6">
                  <w:r>
                    <w:rPr>
                      <w:rFonts w:hint="eastAsia"/>
                    </w:rPr>
                    <w:t>2.0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0E100B4C">
                  <w:r>
                    <w:rPr>
                      <w:rFonts w:hint="eastAsia"/>
                    </w:rPr>
                    <w:t>0.9542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188E127E">
                  <w:r>
                    <w:rPr>
                      <w:rFonts w:hint="eastAsia"/>
                    </w:rPr>
                    <w:t>3.5</w:t>
                  </w:r>
                </w:p>
              </w:tc>
              <w:tc>
                <w:tcPr>
                  <w:tcW w:w="850" w:type="dxa"/>
                </w:tcPr>
                <w:p w14:paraId="1D6821E0">
                  <w:r>
                    <w:rPr>
                      <w:rFonts w:hint="eastAsia"/>
                    </w:rPr>
                    <w:t>0.9994</w:t>
                  </w:r>
                </w:p>
              </w:tc>
            </w:tr>
            <w:tr w14:paraId="3974F1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</w:tcPr>
                <w:p w14:paraId="7007D04B">
                  <w:r>
                    <w:rPr>
                      <w:rFonts w:hint="eastAsia"/>
                    </w:rPr>
                    <w:t>0.2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76CECEF2">
                  <w:r>
                    <w:rPr>
                      <w:rFonts w:hint="eastAsia"/>
                    </w:rPr>
                    <w:t>0.1856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76E603EF"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7131E8EC">
                  <w:r>
                    <w:rPr>
                      <w:rFonts w:hint="eastAsia"/>
                    </w:rPr>
                    <w:t>0.6826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22C1A4BD">
                  <w:r>
                    <w:rPr>
                      <w:rFonts w:hint="eastAsia"/>
                    </w:rPr>
                    <w:t>2.5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79D9BC00">
                  <w:r>
                    <w:rPr>
                      <w:rFonts w:hint="eastAsia"/>
                    </w:rPr>
                    <w:t>0.9876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310E47EF">
                  <w:r>
                    <w:rPr>
                      <w:rFonts w:hint="eastAsia"/>
                    </w:rPr>
                    <w:t>4.0</w:t>
                  </w:r>
                </w:p>
              </w:tc>
              <w:tc>
                <w:tcPr>
                  <w:tcW w:w="850" w:type="dxa"/>
                </w:tcPr>
                <w:p w14:paraId="0BEA6016">
                  <w:r>
                    <w:rPr>
                      <w:rFonts w:hint="eastAsia"/>
                    </w:rPr>
                    <w:t>0.9999</w:t>
                  </w:r>
                </w:p>
              </w:tc>
            </w:tr>
          </w:tbl>
          <w:p w14:paraId="2EA8F9FE"/>
        </w:tc>
      </w:tr>
    </w:tbl>
    <w:p w14:paraId="27D92675">
      <w:r>
        <w:rPr>
          <w:rFonts w:hint="eastAsia"/>
        </w:rPr>
        <w:t>注：σ为均方差，A为阴影部分面积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 w14:paraId="78845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 w14:paraId="2BDA6374">
            <w:pPr>
              <w:pStyle w:val="4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在镗床上镗孔，镗刀直径为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</m:oMath>
            <w:r>
              <w:rPr>
                <w:rFonts w:hint="eastAsia"/>
              </w:rPr>
              <w:t>，镗床主轴与工作台面有平行度误差σ，问当工作台做进给运动时，所加工的孔将产生何种误差？其值为多大？当主轴作进给运动时，该孔将产生何种误差？其值多大？</w:t>
            </w:r>
          </w:p>
        </w:tc>
        <w:tc>
          <w:tcPr>
            <w:tcW w:w="4868" w:type="dxa"/>
          </w:tcPr>
          <w:p w14:paraId="74263320">
            <w:pPr>
              <w:jc w:val="center"/>
            </w:pPr>
            <w:r>
              <w:drawing>
                <wp:inline distT="0" distB="0" distL="0" distR="0">
                  <wp:extent cx="2879725" cy="1479550"/>
                  <wp:effectExtent l="0" t="0" r="0" b="6350"/>
                  <wp:docPr id="158775946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759463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4797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A037B">
      <w:pPr>
        <w:pStyle w:val="4"/>
        <w:numPr>
          <w:ilvl w:val="0"/>
          <w:numId w:val="11"/>
        </w:numPr>
        <w:ind w:firstLineChars="0"/>
      </w:pPr>
      <w:r>
        <w:rPr>
          <w:rFonts w:hint="eastAsia"/>
        </w:rPr>
        <w:t>有一批小轴，其直径尺寸要求为</w:t>
      </w:r>
      <m:oMath>
        <m:r>
          <m:rPr>
            <m:sty m:val="p"/>
          </m:rPr>
          <w:rPr>
            <w:rFonts w:ascii="Cambria Math" w:hAnsi="Cambria Math"/>
          </w:rPr>
          <m:t>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/>
              </w:rPr>
              <m:t>18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微软雅黑" w:hAnsi="微软雅黑" w:eastAsia="微软雅黑" w:cs="微软雅黑"/>
              </w:rPr>
              <m:t>−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0.035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，加工后尺寸属于正态分布，测量计算得一批工件直径的算术平均值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=17.975</m:t>
        </m:r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，均方差σ=0.01mm。试计算合格品率及废品率，分析废品产生得原因，指出减小废品率得措施。</w:t>
      </w:r>
    </w:p>
    <w:bookmarkEnd w:id="10"/>
    <w:p w14:paraId="783F92CA"/>
    <w:p w14:paraId="4478448E">
      <w:r>
        <w:br w:type="page"/>
      </w:r>
    </w:p>
    <w:p w14:paraId="1BA76C3D">
      <w:pPr>
        <w:pStyle w:val="2"/>
      </w:pPr>
      <w:r>
        <w:rPr>
          <w:rFonts w:hint="eastAsia"/>
        </w:rPr>
        <w:t>作业6</w:t>
      </w:r>
    </w:p>
    <w:p w14:paraId="74555E77">
      <w:pPr>
        <w:pStyle w:val="4"/>
        <w:numPr>
          <w:ilvl w:val="0"/>
          <w:numId w:val="14"/>
        </w:numPr>
        <w:ind w:firstLineChars="0"/>
      </w:pPr>
      <w:bookmarkStart w:id="11" w:name="_Hlk168244229"/>
      <w:r>
        <w:rPr>
          <w:rFonts w:hint="eastAsia"/>
        </w:rPr>
        <w:t>T形螺杆如图所示。其工艺过程如下，请分出工序、安装、工位、工步及走刀。</w:t>
      </w:r>
    </w:p>
    <w:p w14:paraId="6EF05B69">
      <w:pPr>
        <w:pStyle w:val="4"/>
        <w:numPr>
          <w:ilvl w:val="0"/>
          <w:numId w:val="15"/>
        </w:numPr>
        <w:ind w:firstLineChars="0"/>
      </w:pPr>
      <w:r>
        <w:rPr>
          <w:rFonts w:hint="eastAsia"/>
        </w:rPr>
        <w:t>在锯床上切断下料Φ35X125;</w:t>
      </w:r>
    </w:p>
    <w:p w14:paraId="2C08B3DB">
      <w:pPr>
        <w:pStyle w:val="4"/>
        <w:numPr>
          <w:ilvl w:val="0"/>
          <w:numId w:val="15"/>
        </w:numPr>
        <w:ind w:firstLineChars="0"/>
      </w:pPr>
      <w:r>
        <w:rPr>
          <w:rFonts w:hint="eastAsia"/>
        </w:rPr>
        <w:t>在车床上夹一头车端面，打顶尖孔；</w:t>
      </w:r>
    </w:p>
    <w:p w14:paraId="42B11829">
      <w:pPr>
        <w:pStyle w:val="4"/>
        <w:numPr>
          <w:ilvl w:val="0"/>
          <w:numId w:val="15"/>
        </w:numPr>
        <w:ind w:firstLineChars="0"/>
      </w:pPr>
      <w:r>
        <w:rPr>
          <w:rFonts w:hint="eastAsia"/>
        </w:rPr>
        <w:t>用尾架后顶尖顶住工件后,车Φ30外圆及T20外圆(第一刀车至Φ24,第二刀车至Φ20),车螺纹,倒角；</w:t>
      </w:r>
    </w:p>
    <w:p w14:paraId="13B1953E">
      <w:pPr>
        <w:pStyle w:val="4"/>
        <w:numPr>
          <w:ilvl w:val="0"/>
          <w:numId w:val="15"/>
        </w:numPr>
        <w:ind w:firstLineChars="0"/>
      </w:pPr>
      <w:r>
        <w:rPr>
          <w:rFonts w:hint="eastAsia"/>
        </w:rPr>
        <w:t>在车床上车Φ18外圆及端面；</w:t>
      </w:r>
    </w:p>
    <w:p w14:paraId="4AE59157">
      <w:pPr>
        <w:pStyle w:val="4"/>
        <w:numPr>
          <w:ilvl w:val="0"/>
          <w:numId w:val="15"/>
        </w:numPr>
        <w:ind w:firstLineChars="0"/>
      </w:pPr>
      <w:r>
        <w:rPr>
          <w:rFonts w:hint="eastAsia"/>
        </w:rPr>
        <w:t>在卧式铣床上用两把铣刀同时铣Φ18圆柱上的宽15的两个平面，将工件回转90°(利用转台)，铣另两个面，这样作出四方头。</w:t>
      </w:r>
    </w:p>
    <w:p w14:paraId="2DEDF0FD">
      <w:pPr>
        <w:jc w:val="center"/>
      </w:pPr>
      <w:r>
        <w:drawing>
          <wp:inline distT="0" distB="0" distL="0" distR="0">
            <wp:extent cx="5639435" cy="2159635"/>
            <wp:effectExtent l="0" t="0" r="0" b="0"/>
            <wp:docPr id="9756539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53907" name="图片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5CA88F">
      <w:pPr>
        <w:pStyle w:val="4"/>
        <w:numPr>
          <w:ilvl w:val="0"/>
          <w:numId w:val="14"/>
        </w:numPr>
        <w:ind w:firstLineChars="0"/>
      </w:pPr>
      <w:r>
        <w:rPr>
          <w:rFonts w:hint="eastAsia"/>
        </w:rPr>
        <w:t>图示的轴类零件，在卧式铣床上，采用调整法且用两把铣刀组合在一起同时加工两个槽。当此工序以大端端面为轴向定位基准时，根据零件图，重新标注工序尺寸A。</w:t>
      </w:r>
    </w:p>
    <w:p w14:paraId="408F23CE">
      <w:pPr>
        <w:pStyle w:val="4"/>
        <w:ind w:left="440" w:firstLine="0" w:firstLineChars="0"/>
        <w:jc w:val="center"/>
      </w:pPr>
      <w:r>
        <w:drawing>
          <wp:inline distT="0" distB="0" distL="0" distR="0">
            <wp:extent cx="3493135" cy="1799590"/>
            <wp:effectExtent l="0" t="0" r="0" b="0"/>
            <wp:docPr id="140575208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52083" name="图片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3409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2962F">
      <w:pPr>
        <w:pStyle w:val="4"/>
        <w:numPr>
          <w:ilvl w:val="0"/>
          <w:numId w:val="14"/>
        </w:numPr>
        <w:ind w:firstLineChars="0"/>
      </w:pPr>
      <w:r>
        <w:rPr>
          <w:rFonts w:hint="eastAsia"/>
        </w:rPr>
        <w:t>某零件的最终尺寸要求如图(a)所示，加工顺序见图7(b)，求钻孔工序尺寸F。</w:t>
      </w:r>
    </w:p>
    <w:p w14:paraId="0756E591">
      <w:pPr>
        <w:jc w:val="center"/>
      </w:pPr>
      <w:r>
        <w:drawing>
          <wp:inline distT="0" distB="0" distL="0" distR="0">
            <wp:extent cx="1153160" cy="1079500"/>
            <wp:effectExtent l="0" t="0" r="8890" b="6350"/>
            <wp:docPr id="1990730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3005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356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58260" cy="1079500"/>
            <wp:effectExtent l="0" t="0" r="0" b="6350"/>
            <wp:docPr id="427687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8751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838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1"/>
    <w:p w14:paraId="47D6079B">
      <w:r>
        <w:br w:type="page"/>
      </w:r>
    </w:p>
    <w:p w14:paraId="34AAACD7">
      <w:pPr>
        <w:pStyle w:val="2"/>
      </w:pPr>
      <w:r>
        <w:rPr>
          <w:rFonts w:hint="eastAsia"/>
        </w:rPr>
        <w:t>作业7</w:t>
      </w:r>
    </w:p>
    <w:p w14:paraId="7027E1D0">
      <w:pPr>
        <w:pStyle w:val="4"/>
        <w:numPr>
          <w:ilvl w:val="0"/>
          <w:numId w:val="16"/>
        </w:numPr>
        <w:ind w:firstLineChars="0"/>
      </w:pPr>
      <w:bookmarkStart w:id="12" w:name="_Hlk168251065"/>
      <w:r>
        <w:rPr>
          <w:rFonts w:hint="eastAsia"/>
        </w:rPr>
        <w:t>图示为减速机某轴结构的基本尺寸分布为: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=40mm,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=36mm,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=4mm</m:t>
        </m:r>
      </m:oMath>
      <w:r>
        <w:rPr>
          <w:rFonts w:hint="eastAsia"/>
        </w:rPr>
        <w:t>；要求装配后齿轮端部间隙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保持在0.10~0.25mm，如选用完全互换法装配，试确度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的极限偏差。</w:t>
      </w:r>
    </w:p>
    <w:p w14:paraId="458079DF">
      <w:pPr>
        <w:pStyle w:val="4"/>
        <w:ind w:left="440" w:firstLine="0" w:firstLineChars="0"/>
        <w:jc w:val="center"/>
      </w:pPr>
      <w:r>
        <w:drawing>
          <wp:inline distT="0" distB="0" distL="0" distR="0">
            <wp:extent cx="2029460" cy="1799590"/>
            <wp:effectExtent l="0" t="0" r="8890" b="0"/>
            <wp:docPr id="9561926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2680" name="图片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9879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CB55D5">
      <w:pPr>
        <w:pStyle w:val="4"/>
        <w:numPr>
          <w:ilvl w:val="0"/>
          <w:numId w:val="16"/>
        </w:numPr>
        <w:ind w:firstLineChars="0"/>
      </w:pPr>
      <w:r>
        <w:rPr>
          <w:rFonts w:hint="eastAsia"/>
        </w:rPr>
        <w:t>图示为齿轮箱体，根据使用要求，齿轮轴肩与轴承端面间的轴向间隙应在1~1.75mm范围内。若已知各零件的基本尺寸为：A1=101mm，A2=50mm, A3=A5=5mm，A4=140mm，采用互换法装配，试确度这些尺寸的公差及偏差。</w:t>
      </w:r>
    </w:p>
    <w:p w14:paraId="78D20781">
      <w:pPr>
        <w:jc w:val="center"/>
      </w:pPr>
      <w:r>
        <w:drawing>
          <wp:inline distT="0" distB="0" distL="0" distR="0">
            <wp:extent cx="2001520" cy="1799590"/>
            <wp:effectExtent l="0" t="0" r="0" b="0"/>
            <wp:docPr id="20482298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29800" name="图片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775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4D42BF"/>
    <w:p w14:paraId="66006F32">
      <w:pPr>
        <w:pStyle w:val="4"/>
        <w:numPr>
          <w:ilvl w:val="0"/>
          <w:numId w:val="16"/>
        </w:numPr>
        <w:ind w:firstLineChars="0"/>
      </w:pPr>
      <w:r>
        <w:rPr>
          <w:rFonts w:hint="eastAsia"/>
        </w:rPr>
        <w:t>图示为双联转子泵，装配要求冷态下轴向装配间隙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=0.05~0.15</m:t>
        </m:r>
      </m:oMath>
      <w:r>
        <w:rPr>
          <w:rFonts w:hint="eastAsia"/>
        </w:rPr>
        <w:t>。图中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62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20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hint="eastAsia" w:ascii="Cambria Math" w:hAnsi="Cambria Math"/>
              </w:rPr>
              <m:t>+</m:t>
            </m:r>
            <m:r>
              <m:rPr/>
              <w:rPr>
                <w:rFonts w:hint="eastAsia" w:ascii="Cambria Math" w:hAnsi="微软雅黑" w:eastAsia="微软雅黑" w:cs="微软雅黑"/>
              </w:rPr>
              <m:t>0.2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17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</m:t>
            </m:r>
            <m:r>
              <m:rPr/>
              <w:rPr>
                <w:rFonts w:hint="eastAsia" w:ascii="Cambria Math" w:hAnsi="Cambria Math"/>
              </w:rPr>
              <m:t>05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17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41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0.</m:t>
            </m:r>
            <m:r>
              <m:rPr/>
              <w:rPr>
                <w:rFonts w:hint="eastAsia" w:ascii="Cambria Math" w:hAnsi="Cambria Math"/>
              </w:rPr>
              <m:t>05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hint="eastAsia"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0.1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。</w:t>
      </w:r>
    </w:p>
    <w:p w14:paraId="30CF0BF8">
      <w:pPr>
        <w:pStyle w:val="4"/>
        <w:numPr>
          <w:ilvl w:val="0"/>
          <w:numId w:val="17"/>
        </w:numPr>
        <w:ind w:firstLineChars="0"/>
      </w:pPr>
      <w:r>
        <w:rPr>
          <w:rFonts w:hint="eastAsia"/>
        </w:rPr>
        <w:t>通过计算分析确度能否用完全互换法装配来满足装配要求；</w:t>
      </w:r>
    </w:p>
    <w:p w14:paraId="0E8A2CF4">
      <w:pPr>
        <w:pStyle w:val="4"/>
        <w:numPr>
          <w:ilvl w:val="0"/>
          <w:numId w:val="17"/>
        </w:numPr>
        <w:ind w:firstLineChars="0"/>
      </w:pPr>
      <w:r>
        <w:rPr>
          <w:rFonts w:hint="eastAsia"/>
        </w:rPr>
        <w:t>若采用修配法装配，选取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为修配环，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=0.05</m:t>
        </m:r>
        <m:r>
          <m:rPr/>
          <w:rPr>
            <w:rFonts w:hint="eastAsia" w:ascii="Cambria Math" w:hAnsi="Cambria Math"/>
          </w:rPr>
          <m:t>mm</m:t>
        </m:r>
      </m:oMath>
      <w:r>
        <w:rPr>
          <w:rFonts w:hint="eastAsia"/>
        </w:rPr>
        <w:t>，试确度修配环的尺寸及上下偏差，并计算可能出现的最大修配量。</w:t>
      </w:r>
    </w:p>
    <w:p w14:paraId="5360E843">
      <w:pPr>
        <w:jc w:val="center"/>
      </w:pPr>
      <w:r>
        <w:drawing>
          <wp:inline distT="0" distB="0" distL="0" distR="0">
            <wp:extent cx="2159635" cy="1910080"/>
            <wp:effectExtent l="0" t="0" r="0" b="0"/>
            <wp:docPr id="2964972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7291" name="图片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10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12"/>
    <w:p w14:paraId="762BE67D">
      <w:pPr>
        <w:jc w:val="center"/>
        <w:sectPr>
          <w:headerReference r:id="rId3" w:type="default"/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11F43DF5">
      <w:pPr>
        <w:pStyle w:val="2"/>
      </w:pPr>
      <w:r>
        <w:rPr>
          <w:rFonts w:hint="eastAsia"/>
        </w:rPr>
        <w:t>作业1 参考答案</w:t>
      </w:r>
    </w:p>
    <w:p w14:paraId="7E89B7C0">
      <w:pPr>
        <w:pStyle w:val="4"/>
        <w:numPr>
          <w:ilvl w:val="0"/>
          <w:numId w:val="18"/>
        </w:numPr>
        <w:spacing w:line="360" w:lineRule="auto"/>
        <w:ind w:firstLineChars="0"/>
        <w:rPr>
          <w:szCs w:val="28"/>
        </w:rPr>
      </w:pPr>
      <w:r>
        <w:rPr>
          <w:rFonts w:hint="eastAsia"/>
          <w:szCs w:val="28"/>
        </w:rPr>
        <w:t>用车刀加工外圆柱面，加工前工件直径为Φ62mm, 加工后直径为Φ54mm，主轴转速为</w:t>
      </w:r>
      <m:oMath>
        <m:r>
          <m:rPr/>
          <w:rPr>
            <w:rFonts w:hint="eastAsia" w:ascii="Cambria Math" w:hAnsi="Cambria Math"/>
            <w:szCs w:val="28"/>
          </w:rPr>
          <m:t>n</m:t>
        </m:r>
        <m:r>
          <m:rPr/>
          <w:rPr>
            <w:rFonts w:ascii="Cambria Math" w:hAnsi="Cambria Math"/>
            <w:szCs w:val="28"/>
          </w:rPr>
          <m:t>=240r/min</m:t>
        </m:r>
      </m:oMath>
      <w:r>
        <w:rPr>
          <w:rFonts w:hint="eastAsia"/>
          <w:szCs w:val="28"/>
        </w:rPr>
        <w:t>, 刀具进给速度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Cs w:val="28"/>
              </w:rPr>
              <m:t>v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</w:rPr>
              <m:t>f</m:t>
            </m:r>
            <m:ctrlPr>
              <w:rPr>
                <w:rFonts w:ascii="Cambria Math" w:hAnsi="Cambria Math"/>
                <w:i/>
                <w:szCs w:val="28"/>
              </w:rPr>
            </m:ctrlPr>
          </m:sub>
        </m:sSub>
        <m:r>
          <m:rPr/>
          <w:rPr>
            <w:rFonts w:ascii="Cambria Math" w:hAnsi="Cambria Math"/>
            <w:szCs w:val="28"/>
          </w:rPr>
          <m:t>=96mm/min</m:t>
        </m:r>
      </m:oMath>
      <w:r>
        <w:rPr>
          <w:rFonts w:hint="eastAsia"/>
          <w:szCs w:val="28"/>
        </w:rPr>
        <w:t>, 试计算切削速度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Cs w:val="28"/>
              </w:rPr>
              <m:t>v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</w:rPr>
              <m:t>c</m:t>
            </m:r>
            <m:ctrlPr>
              <w:rPr>
                <w:rFonts w:ascii="Cambria Math" w:hAnsi="Cambria Math"/>
                <w:i/>
                <w:szCs w:val="28"/>
              </w:rPr>
            </m:ctrlPr>
          </m:sub>
        </m:sSub>
        <m:r>
          <m:rPr/>
          <w:rPr>
            <w:rFonts w:ascii="Cambria Math" w:hAnsi="Cambria Math"/>
            <w:szCs w:val="28"/>
          </w:rPr>
          <m:t>,</m:t>
        </m:r>
      </m:oMath>
      <w:r>
        <w:rPr>
          <w:rFonts w:hint="eastAsia"/>
          <w:szCs w:val="28"/>
        </w:rPr>
        <w:t xml:space="preserve"> 进给量</w:t>
      </w:r>
      <m:oMath>
        <m:r>
          <m:rPr/>
          <w:rPr>
            <w:rFonts w:hint="eastAsia" w:ascii="Cambria Math" w:hAnsi="Cambria Math"/>
            <w:szCs w:val="28"/>
          </w:rPr>
          <m:t>f</m:t>
        </m:r>
      </m:oMath>
      <w:r>
        <w:rPr>
          <w:rFonts w:hint="eastAsia"/>
          <w:szCs w:val="28"/>
        </w:rPr>
        <w:t>, 切削深度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Cs w:val="28"/>
              </w:rPr>
              <m:t>a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</w:rPr>
              <m:t>p</m:t>
            </m:r>
            <m:ctrlPr>
              <w:rPr>
                <w:rFonts w:ascii="Cambria Math" w:hAnsi="Cambria Math"/>
                <w:i/>
                <w:szCs w:val="28"/>
              </w:rPr>
            </m:ctrlPr>
          </m:sub>
        </m:sSub>
      </m:oMath>
      <w:r>
        <w:rPr>
          <w:rFonts w:hint="eastAsia"/>
          <w:szCs w:val="28"/>
        </w:rPr>
        <w:t>和单位时间的金属切削量Q。</w:t>
      </w:r>
    </w:p>
    <w:p w14:paraId="185BCB30">
      <w:pPr>
        <w:pStyle w:val="4"/>
        <w:spacing w:line="360" w:lineRule="auto"/>
        <w:ind w:firstLine="0" w:firstLineChars="0"/>
        <w:rPr>
          <w:rFonts w:ascii="微软雅黑" w:hAnsi="微软雅黑" w:eastAsia="微软雅黑"/>
          <w:sz w:val="32"/>
          <w:szCs w:val="36"/>
        </w:rPr>
      </w:pPr>
      <w:r>
        <w:rPr>
          <w:rFonts w:hint="eastAsia" w:ascii="微软雅黑" w:hAnsi="微软雅黑" w:eastAsia="微软雅黑"/>
          <w:sz w:val="32"/>
          <w:szCs w:val="36"/>
        </w:rPr>
        <w:t>解：</w:t>
      </w:r>
    </w:p>
    <w:p w14:paraId="122708CF">
      <w:pPr>
        <w:ind w:firstLine="480" w:firstLineChars="200"/>
      </w:pPr>
      <w:r>
        <w:rPr>
          <w:rFonts w:hint="eastAsia"/>
        </w:rPr>
        <w:t>切削速度Vc按大径处的线速度计算：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πdn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1000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62×240×π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1000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=46.7(m/min)</m:t>
        </m:r>
      </m:oMath>
    </w:p>
    <w:p w14:paraId="1B8EADA5">
      <w:pPr>
        <w:ind w:firstLine="480" w:firstLineChars="200"/>
      </w:pPr>
      <w:r>
        <w:rPr>
          <w:rFonts w:hint="eastAsia"/>
          <w:highlight w:val="yellow"/>
        </w:rPr>
        <w:t>(注意：切削速度的单位，必须是</w:t>
      </w:r>
      <m:oMath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highlight w:val="yellow"/>
                  </w:rPr>
                  <m:t>m</m:t>
                </m: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highlight w:val="yellow"/>
                  </w:rPr>
                  <m:t>min</m:t>
                </m: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en>
            </m:f>
            <m:ctrlPr>
              <w:rPr>
                <w:rFonts w:ascii="Cambria Math" w:hAnsi="Cambria Math"/>
                <w:i/>
                <w:highlight w:val="yellow"/>
              </w:rPr>
            </m:ctrlPr>
          </m:e>
        </m:d>
        <m:r>
          <m:rPr/>
          <w:rPr>
            <w:rFonts w:ascii="Cambria Math" w:hAnsi="Cambria Math"/>
            <w:highlight w:val="yellow"/>
          </w:rPr>
          <m:t xml:space="preserve"> </m:t>
        </m:r>
        <m:r>
          <m:rPr/>
          <w:rPr>
            <w:rFonts w:hint="eastAsia" w:ascii="Cambria Math" w:hAnsi="Cambria Math"/>
            <w:highlight w:val="yellow"/>
          </w:rPr>
          <m:t>或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m:rPr/>
              <w:rPr>
                <w:rFonts w:ascii="Cambria Math" w:hAnsi="Cambria Math"/>
                <w:highlight w:val="yellow"/>
              </w:rPr>
              <m:t>m/s</m:t>
            </m:r>
            <m:ctrlPr>
              <w:rPr>
                <w:rFonts w:ascii="Cambria Math" w:hAnsi="Cambria Math"/>
                <w:i/>
                <w:highlight w:val="yellow"/>
              </w:rPr>
            </m:ctrlPr>
          </m:e>
        </m:d>
      </m:oMath>
      <w:r>
        <w:rPr>
          <w:rFonts w:hint="eastAsia"/>
          <w:highlight w:val="yellow"/>
        </w:rPr>
        <w:t>)</w:t>
      </w:r>
    </w:p>
    <w:p w14:paraId="701A34C4">
      <w:pPr>
        <w:ind w:firstLine="480" w:firstLineChars="200"/>
      </w:pPr>
      <w:r>
        <w:rPr>
          <w:rFonts w:hint="eastAsia"/>
        </w:rPr>
        <w:t>进给量f（主轴每转一转，刀具的进给距离</w:t>
      </w:r>
      <w:r>
        <w:t>）</w:t>
      </w:r>
      <w:r>
        <w:rPr>
          <w:rFonts w:hint="eastAsia"/>
        </w:rPr>
        <w:t>：</w:t>
      </w:r>
      <m:oMath>
        <m:r>
          <m:rPr/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96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240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=0.4(mm/r)</m:t>
        </m:r>
      </m:oMath>
    </w:p>
    <w:p w14:paraId="4E72597E">
      <w:pPr>
        <w:ind w:firstLine="480" w:firstLineChars="200"/>
      </w:pPr>
      <w:r>
        <w:rPr>
          <w:rFonts w:hint="eastAsia"/>
        </w:rPr>
        <w:t>切削深度（大径减小径除以2）：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62−54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=4(mm)</m:t>
        </m:r>
      </m:oMath>
    </w:p>
    <w:p w14:paraId="5F5FECF7">
      <w:pPr>
        <w:ind w:firstLine="480" w:firstLineChars="200"/>
      </w:pPr>
      <w:r>
        <w:rPr>
          <w:rFonts w:hint="eastAsia"/>
        </w:rPr>
        <w:t>金属切除率（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×f×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 xml:space="preserve">）: </w:t>
      </w:r>
      <m:oMath>
        <m:r>
          <m:rPr/>
          <w:rPr>
            <w:rFonts w:ascii="Cambria Math" w:hAnsi="Cambria Math"/>
          </w:rPr>
          <m:t>Q=(46.7×100)×(0.4×0.1)×(4×0.1)=74.8(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cm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/min)</m:t>
        </m:r>
      </m:oMath>
    </w:p>
    <w:p w14:paraId="6CBBEE4D">
      <w:pPr>
        <w:ind w:firstLine="480" w:firstLineChars="200"/>
      </w:pPr>
      <w:r>
        <w:rPr>
          <w:rFonts w:hint="eastAsia"/>
        </w:rPr>
        <w:t>(注意：金属切除率的单位为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cm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/min</m:t>
        </m:r>
      </m:oMath>
      <w:r>
        <w:rPr>
          <w:rFonts w:hint="eastAsia"/>
        </w:rPr>
        <w:t>)</w:t>
      </w:r>
    </w:p>
    <w:p w14:paraId="0B6D6958">
      <w:pPr>
        <w:ind w:firstLine="480" w:firstLineChars="200"/>
        <w:rPr>
          <w:highlight w:val="yellow"/>
        </w:rPr>
      </w:pPr>
      <w:r>
        <w:rPr>
          <w:rFonts w:hint="eastAsia"/>
          <w:highlight w:val="yellow"/>
        </w:rPr>
        <w:t>【金属切除率的计算还可：</w:t>
      </w:r>
    </w:p>
    <w:p w14:paraId="3397A0AF">
      <w:pPr>
        <w:pStyle w:val="4"/>
        <w:numPr>
          <w:ilvl w:val="0"/>
          <w:numId w:val="19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按照平均直径（62+54）/2的切削速度计算，得到结果为70</w:t>
      </w:r>
      <m:oMath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m:rPr/>
              <w:rPr>
                <w:rFonts w:ascii="Cambria Math" w:hAnsi="Cambria Math"/>
                <w:highlight w:val="yellow"/>
              </w:rPr>
              <m:t>cm</m:t>
            </m:r>
            <m:ctrlPr>
              <w:rPr>
                <w:rFonts w:ascii="Cambria Math" w:hAnsi="Cambria Math"/>
                <w:i/>
                <w:highlight w:val="yellow"/>
              </w:rPr>
            </m:ctrlPr>
          </m:e>
          <m:sup>
            <m:r>
              <m:rPr/>
              <w:rPr>
                <w:rFonts w:ascii="Cambria Math" w:hAnsi="Cambria Math"/>
                <w:highlight w:val="yellow"/>
              </w:rPr>
              <m:t>3</m:t>
            </m:r>
            <m:ctrlPr>
              <w:rPr>
                <w:rFonts w:ascii="Cambria Math" w:hAnsi="Cambria Math"/>
                <w:i/>
                <w:highlight w:val="yellow"/>
              </w:rPr>
            </m:ctrlPr>
          </m:sup>
        </m:sSup>
        <m:r>
          <m:rPr/>
          <w:rPr>
            <w:rFonts w:ascii="Cambria Math" w:hAnsi="Cambria Math"/>
            <w:highlight w:val="yellow"/>
          </w:rPr>
          <m:t>/min</m:t>
        </m:r>
      </m:oMath>
      <w:r>
        <w:rPr>
          <w:rFonts w:hint="eastAsia"/>
          <w:highlight w:val="yellow"/>
        </w:rPr>
        <w:t>；</w:t>
      </w:r>
    </w:p>
    <w:p w14:paraId="020A3D36">
      <w:pPr>
        <w:pStyle w:val="4"/>
        <w:numPr>
          <w:ilvl w:val="0"/>
          <w:numId w:val="19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按照切除金属的筒形体的体积计算：</w:t>
      </w:r>
      <m:oMath>
        <m:r>
          <m:rPr/>
          <w:rPr>
            <w:rFonts w:hint="eastAsia" w:ascii="Cambria Math" w:hAnsi="Cambria Math"/>
            <w:highlight w:val="yellow"/>
          </w:rPr>
          <m:t>Q</m:t>
        </m:r>
        <m:r>
          <m:rPr/>
          <w:rPr>
            <w:rFonts w:ascii="Cambria Math" w:hAnsi="Cambria Math"/>
            <w:highlight w:val="yellow"/>
          </w:rPr>
          <m:t>=π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w:bookmarkStart w:id="13" w:name="_Hlk168500715"/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highlight w:val="yellow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highlight w:val="yellow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highlight w:val="yellow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e>
              <m:sup>
                <m:r>
                  <m:rPr/>
                  <w:rPr>
                    <w:rFonts w:ascii="Cambria Math" w:hAnsi="Cambria Math"/>
                    <w:highlight w:val="yellow"/>
                  </w:rPr>
                  <m:t>2</m:t>
                </m: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  <w:bookmarkEnd w:id="13"/>
              </m:sup>
            </m:sSup>
            <m:r>
              <m:rPr/>
              <w:rPr>
                <w:rFonts w:ascii="Cambria Math" w:hAnsi="Cambria Math"/>
                <w:highlight w:val="yellow"/>
              </w:rPr>
              <m:t>−</m:t>
            </m:r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highlight w:val="yellow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highlight w:val="yellow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highlight w:val="yellow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e>
              <m:sup>
                <m:r>
                  <m:rPr/>
                  <w:rPr>
                    <w:rFonts w:ascii="Cambria Math" w:hAnsi="Cambria Math"/>
                    <w:highlight w:val="yellow"/>
                  </w:rPr>
                  <m:t>2</m:t>
                </m: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up>
            </m:sSup>
            <m:ctrlPr>
              <w:rPr>
                <w:rFonts w:ascii="Cambria Math" w:hAnsi="Cambria Math"/>
                <w:i/>
                <w:highlight w:val="yellow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m:rPr/>
              <w:rPr>
                <w:rFonts w:ascii="Cambria Math" w:hAnsi="Cambria Math"/>
                <w:highlight w:val="yellow"/>
              </w:rPr>
              <m:t>v</m:t>
            </m:r>
            <m:ctrlPr>
              <w:rPr>
                <w:rFonts w:ascii="Cambria Math" w:hAnsi="Cambria Math"/>
                <w:i/>
                <w:highlight w:val="yellow"/>
              </w:rPr>
            </m:ctrlPr>
          </m:e>
          <m:sub>
            <m:r>
              <m:rPr/>
              <w:rPr>
                <w:rFonts w:ascii="Cambria Math" w:hAnsi="Cambria Math"/>
                <w:highlight w:val="yellow"/>
              </w:rPr>
              <m:t>f</m:t>
            </m:r>
            <m:ctrlPr>
              <w:rPr>
                <w:rFonts w:ascii="Cambria Math" w:hAnsi="Cambria Math"/>
                <w:i/>
                <w:highlight w:val="yellow"/>
              </w:rPr>
            </m:ctrlPr>
          </m:sub>
        </m:sSub>
        <m:r>
          <m:rPr/>
          <w:rPr>
            <w:rFonts w:ascii="Cambria Math" w:hAnsi="Cambria Math"/>
            <w:highlight w:val="yellow"/>
          </w:rPr>
          <m:t>=70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m:rPr/>
              <w:rPr>
                <w:rFonts w:ascii="Cambria Math" w:hAnsi="Cambria Math"/>
                <w:highlight w:val="yellow"/>
              </w:rPr>
              <m:t>cm</m:t>
            </m:r>
            <m:ctrlPr>
              <w:rPr>
                <w:rFonts w:ascii="Cambria Math" w:hAnsi="Cambria Math"/>
                <w:i/>
                <w:highlight w:val="yellow"/>
              </w:rPr>
            </m:ctrlPr>
          </m:e>
          <m:sup>
            <m:r>
              <m:rPr/>
              <w:rPr>
                <w:rFonts w:ascii="Cambria Math" w:hAnsi="Cambria Math"/>
                <w:highlight w:val="yellow"/>
              </w:rPr>
              <m:t>3</m:t>
            </m:r>
            <m:ctrlPr>
              <w:rPr>
                <w:rFonts w:ascii="Cambria Math" w:hAnsi="Cambria Math"/>
                <w:i/>
                <w:highlight w:val="yellow"/>
              </w:rPr>
            </m:ctrlPr>
          </m:sup>
        </m:sSup>
        <m:r>
          <m:rPr/>
          <w:rPr>
            <w:rFonts w:ascii="Cambria Math" w:hAnsi="Cambria Math"/>
            <w:highlight w:val="yellow"/>
          </w:rPr>
          <m:t>/min</m:t>
        </m:r>
      </m:oMath>
    </w:p>
    <w:p w14:paraId="29DA671A">
      <w:pPr>
        <w:ind w:left="480"/>
      </w:pPr>
      <w:r>
        <w:rPr>
          <w:rFonts w:hint="eastAsia"/>
          <w:highlight w:val="yellow"/>
        </w:rPr>
        <w:t>】</w:t>
      </w:r>
    </w:p>
    <w:p w14:paraId="4A9BA64E">
      <w:pPr>
        <w:ind w:firstLine="480" w:firstLineChars="200"/>
      </w:pPr>
    </w:p>
    <w:p w14:paraId="546166D0">
      <w:pPr>
        <w:pStyle w:val="4"/>
        <w:numPr>
          <w:ilvl w:val="0"/>
          <w:numId w:val="18"/>
        </w:numPr>
        <w:spacing w:line="360" w:lineRule="auto"/>
        <w:ind w:firstLineChars="0"/>
      </w:pPr>
      <w:r>
        <w:rPr>
          <w:rFonts w:hint="eastAsia"/>
        </w:rPr>
        <w:t>为什么许多复杂刀具如滚刀等用高速钢制造？为什么YT类硬质合金不适合切削不锈钢？请按照以下工件材料和加工条件进行相应刀具材料的合理选择。刀具材料及切削条件：</w:t>
      </w:r>
    </w:p>
    <w:p w14:paraId="37B22CBA">
      <w:pPr>
        <w:pStyle w:val="4"/>
        <w:numPr>
          <w:ilvl w:val="1"/>
          <w:numId w:val="20"/>
        </w:numPr>
        <w:spacing w:line="360" w:lineRule="auto"/>
        <w:ind w:firstLineChars="0"/>
      </w:pPr>
      <w:r>
        <w:rPr>
          <w:rFonts w:hint="eastAsia"/>
        </w:rPr>
        <w:t>粗铣铸铁箱体平面</w:t>
      </w:r>
    </w:p>
    <w:p w14:paraId="496ABC61">
      <w:pPr>
        <w:pStyle w:val="4"/>
        <w:numPr>
          <w:ilvl w:val="1"/>
          <w:numId w:val="20"/>
        </w:numPr>
        <w:spacing w:line="360" w:lineRule="auto"/>
        <w:ind w:firstLineChars="0"/>
      </w:pPr>
      <w:r>
        <w:rPr>
          <w:rFonts w:hint="eastAsia"/>
        </w:rPr>
        <w:t>精镗铸铁箱体孔；</w:t>
      </w:r>
    </w:p>
    <w:p w14:paraId="1EC9A2CB">
      <w:pPr>
        <w:pStyle w:val="4"/>
        <w:numPr>
          <w:ilvl w:val="1"/>
          <w:numId w:val="20"/>
        </w:numPr>
        <w:spacing w:line="360" w:lineRule="auto"/>
        <w:ind w:firstLineChars="0"/>
      </w:pPr>
      <w:r>
        <w:rPr>
          <w:rFonts w:hint="eastAsia"/>
        </w:rPr>
        <w:t>齿轮加工的剃齿工序；</w:t>
      </w:r>
    </w:p>
    <w:p w14:paraId="3876F926">
      <w:pPr>
        <w:pStyle w:val="4"/>
        <w:numPr>
          <w:ilvl w:val="1"/>
          <w:numId w:val="20"/>
        </w:numPr>
        <w:spacing w:line="360" w:lineRule="auto"/>
        <w:ind w:firstLineChars="0"/>
      </w:pPr>
      <w:r>
        <w:rPr>
          <w:rFonts w:hint="eastAsia"/>
        </w:rPr>
        <w:t>45钢棒料的粗加工</w:t>
      </w:r>
    </w:p>
    <w:p w14:paraId="4740F182">
      <w:pPr>
        <w:pStyle w:val="4"/>
        <w:numPr>
          <w:ilvl w:val="1"/>
          <w:numId w:val="20"/>
        </w:numPr>
        <w:spacing w:line="360" w:lineRule="auto"/>
        <w:ind w:firstLineChars="0"/>
      </w:pPr>
      <w:r>
        <w:rPr>
          <w:rFonts w:hint="eastAsia"/>
        </w:rPr>
        <w:t>精车40Cr工件外圆</w:t>
      </w:r>
    </w:p>
    <w:p w14:paraId="34F96BDF">
      <w:pPr>
        <w:ind w:firstLine="480" w:firstLineChars="200"/>
      </w:pPr>
    </w:p>
    <w:p w14:paraId="390A5E74">
      <w:pPr>
        <w:pStyle w:val="4"/>
        <w:spacing w:line="360" w:lineRule="auto"/>
        <w:ind w:firstLine="0" w:firstLineChars="0"/>
        <w:rPr>
          <w:rFonts w:ascii="微软雅黑" w:hAnsi="微软雅黑" w:eastAsia="微软雅黑"/>
          <w:sz w:val="32"/>
          <w:szCs w:val="36"/>
        </w:rPr>
      </w:pPr>
      <w:r>
        <w:rPr>
          <w:rFonts w:hint="eastAsia" w:ascii="微软雅黑" w:hAnsi="微软雅黑" w:eastAsia="微软雅黑"/>
          <w:sz w:val="32"/>
          <w:szCs w:val="36"/>
        </w:rPr>
        <w:t>答：</w:t>
      </w:r>
    </w:p>
    <w:p w14:paraId="708E592D">
      <w:pPr>
        <w:ind w:firstLine="480" w:firstLineChars="200"/>
      </w:pPr>
      <w:r>
        <w:rPr>
          <w:rFonts w:hint="eastAsia"/>
        </w:rPr>
        <w:t>1）为什么许多</w:t>
      </w:r>
      <w:r>
        <w:rPr>
          <w:rFonts w:hint="eastAsia"/>
          <w:color w:val="C00000"/>
        </w:rPr>
        <w:t>复杂刀具</w:t>
      </w:r>
      <w:r>
        <w:rPr>
          <w:rFonts w:hint="eastAsia"/>
        </w:rPr>
        <w:t>如滚刀等用高速钢制造？</w:t>
      </w:r>
    </w:p>
    <w:p w14:paraId="793FDF5B">
      <w:pPr>
        <w:ind w:firstLine="480" w:firstLineChars="200"/>
      </w:pPr>
      <w:r>
        <w:rPr>
          <w:rFonts w:hint="eastAsia"/>
        </w:rPr>
        <w:t>高速钢的强度韧性都比较好，价格便宜，特别是工艺性好（如锻造、切削性能、焊接性都比较好）适合复杂刀具的制造。</w:t>
      </w:r>
    </w:p>
    <w:p w14:paraId="6400CE89">
      <w:pPr>
        <w:ind w:firstLine="480" w:firstLineChars="200"/>
      </w:pPr>
      <w:r>
        <w:rPr>
          <w:rFonts w:hint="eastAsia"/>
        </w:rPr>
        <w:t>2）为什么YT类硬质合金不适合切削不锈钢？</w:t>
      </w:r>
    </w:p>
    <w:p w14:paraId="2B8B3C03">
      <w:pPr>
        <w:ind w:firstLine="480" w:firstLineChars="200"/>
      </w:pPr>
      <w:r>
        <w:rPr>
          <w:rFonts w:hint="eastAsia"/>
        </w:rPr>
        <w:t>YT类硬质合金刀具不宜用于加工不锈钢是因为YT类硬质合金中的Ti元素易于与工件材料中的Ti元素发生亲和而导致冷焊，在高温下加剧了扩散磨损。</w:t>
      </w:r>
    </w:p>
    <w:p w14:paraId="060492F7">
      <w:pPr>
        <w:ind w:firstLine="480" w:firstLineChars="200"/>
      </w:pPr>
      <w:r>
        <w:rPr>
          <w:rFonts w:hint="eastAsia"/>
        </w:rPr>
        <w:t>3）刀具材料的选择</w:t>
      </w:r>
    </w:p>
    <w:p w14:paraId="19681B05">
      <w:pPr>
        <w:ind w:firstLine="480" w:firstLineChars="200"/>
      </w:pPr>
      <w:r>
        <w:rPr>
          <w:rFonts w:hint="eastAsia"/>
        </w:rPr>
        <w:t>（1）粗铣铸铁箱体平面：YG类硬质合金主要用于加工铸铁、有色金属和非金属材料（因为其具有较好的韧性，抗冲击能力强，加工铸铁之类的脆性材料时，可减少切削时的崩刃）。粗加工时选择含钴量较多的牌号。故可选择YG30、YG8，精加工时选择含钴量少的牌号，如YG3。 所以选择YG30,或YG8均可。</w:t>
      </w:r>
    </w:p>
    <w:p w14:paraId="717222C8">
      <w:pPr>
        <w:ind w:firstLine="480" w:firstLineChars="200"/>
      </w:pPr>
      <w:r>
        <w:rPr>
          <w:rFonts w:hint="eastAsia"/>
        </w:rPr>
        <w:t>(2)精镗铸铁箱体孔，选YG3\YG3X等。（理由如(1)所述）。</w:t>
      </w:r>
    </w:p>
    <w:p w14:paraId="3793EAD9">
      <w:pPr>
        <w:ind w:firstLine="480" w:firstLineChars="200"/>
      </w:pPr>
      <w:r>
        <w:rPr>
          <w:rFonts w:hint="eastAsia"/>
        </w:rPr>
        <w:t>(3)齿轮加工的剃齿工序，剃齿刀形状复杂，加工困难，因此需要加工工艺性好的刀具材料，所以选高速钢。故可选W18Cr4V或W6Mo5Cr4V2。由于前者的可磨削性更好，故最优选择为W18Cr4V.</w:t>
      </w:r>
    </w:p>
    <w:p w14:paraId="624DC1E4">
      <w:pPr>
        <w:ind w:firstLine="480" w:firstLineChars="200"/>
      </w:pPr>
      <w:r>
        <w:rPr>
          <w:rFonts w:hint="eastAsia"/>
        </w:rPr>
        <w:t>(4)45钢棒料的粗加工：属于形状简单的刀具、加工塑性材料，所以选择YT类硬质合金刀具材料，粗加工时宜选择含钴量较多的牌号，所以可以选择YT5，精加工时选择含TiC多的刀具材料，如YT30.故本小题选YT5</w:t>
      </w:r>
    </w:p>
    <w:p w14:paraId="69A5F6CA">
      <w:pPr>
        <w:ind w:firstLine="480" w:firstLineChars="200"/>
      </w:pPr>
      <w:r>
        <w:rPr>
          <w:rFonts w:hint="eastAsia"/>
        </w:rPr>
        <w:t>（5）精车40Cr工件外圆：选YT30，理由如（4）所述。</w:t>
      </w:r>
    </w:p>
    <w:p w14:paraId="67E2CB25">
      <w:pPr>
        <w:ind w:firstLine="480" w:firstLineChars="200"/>
      </w:pPr>
    </w:p>
    <w:p w14:paraId="21B39C6A">
      <w:pPr>
        <w:pStyle w:val="4"/>
        <w:numPr>
          <w:ilvl w:val="0"/>
          <w:numId w:val="18"/>
        </w:numPr>
        <w:spacing w:line="360" w:lineRule="auto"/>
        <w:ind w:firstLineChars="0"/>
      </w:pPr>
      <w:r>
        <w:rPr>
          <w:rFonts w:hint="eastAsia"/>
        </w:rPr>
        <w:t>刀具的主偏角、副偏角、刃倾角、前角、后角分别在哪个参考平面内度量的？画出下列标注角度的用于车削外圆柱面的车刀图：</w:t>
      </w:r>
    </w:p>
    <w:p w14:paraId="02844702">
      <w:pPr>
        <w:pStyle w:val="4"/>
        <w:spacing w:line="360" w:lineRule="auto"/>
        <w:ind w:left="360" w:firstLine="0" w:firstLineChars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eastAsia" w:ascii="Cambria Math" w:hAnsi="Cambria Math"/>
            </w:rPr>
            <m:t>=15</m:t>
          </m:r>
          <m:r>
            <m:rPr/>
            <w:rPr>
              <w:rFonts w:ascii="Cambria Math" w:hAnsi="Cambria Math"/>
            </w:rPr>
            <m:t xml:space="preserve">°,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 xml:space="preserve">=6°,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κ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=60°,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κ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m:rPr/>
            <w:rPr>
              <w:rFonts w:ascii="Cambria Math" w:hAnsi="Cambria Math"/>
            </w:rPr>
            <m:t>=15°,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=±15°</m:t>
          </m:r>
        </m:oMath>
      </m:oMathPara>
    </w:p>
    <w:p w14:paraId="27A4C98E">
      <w:pPr>
        <w:pStyle w:val="4"/>
        <w:spacing w:line="360" w:lineRule="auto"/>
        <w:ind w:left="360" w:firstLine="0" w:firstLineChars="0"/>
        <w:rPr>
          <w:i/>
        </w:rPr>
      </w:pPr>
      <w:r>
        <w:rPr>
          <w:rFonts w:hint="eastAsia"/>
          <w:iCs/>
        </w:rPr>
        <w:t>并计算法剖面和切深剖面中的刀具标注角度：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.(参考教材的计算公式)</w:t>
      </w:r>
    </w:p>
    <w:p w14:paraId="7E9C45F0">
      <w:pPr>
        <w:pStyle w:val="4"/>
        <w:spacing w:line="360" w:lineRule="auto"/>
        <w:ind w:firstLine="0" w:firstLineChars="0"/>
        <w:rPr>
          <w:rFonts w:ascii="微软雅黑" w:hAnsi="微软雅黑" w:eastAsia="微软雅黑"/>
          <w:sz w:val="32"/>
          <w:szCs w:val="36"/>
        </w:rPr>
      </w:pPr>
      <w:r>
        <w:rPr>
          <w:rFonts w:hint="eastAsia" w:ascii="微软雅黑" w:hAnsi="微软雅黑" w:eastAsia="微软雅黑"/>
          <w:sz w:val="32"/>
          <w:szCs w:val="36"/>
        </w:rPr>
        <w:t>答</w:t>
      </w:r>
    </w:p>
    <w:p w14:paraId="02D99A03">
      <w:pPr>
        <w:ind w:firstLine="480" w:firstLineChars="200"/>
      </w:pPr>
      <w:r>
        <w:rPr>
          <w:rFonts w:hint="eastAsia"/>
        </w:rPr>
        <w:t>（1）刀具角度度量的参考平面：</w:t>
      </w:r>
    </w:p>
    <w:p w14:paraId="1F6D807B">
      <w:pPr>
        <w:ind w:firstLine="1132" w:firstLineChars="472"/>
      </w:pPr>
      <w:r>
        <w:rPr>
          <w:rFonts w:hint="eastAsia"/>
        </w:rPr>
        <w:t>主偏角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κ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、副偏角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κ</m:t>
            </m:r>
            <m:r>
              <m:rPr/>
              <w:rPr>
                <w:rFonts w:hint="eastAsia" w:ascii="Cambria Math" w:hAnsi="Cambria Math"/>
              </w:rPr>
              <m:t>‘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的参考平面为基面</w:t>
      </w:r>
    </w:p>
    <w:p w14:paraId="0CF1FA38">
      <w:pPr>
        <w:ind w:firstLine="1132" w:firstLineChars="472"/>
      </w:pPr>
      <w:r>
        <w:rPr>
          <w:rFonts w:hint="eastAsia"/>
        </w:rPr>
        <w:t>刃倾角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的参考平面为切削平面</w:t>
      </w:r>
    </w:p>
    <w:p w14:paraId="729EFDAA">
      <w:pPr>
        <w:ind w:firstLine="1132" w:firstLineChars="472"/>
      </w:pPr>
      <w:r>
        <w:rPr>
          <w:rFonts w:hint="eastAsia"/>
        </w:rPr>
        <w:t>前角、后角的参考平面为主剖面</w:t>
      </w:r>
    </w:p>
    <w:p w14:paraId="533D2DEA">
      <w:pPr>
        <w:ind w:firstLine="480" w:firstLineChars="200"/>
      </w:pPr>
      <w:r>
        <w:rPr>
          <w:rFonts w:hint="eastAsia"/>
        </w:rPr>
        <w:t>（2）</w:t>
      </w:r>
    </w:p>
    <w:p w14:paraId="3970C828">
      <w:pPr>
        <w:ind w:firstLine="480" w:firstLineChars="200"/>
        <w:jc w:val="center"/>
      </w:pPr>
      <w:r>
        <w:drawing>
          <wp:inline distT="0" distB="0" distL="0" distR="0">
            <wp:extent cx="3963670" cy="3887470"/>
            <wp:effectExtent l="0" t="0" r="0" b="0"/>
            <wp:docPr id="19286673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67389" name="图片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3897" cy="3897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9F868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arctan⁡</m:t>
          </m:r>
          <m:r>
            <m:rPr/>
            <w:rPr>
              <w:rFonts w:ascii="Cambria Math" w:hAnsi="Cambria Math"/>
            </w:rPr>
            <m:t>(tan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(r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m:rPr/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))=14.95°</m:t>
          </m:r>
        </m:oMath>
      </m:oMathPara>
    </w:p>
    <w:p w14:paraId="17AB87D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=arc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/>
                <w:rPr>
                  <w:rFonts w:ascii="Cambria Math" w:hAnsi="Cambria Math"/>
                </w:rPr>
                <m:t>(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</m:func>
                  <m:r>
                    <m:rPr/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ascii="Cambria Math" w:hAnsi="Cambria Math"/>
            </w:rPr>
            <m:t>=6.02°</m:t>
          </m:r>
        </m:oMath>
      </m:oMathPara>
    </w:p>
    <w:p w14:paraId="3D3EE62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=arctan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tan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κ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+tan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κ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=11.85°</m:t>
          </m:r>
        </m:oMath>
      </m:oMathPara>
    </w:p>
    <w:p w14:paraId="57814C2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=arccot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cot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κ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+tan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κ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=11.69°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264304C">
      <w:pPr>
        <w:ind w:firstLine="480" w:firstLineChars="200"/>
      </w:pPr>
    </w:p>
    <w:p w14:paraId="5C5859DA">
      <w:pPr>
        <w:pStyle w:val="4"/>
        <w:numPr>
          <w:ilvl w:val="0"/>
          <w:numId w:val="18"/>
        </w:numPr>
        <w:spacing w:line="360" w:lineRule="auto"/>
        <w:ind w:firstLineChars="0"/>
      </w:pPr>
      <w:r>
        <w:rPr>
          <w:rFonts w:hint="eastAsia"/>
        </w:rPr>
        <w:t>用端面车刀切削工件端面示意图。已知刀具角度：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eastAsia" w:ascii="Cambria Math" w:hAnsi="Cambria Math"/>
          </w:rPr>
          <m:t>=15</m:t>
        </m:r>
        <m:r>
          <m:rPr>
            <m:sty m:val="p"/>
          </m:rPr>
          <w:rPr>
            <w:rFonts w:ascii="Cambria Math" w:hAnsi="Cambria Math"/>
          </w:rPr>
          <m:t xml:space="preserve">°,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eastAsia"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 xml:space="preserve">°,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κ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eastAsia"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°,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κ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=15°,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eastAsia"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rFonts w:hint="eastAsia"/>
        </w:rPr>
        <w:t>；切削用量：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=3mm, f=0.3mm/r</m:t>
        </m:r>
      </m:oMath>
      <w:r>
        <w:rPr>
          <w:rFonts w:hint="eastAsia"/>
        </w:rPr>
        <w:t>。请在图中示意标注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 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ℎ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，计算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ℎ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。</w:t>
      </w:r>
    </w:p>
    <w:p w14:paraId="557BFDD7">
      <w:pPr>
        <w:ind w:firstLine="480" w:firstLineChars="200"/>
      </w:pPr>
      <w:r>
        <w:drawing>
          <wp:inline distT="0" distB="0" distL="0" distR="0">
            <wp:extent cx="1664335" cy="1347470"/>
            <wp:effectExtent l="0" t="0" r="0" b="5080"/>
            <wp:docPr id="6504508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0850" name="图片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134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EA164">
      <w:pPr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注意：判断刀具切削时的进给方向。端面车刀的进给方向与外圆车刀的进给方向不同。外圆车刀的进给方向平行工件的轴线，而端面车刀的进给方向则垂直于工件的轴线；</w:t>
      </w:r>
    </w:p>
    <w:p w14:paraId="185C2045">
      <w:pPr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端面车削时切削用量的概念为：</w:t>
      </w:r>
    </w:p>
    <w:p w14:paraId="4F742A56">
      <w:pPr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进给量f</w:t>
      </w:r>
      <w:r>
        <w:rPr>
          <w:rFonts w:ascii="楷体" w:hAnsi="楷体" w:eastAsia="楷体"/>
        </w:rPr>
        <w:t>—</w:t>
      </w:r>
      <w:r>
        <w:rPr>
          <w:rFonts w:hint="eastAsia" w:ascii="楷体" w:hAnsi="楷体" w:eastAsia="楷体"/>
        </w:rPr>
        <w:t>主轴旋转一周，车刀相对工件径向移动的距离。</w:t>
      </w:r>
    </w:p>
    <w:p w14:paraId="65136416">
      <w:pPr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切削深度（背吃刀量）ap）---- 沿着工件轴线测量的带加工表面与已加工表面的距离。</w:t>
      </w:r>
    </w:p>
    <w:p w14:paraId="65B75876">
      <w:pPr>
        <w:ind w:left="-2" w:leftChars="-59" w:hanging="140" w:hangingChars="44"/>
        <w:rPr>
          <w:rFonts w:ascii="微软雅黑" w:hAnsi="微软雅黑" w:eastAsia="微软雅黑"/>
          <w:sz w:val="32"/>
          <w:szCs w:val="28"/>
        </w:rPr>
      </w:pPr>
      <w:r>
        <w:rPr>
          <w:rFonts w:hint="eastAsia" w:ascii="微软雅黑" w:hAnsi="微软雅黑" w:eastAsia="微软雅黑"/>
          <w:sz w:val="32"/>
          <w:szCs w:val="28"/>
        </w:rPr>
        <w:t>解：</w:t>
      </w:r>
    </w:p>
    <w:p w14:paraId="32F2ED37">
      <w:pPr>
        <w:ind w:firstLine="480" w:firstLineChars="200"/>
      </w:pPr>
      <w:r>
        <w:drawing>
          <wp:inline distT="0" distB="0" distL="0" distR="0">
            <wp:extent cx="3368675" cy="2497455"/>
            <wp:effectExtent l="0" t="0" r="3175" b="0"/>
            <wp:docPr id="1422340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40666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rcRect b="10862"/>
                    <a:stretch>
                      <a:fillRect/>
                    </a:stretch>
                  </pic:blipFill>
                  <pic:spPr>
                    <a:xfrm>
                      <a:off x="0" y="0"/>
                      <a:ext cx="3378220" cy="25047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36DA">
      <w:pPr>
        <w:ind w:firstLine="480" w:firstLineChars="20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eastAsia"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sin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sin75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=3.11mm</m:t>
          </m:r>
        </m:oMath>
      </m:oMathPara>
    </w:p>
    <w:p w14:paraId="6F2BC6CD">
      <w:pPr>
        <w:ind w:firstLine="480" w:firstLineChars="20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ℎ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=f 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=0.3×sin75=0.29mm</m:t>
          </m:r>
        </m:oMath>
      </m:oMathPara>
    </w:p>
    <w:p w14:paraId="49D79BC6">
      <w:pPr>
        <w:ind w:firstLine="480" w:firstLineChars="200"/>
      </w:pPr>
    </w:p>
    <w:p w14:paraId="1A3559AE">
      <w:pPr>
        <w:ind w:firstLine="480" w:firstLineChars="200"/>
      </w:pPr>
    </w:p>
    <w:p w14:paraId="16FBDFA4">
      <w:pPr>
        <w:ind w:firstLine="480" w:firstLineChars="200"/>
        <w:sectPr>
          <w:headerReference r:id="rId4" w:type="default"/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5A9CA542">
      <w:pPr>
        <w:pStyle w:val="2"/>
      </w:pPr>
      <w:r>
        <w:rPr>
          <w:rFonts w:hint="eastAsia"/>
        </w:rPr>
        <w:t>作业2 参考答案</w:t>
      </w:r>
    </w:p>
    <w:p w14:paraId="39300B39">
      <w:pPr>
        <w:pStyle w:val="4"/>
        <w:numPr>
          <w:ilvl w:val="0"/>
          <w:numId w:val="21"/>
        </w:numPr>
        <w:ind w:firstLineChars="0"/>
      </w:pPr>
      <w:r>
        <w:rPr>
          <w:rFonts w:hint="eastAsia"/>
        </w:rPr>
        <w:t>相对滑移变形（或剪应变）</w:t>
      </w:r>
      <m:oMath>
        <m:r>
          <m:rPr/>
          <w:rPr>
            <w:rFonts w:ascii="Cambria Math" w:hAnsi="Cambria Math"/>
          </w:rPr>
          <m:t>ε</m:t>
        </m:r>
      </m:oMath>
      <w:r>
        <w:rPr>
          <w:rFonts w:hint="eastAsia"/>
        </w:rPr>
        <w:t xml:space="preserve"> 和变形系数</w:t>
      </w:r>
      <m:oMath>
        <m:r>
          <m:rPr/>
          <w:rPr>
            <w:rFonts w:ascii="Cambria Math" w:hAnsi="Cambria Math"/>
          </w:rPr>
          <m:t>ξ</m:t>
        </m:r>
      </m:oMath>
      <w:r>
        <w:rPr>
          <w:rFonts w:hint="eastAsia"/>
        </w:rPr>
        <w:t xml:space="preserve"> 都是表示金属切削变形程度的参量，请根据两个参量与剪切角</w:t>
      </w:r>
      <m:oMath>
        <m:r>
          <m:rPr/>
          <w:rPr>
            <w:rFonts w:ascii="Cambria Math" w:hAnsi="Cambria Math"/>
          </w:rPr>
          <m:t>ϕ</m:t>
        </m:r>
      </m:oMath>
      <w:r>
        <w:rPr>
          <w:rFonts w:hint="eastAsia"/>
        </w:rPr>
        <w:t>、前角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的关系式，推导出</w:t>
      </w:r>
      <m:oMath>
        <m:r>
          <m:rPr/>
          <w:rPr>
            <w:rFonts w:ascii="Cambria Math" w:hAnsi="Cambria Math"/>
          </w:rPr>
          <m:t>ε</m:t>
        </m:r>
      </m:oMath>
      <w:r>
        <w:rPr>
          <w:rFonts w:hint="eastAsia"/>
        </w:rPr>
        <w:t>和</w:t>
      </w:r>
      <m:oMath>
        <m:r>
          <m:rPr/>
          <w:rPr>
            <w:rFonts w:ascii="Cambria Math" w:hAnsi="Cambria Math"/>
          </w:rPr>
          <m:t>ξ</m:t>
        </m:r>
      </m:oMath>
      <w:r>
        <w:rPr>
          <w:rFonts w:hint="eastAsia"/>
        </w:rPr>
        <w:t>之间的关系式：</w:t>
      </w:r>
    </w:p>
    <w:p w14:paraId="032B65DF">
      <w:pPr>
        <w:pStyle w:val="4"/>
        <w:spacing w:line="360" w:lineRule="auto"/>
        <w:ind w:left="360" w:firstLine="0" w:firstLineChars="0"/>
        <w:rPr>
          <w:iCs/>
        </w:rPr>
      </w:pPr>
      <m:oMathPara>
        <m:oMath>
          <m:r>
            <m:rPr/>
            <w:rPr>
              <w:rFonts w:ascii="Cambria Math" w:hAnsi="Cambria Math"/>
            </w:rPr>
            <m:t>ε</m:t>
          </m:r>
          <m:r>
            <m:rPr/>
            <w:rPr>
              <w:rFonts w:hint="eastAsia"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p>
              </m:sSup>
              <m:r>
                <m:rPr/>
                <w:rPr>
                  <w:rFonts w:hint="eastAsia" w:ascii="微软雅黑" w:hAnsi="微软雅黑" w:eastAsia="微软雅黑" w:cs="微软雅黑"/>
                </w:rPr>
                <m:t>−</m:t>
              </m:r>
              <m:r>
                <m:rPr/>
                <w:rPr>
                  <w:rFonts w:hint="eastAsia" w:ascii="Cambria Math" w:hAnsi="Cambria Math"/>
                </w:rPr>
                <m:t>2</m:t>
              </m:r>
              <m:r>
                <m:rPr/>
                <w:rPr>
                  <w:rFonts w:ascii="Cambria Math" w:hAnsi="Cambria Math"/>
                </w:rPr>
                <m:t>ξsin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+1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ξcos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den>
          </m:f>
        </m:oMath>
      </m:oMathPara>
    </w:p>
    <w:p w14:paraId="064B2001">
      <w:r>
        <w:rPr>
          <w:rFonts w:hint="eastAsia"/>
        </w:rPr>
        <w:t>解：</w:t>
      </w:r>
    </w:p>
    <w:p w14:paraId="495DC04A">
      <m:oMath>
        <m:r>
          <m:rPr>
            <m:sty m:val="p"/>
          </m:rPr>
          <w:rPr>
            <w:rFonts w:hint="eastAsia" w:ascii="Cambria Math" w:hAnsi="Cambria Math"/>
          </w:rPr>
          <m:t>由</m:t>
        </m:r>
        <m:r>
          <m:rPr/>
          <w:rPr>
            <w:rFonts w:ascii="Cambria Math" w:hAnsi="Cambria Math"/>
          </w:rPr>
          <m:t>ξ</m:t>
        </m:r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cos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ϕ−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ϕ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den>
        </m:f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r>
              <m:rPr>
                <m:sty m:val="p"/>
              </m:rPr>
              <w:rPr>
                <w:rFonts w:hint="eastAsia" w:ascii="Cambria Math" w:hAnsi="Cambria Math"/>
              </w:rPr>
              <m:t>可得</m:t>
            </m:r>
            <m:ctrlPr>
              <w:rPr>
                <w:rFonts w:ascii="Cambria Math" w:hAnsi="Cambria Math"/>
                <w:i/>
              </w:rPr>
            </m:ctrlPr>
          </m:e>
        </m:box>
        <m:r>
          <m:rPr/>
          <w:rPr>
            <w:rFonts w:ascii="Cambria Math" w:hAnsi="Cambria Math"/>
          </w:rPr>
          <m:t>ξ</m:t>
        </m:r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cosϕcos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+sinϕsin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sinϕ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hint="eastAsia" w:ascii="Cambria Math" w:hAnsi="Cambria Math"/>
          </w:rPr>
          <m:t>，</m:t>
        </m:r>
        <m:r>
          <m:rPr>
            <m:sty m:val="p"/>
          </m:rPr>
          <w:rPr>
            <w:rFonts w:hint="eastAsia" w:ascii="Cambria Math" w:hAnsi="Cambria Math"/>
          </w:rPr>
          <m:t>得</m:t>
        </m:r>
        <m:r>
          <m:rPr/>
          <w:rPr>
            <w:rFonts w:ascii="Cambria Math" w:hAnsi="Cambria Math"/>
          </w:rPr>
          <m:t>tanϕ=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ξ−sin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 xml:space="preserve"> </w:t>
      </w:r>
    </w:p>
    <w:p w14:paraId="2F346CA4">
      <w:r>
        <w:rPr>
          <w:rFonts w:hint="eastAsia"/>
        </w:rPr>
        <w:t>而</w:t>
      </w:r>
      <m:oMath>
        <m:r>
          <m:rPr/>
          <w:rPr>
            <w:rFonts w:ascii="Cambria Math" w:hAnsi="Cambria Math"/>
          </w:rPr>
          <m:t>ε</m:t>
        </m:r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sinϕcos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ϕ−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γ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den>
        </m:f>
      </m:oMath>
    </w:p>
    <w:p w14:paraId="7C9AD6F1"/>
    <w:p w14:paraId="21619F7C">
      <w:r>
        <w:drawing>
          <wp:inline distT="0" distB="0" distL="0" distR="0">
            <wp:extent cx="5504180" cy="1704340"/>
            <wp:effectExtent l="0" t="0" r="1270" b="0"/>
            <wp:docPr id="1544670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70704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D6D3">
      <w:pPr>
        <w:pStyle w:val="4"/>
        <w:numPr>
          <w:ilvl w:val="0"/>
          <w:numId w:val="21"/>
        </w:numPr>
        <w:ind w:firstLineChars="0"/>
      </w:pPr>
      <w:r>
        <w:t>试画出表示金属切削的三个变形区，并说明各个变形区的特征。</w:t>
      </w:r>
    </w:p>
    <w:p w14:paraId="18C3F884">
      <w:r>
        <w:rPr>
          <w:rFonts w:hint="eastAsia"/>
        </w:rPr>
        <w:t>解：</w:t>
      </w:r>
    </w:p>
    <w:p w14:paraId="41485117">
      <w:pPr>
        <w:jc w:val="center"/>
      </w:pPr>
      <w:r>
        <w:drawing>
          <wp:inline distT="0" distB="0" distL="0" distR="0">
            <wp:extent cx="2733040" cy="1388110"/>
            <wp:effectExtent l="0" t="0" r="0" b="2540"/>
            <wp:docPr id="596677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77599" name="图片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1658" cy="139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11DC2D">
      <w:pPr>
        <w:pStyle w:val="4"/>
        <w:numPr>
          <w:ilvl w:val="0"/>
          <w:numId w:val="22"/>
        </w:numPr>
        <w:ind w:firstLineChars="0"/>
      </w:pPr>
      <w:r>
        <w:rPr>
          <w:rFonts w:hint="eastAsia"/>
        </w:rPr>
        <w:t>第I变形区：沿滑移线得剪切滑移变形和随之产生得加工硬化现象（切屑硬度提高）；切屑外侧面粗糙（由于剪切滑移变形引起）</w:t>
      </w:r>
    </w:p>
    <w:p w14:paraId="204DE604">
      <w:pPr>
        <w:pStyle w:val="4"/>
        <w:numPr>
          <w:ilvl w:val="0"/>
          <w:numId w:val="22"/>
        </w:numPr>
        <w:ind w:firstLineChars="0"/>
      </w:pPr>
      <w:r>
        <w:rPr>
          <w:rFonts w:hint="eastAsia"/>
        </w:rPr>
        <w:t>第II变形区：切屑底面与刀具前刀面的强烈摩擦，产生晶格纤维化塑性变形，切屑底面光滑，；</w:t>
      </w:r>
    </w:p>
    <w:p w14:paraId="35497011">
      <w:pPr>
        <w:pStyle w:val="4"/>
        <w:numPr>
          <w:ilvl w:val="0"/>
          <w:numId w:val="22"/>
        </w:numPr>
        <w:ind w:firstLineChars="0"/>
      </w:pPr>
      <w:r>
        <w:rPr>
          <w:rFonts w:hint="eastAsia"/>
        </w:rPr>
        <w:t>第III变形区：刀具后刀面与加工表面挤压和摩擦，已加工表面产生纤维化塑性变形，并随之产生加工硬化（已加工表面有硬化层）。</w:t>
      </w:r>
    </w:p>
    <w:p w14:paraId="6F895B7C"/>
    <w:p w14:paraId="28E249D3">
      <w:pPr>
        <w:pStyle w:val="4"/>
        <w:numPr>
          <w:ilvl w:val="0"/>
          <w:numId w:val="21"/>
        </w:numPr>
        <w:ind w:firstLineChars="0"/>
      </w:pPr>
      <w:r>
        <w:rPr>
          <w:rFonts w:hint="eastAsia"/>
        </w:rPr>
        <w:t>试比较切削用量三要素对切削力、切削温度和刀具使用寿命的影响规律。已知刀具寿命广义泰勒公式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2.25</m:t>
                </m:r>
                <m:ctrlPr>
                  <w:rPr>
                    <w:rFonts w:ascii="Cambria Math" w:hAnsi="Cambria Math"/>
                  </w:rPr>
                </m:ctrlP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0.75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，求当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分别增加1倍时，刀具使用寿命有何变化规律，计算结果说明什么问题？</w:t>
      </w:r>
    </w:p>
    <w:p w14:paraId="3C7F6A53">
      <w:r>
        <w:rPr>
          <w:rFonts w:hint="eastAsia"/>
        </w:rPr>
        <w:t>答：</w:t>
      </w:r>
    </w:p>
    <w:p w14:paraId="2BB1AFB4">
      <w:pPr>
        <w:rPr>
          <w:color w:val="FF0000"/>
          <w:u w:val="single"/>
        </w:rPr>
      </w:pPr>
      <w:r>
        <w:rPr>
          <w:rFonts w:hint="eastAsia"/>
          <w:color w:val="FF0000"/>
          <w:u w:val="single"/>
        </w:rPr>
        <w:t>试比较切削用量三要素对切削力、切削温度和刀具使用寿命的影响规律。</w:t>
      </w:r>
    </w:p>
    <w:p w14:paraId="00AC4443">
      <w:r>
        <w:rPr>
          <w:rFonts w:hint="eastAsia"/>
        </w:rPr>
        <w:t>切削用量三要求对切削力、切削温度和刀具使用寿命影响程度由大到小的排列如下：</w:t>
      </w:r>
    </w:p>
    <w:p w14:paraId="53F5AE39">
      <w:pPr>
        <w:rPr>
          <w:iCs/>
        </w:rPr>
      </w:pPr>
      <w:r>
        <w:rPr>
          <w:rFonts w:hint="eastAsia"/>
        </w:rPr>
        <w:t>对切削力的影响：切削深度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影响最大、进给量</w:t>
      </w:r>
      <m:oMath>
        <m:r>
          <m:rPr/>
          <w:rPr>
            <w:rFonts w:ascii="Cambria Math" w:hAnsi="Cambria Math"/>
          </w:rPr>
          <m:t>f</m:t>
        </m:r>
      </m:oMath>
      <w:r>
        <w:rPr>
          <w:rFonts w:hint="eastAsia"/>
          <w:iCs/>
        </w:rPr>
        <w:t>次之，切削速度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  <w:iCs/>
        </w:rPr>
        <w:t>的影响最小；</w:t>
      </w:r>
    </w:p>
    <w:p w14:paraId="57C739AC">
      <w:r>
        <w:rPr>
          <w:rFonts w:hint="eastAsia"/>
          <w:iCs/>
        </w:rPr>
        <w:t>对切削温度的影响：切削速度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影响最大、进给量次之，切削深度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的影响最小；</w:t>
      </w:r>
    </w:p>
    <w:p w14:paraId="57FB1C65">
      <w:r>
        <w:rPr>
          <w:rFonts w:hint="eastAsia"/>
        </w:rPr>
        <w:t>对刀具使用寿命的影响：</w:t>
      </w:r>
      <w:r>
        <w:rPr>
          <w:rFonts w:hint="eastAsia"/>
          <w:iCs/>
        </w:rPr>
        <w:t>切削速度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影响最大、进给量次之，切削深度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的影响最小；</w:t>
      </w:r>
    </w:p>
    <w:p w14:paraId="4C6051F8">
      <w:pPr>
        <w:rPr>
          <w:color w:val="FF0000"/>
          <w:u w:val="single"/>
        </w:rPr>
      </w:pPr>
      <w:r>
        <w:rPr>
          <w:rFonts w:hint="eastAsia"/>
          <w:color w:val="FF0000"/>
          <w:u w:val="single"/>
        </w:rPr>
        <w:t>当</w:t>
      </w:r>
      <m:oMath>
        <m:sSub>
          <m:sSubPr>
            <m:ctrlPr>
              <w:rPr>
                <w:rFonts w:ascii="Cambria Math" w:hAnsi="Cambria Math"/>
                <w:color w:val="FF0000"/>
                <w:u w:val="singl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u w:val="single"/>
              </w:rPr>
              <m:t>v</m:t>
            </m:r>
            <m:ctrlPr>
              <w:rPr>
                <w:rFonts w:ascii="Cambria Math" w:hAnsi="Cambria Math"/>
                <w:color w:val="FF0000"/>
                <w:u w:val="singl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u w:val="single"/>
              </w:rPr>
              <m:t>c</m:t>
            </m:r>
            <m:ctrlPr>
              <w:rPr>
                <w:rFonts w:ascii="Cambria Math" w:hAnsi="Cambria Math"/>
                <w:color w:val="FF0000"/>
                <w:u w:val="single"/>
              </w:rPr>
            </m:ctrlPr>
          </m:sub>
        </m:sSub>
        <m:r>
          <m:rPr>
            <m:sty m:val="p"/>
          </m:rPr>
          <w:rPr>
            <w:rFonts w:ascii="Cambria Math" w:hAnsi="Cambria Math"/>
            <w:color w:val="FF0000"/>
            <w:u w:val="single"/>
          </w:rPr>
          <m:t xml:space="preserve">, </m:t>
        </m:r>
        <m:r>
          <m:rPr/>
          <w:rPr>
            <w:rFonts w:ascii="Cambria Math" w:hAnsi="Cambria Math"/>
            <w:color w:val="FF0000"/>
            <w:u w:val="single"/>
          </w:rPr>
          <m:t>f</m:t>
        </m:r>
        <m:r>
          <m:rPr>
            <m:sty m:val="p"/>
          </m:rPr>
          <w:rPr>
            <w:rFonts w:ascii="Cambria Math" w:hAnsi="Cambria Math"/>
            <w:color w:val="FF0000"/>
            <w:u w:val="single"/>
          </w:rPr>
          <m:t>,</m:t>
        </m:r>
        <m:sSub>
          <m:sSubPr>
            <m:ctrlPr>
              <w:rPr>
                <w:rFonts w:ascii="Cambria Math" w:hAnsi="Cambria Math"/>
                <w:color w:val="FF0000"/>
                <w:u w:val="single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u w:val="single"/>
              </w:rPr>
              <m:t>α</m:t>
            </m:r>
            <m:ctrlPr>
              <w:rPr>
                <w:rFonts w:ascii="Cambria Math" w:hAnsi="Cambria Math"/>
                <w:color w:val="FF0000"/>
                <w:u w:val="single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u w:val="single"/>
              </w:rPr>
              <m:t>p</m:t>
            </m:r>
            <m:ctrlPr>
              <w:rPr>
                <w:rFonts w:ascii="Cambria Math" w:hAnsi="Cambria Math"/>
                <w:color w:val="FF0000"/>
                <w:u w:val="single"/>
              </w:rPr>
            </m:ctrlPr>
          </m:sub>
        </m:sSub>
      </m:oMath>
      <w:r>
        <w:rPr>
          <w:rFonts w:hint="eastAsia"/>
          <w:color w:val="FF0000"/>
          <w:u w:val="single"/>
        </w:rPr>
        <w:t>分别增加1倍时，刀具使用寿命有何变化规律</w:t>
      </w:r>
    </w:p>
    <w:p w14:paraId="744B8260">
      <w:r>
        <w:rPr>
          <w:rFonts w:hint="eastAsia"/>
        </w:rPr>
        <w:t>切削速度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增加1倍，则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1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2.25</m:t>
                </m:r>
                <m:ctrlPr>
                  <w:rPr>
                    <w:rFonts w:ascii="Cambria Math" w:hAnsi="Cambria Math"/>
                  </w:rPr>
                </m:ctrlP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0.75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2.25</m:t>
                </m:r>
                <m:ctrlPr>
                  <w:rPr>
                    <w:rFonts w:ascii="Cambria Math" w:hAnsi="Cambria Math"/>
                  </w:rPr>
                </m:ctrlP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0.75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,即刀具寿命缩短为原来的1/32.</w:t>
      </w:r>
    </w:p>
    <w:p w14:paraId="2F9175A2">
      <w:r>
        <w:rPr>
          <w:rFonts w:hint="eastAsia"/>
        </w:rPr>
        <w:t>进给速度</w:t>
      </w:r>
      <m:oMath>
        <m:r>
          <m:rPr/>
          <w:rPr>
            <w:rFonts w:ascii="Cambria Math" w:hAnsi="Cambria Math"/>
          </w:rPr>
          <m:t>f</m:t>
        </m:r>
      </m:oMath>
      <w:r>
        <w:rPr>
          <w:rFonts w:hint="eastAsia"/>
        </w:rPr>
        <w:t>增加1倍时，刀具寿命缩短为原来的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eastAsia" w:ascii="Cambria Math" w:hAnsi="Cambria Math"/>
              </w:rPr>
              <m:t>2.2</m:t>
            </m:r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4.75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>倍</w:t>
      </w:r>
    </w:p>
    <w:p w14:paraId="2FEF2556">
      <w:pPr>
        <w:rPr>
          <w:iCs/>
          <w:color w:val="FF0000"/>
          <w:u w:val="single"/>
        </w:rPr>
      </w:pPr>
      <w:r>
        <w:rPr>
          <w:rFonts w:hint="eastAsia"/>
        </w:rPr>
        <w:t>切削深度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增加1倍，刀具寿命缩短为原来的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eastAsia" w:ascii="Cambria Math" w:hAnsi="Cambria Math"/>
              </w:rPr>
              <m:t>0.7</m:t>
            </m:r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1.68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04E19CDF">
      <w:pPr>
        <w:rPr>
          <w:iCs/>
          <w:color w:val="FF0000"/>
          <w:u w:val="single"/>
        </w:rPr>
      </w:pPr>
      <w:r>
        <w:rPr>
          <w:rFonts w:hint="eastAsia"/>
          <w:iCs/>
          <w:color w:val="FF0000"/>
          <w:u w:val="single"/>
        </w:rPr>
        <w:t>计算结果说明什么问题</w:t>
      </w:r>
    </w:p>
    <w:p w14:paraId="6615A39B">
      <w:pPr>
        <w:rPr>
          <w:iCs/>
          <w:u w:val="single"/>
        </w:rPr>
      </w:pPr>
      <w:r>
        <w:rPr>
          <w:rFonts w:hint="eastAsia"/>
          <w:iCs/>
          <w:color w:val="FF0000"/>
          <w:u w:val="single"/>
        </w:rPr>
        <w:t>计算结果说明</w:t>
      </w:r>
      <w:r>
        <w:rPr>
          <w:rFonts w:hint="eastAsia"/>
          <w:iCs/>
        </w:rPr>
        <w:t>切削速度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影响最大、进给量次之，切削深度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的影响最小。在刀具使用寿命确度的前提下，为了提高金属切除率，应首先考虑选择尽可能大的切削深度，然后选择尽可能大的进给量f,然后再根据寿命公式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2.25</m:t>
                </m:r>
                <m:ctrlPr>
                  <w:rPr>
                    <w:rFonts w:ascii="Cambria Math" w:hAnsi="Cambria Math"/>
                  </w:rPr>
                </m:ctrlP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0.75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/>
        </w:rPr>
        <w:t>来计算切削速度。</w:t>
      </w:r>
    </w:p>
    <w:p w14:paraId="4F98918E"/>
    <w:p w14:paraId="525D8DAE">
      <w:pPr>
        <w:pStyle w:val="4"/>
        <w:numPr>
          <w:ilvl w:val="0"/>
          <w:numId w:val="21"/>
        </w:numPr>
        <w:ind w:firstLineChars="0"/>
      </w:pPr>
      <w:r>
        <w:rPr>
          <w:rFonts w:hint="eastAsia"/>
        </w:rPr>
        <w:t>什么是相对滑移和变形系数？他们与剪切角有什么关系？</w:t>
      </w:r>
    </w:p>
    <w:p w14:paraId="4BA12C7A">
      <w:pPr>
        <w:pStyle w:val="4"/>
        <w:ind w:firstLine="480"/>
        <w:jc w:val="center"/>
        <w:rPr>
          <w:iCs/>
        </w:rPr>
      </w:pPr>
      <w:r>
        <w:rPr>
          <w:iCs/>
        </w:rPr>
        <w:drawing>
          <wp:inline distT="0" distB="0" distL="0" distR="0">
            <wp:extent cx="2359660" cy="2159635"/>
            <wp:effectExtent l="0" t="0" r="2540" b="0"/>
            <wp:docPr id="13950021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02157" name="图片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9898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 xml:space="preserve">            </w:t>
      </w:r>
      <w:r>
        <w:rPr>
          <w:iCs/>
        </w:rPr>
        <w:drawing>
          <wp:inline distT="0" distB="0" distL="0" distR="0">
            <wp:extent cx="2557780" cy="2159635"/>
            <wp:effectExtent l="0" t="0" r="0" b="0"/>
            <wp:docPr id="5373224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2452" name="图片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8096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342030">
      <w:pPr>
        <w:pStyle w:val="4"/>
        <w:ind w:firstLine="480"/>
        <w:jc w:val="center"/>
        <w:rPr>
          <w:iCs/>
        </w:rPr>
      </w:pPr>
      <w:r>
        <w:rPr>
          <w:rFonts w:hint="eastAsia"/>
          <w:iCs/>
        </w:rPr>
        <w:t>相对滑移与剪切角的关系                       变形系数的计算参数</w:t>
      </w:r>
    </w:p>
    <w:p w14:paraId="0BE13009">
      <w:r>
        <w:rPr>
          <w:rFonts w:hint="eastAsia"/>
        </w:rPr>
        <w:t>答：</w:t>
      </w:r>
    </w:p>
    <w:p w14:paraId="469B3D28">
      <w:pPr>
        <w:ind w:left="850" w:hanging="849" w:hangingChars="354"/>
      </w:pPr>
      <w:r>
        <w:rPr>
          <w:rFonts w:hint="eastAsia"/>
        </w:rPr>
        <w:t>相对滑移</w:t>
      </w:r>
      <m:oMath>
        <m:r>
          <m:rPr/>
          <w:rPr>
            <w:rFonts w:ascii="Cambria Math" w:hAnsi="Cambria Math"/>
          </w:rPr>
          <m:t>ε</m:t>
        </m:r>
      </m:oMath>
      <w:r>
        <w:rPr>
          <w:rFonts w:hint="eastAsia"/>
        </w:rPr>
        <w:t>：是单位长度上沿剪切面滑移的距离。即：</w:t>
      </w:r>
      <m:oMath>
        <m:r>
          <m:rPr/>
          <w:rPr>
            <w:rFonts w:ascii="Cambria Math" w:hAnsi="Cambria Math"/>
          </w:rPr>
          <m:t>ε=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∆S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∆Y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178DD4D7">
      <w:pPr>
        <w:ind w:left="850" w:hanging="849" w:hangingChars="354"/>
      </w:pPr>
      <w:r>
        <w:rPr>
          <w:rFonts w:hint="eastAsia"/>
        </w:rPr>
        <w:t>变形系数</w:t>
      </w:r>
      <m:oMath>
        <m:r>
          <m:rPr/>
          <w:rPr>
            <w:rFonts w:ascii="Cambria Math" w:hAnsi="Cambria Math"/>
          </w:rPr>
          <m:t>ξ</m:t>
        </m:r>
      </m:oMath>
      <w:r>
        <w:rPr>
          <w:rFonts w:hint="eastAsia"/>
        </w:rPr>
        <w:t>：切屑厚度与切削层厚度之比为厚度变形系数，切削层长度与切屑长度之比称为长度变形系数，由于工件上切削层的宽度与切屑平均宽度的差异很小，基于切前前和切屑后的体积不变的事实，则厚度变形系数与长度变形系数相等（注意定义时作为比值的参考是交换了的）。故</w:t>
      </w:r>
    </w:p>
    <w:p w14:paraId="7AA2A6DA">
      <w:pPr>
        <w:ind w:left="849" w:leftChars="350" w:hanging="9" w:hangingChars="4"/>
      </w:pPr>
      <w:r>
        <w:rPr>
          <w:rFonts w:hint="eastAsia"/>
        </w:rPr>
        <w:t>变形系数</w:t>
      </w:r>
      <m:oMath>
        <m:r>
          <m:rPr/>
          <w:rPr>
            <w:rFonts w:ascii="Cambria Math" w:hAnsi="Cambria Math"/>
          </w:rPr>
          <m:t>ξ</m:t>
        </m:r>
      </m:oMath>
      <w:r>
        <w:rPr>
          <w:rFonts w:hint="eastAsia"/>
        </w:rPr>
        <w:t>可以为切屑厚度与切削层厚度之比</w:t>
      </w:r>
      <m:oMath>
        <m:r>
          <m:rPr/>
          <w:rPr>
            <w:rFonts w:ascii="Cambria Math" w:hAnsi="Cambria Math"/>
          </w:rPr>
          <m:t>ξ</m:t>
        </m:r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MS Gothic" w:eastAsia="MS Gothic" w:cs="MS Gothic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cℎ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</w:p>
    <w:p w14:paraId="320A77DC">
      <w:pPr>
        <w:ind w:left="849" w:leftChars="350" w:hanging="9" w:hangingChars="4"/>
      </w:pPr>
      <w:r>
        <w:rPr>
          <w:rFonts w:hint="eastAsia"/>
        </w:rPr>
        <w:t>变形系数</w:t>
      </w:r>
      <m:oMath>
        <m:r>
          <m:rPr/>
          <w:rPr>
            <w:rFonts w:ascii="Cambria Math" w:hAnsi="Cambria Math"/>
          </w:rPr>
          <m:t>ξ</m:t>
        </m:r>
      </m:oMath>
      <w:r>
        <w:rPr>
          <w:rFonts w:hint="eastAsia"/>
        </w:rPr>
        <w:t>也可以为切削层长度与切屑长度之比</w:t>
      </w:r>
      <m:oMath>
        <m:r>
          <m:rPr/>
          <w:rPr>
            <w:rFonts w:ascii="Cambria Math" w:hAnsi="Cambria Math"/>
          </w:rPr>
          <m:t>ξ</m:t>
        </m:r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L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L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cℎ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>。</w:t>
      </w:r>
    </w:p>
    <w:p w14:paraId="04FE7CD1">
      <w:pPr>
        <w:ind w:left="720" w:leftChars="300" w:firstLine="240" w:firstLineChars="100"/>
      </w:pPr>
      <w:r>
        <w:rPr>
          <w:rFonts w:hint="eastAsia"/>
        </w:rPr>
        <w:t>且：</w:t>
      </w:r>
      <m:oMath>
        <m:r>
          <m:rPr/>
          <w:rPr>
            <w:rFonts w:ascii="Cambria Math" w:hAnsi="Cambria Math"/>
          </w:rPr>
          <m:t>ξ</m:t>
        </m:r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L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L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cℎ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MS Gothic" w:eastAsia="MS Gothic" w:cs="MS Gothic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cℎ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ℎ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</w:p>
    <w:p w14:paraId="56C2D09A">
      <w:pPr>
        <w:ind w:left="850" w:hanging="849" w:hangingChars="354"/>
      </w:pPr>
      <w:r>
        <w:rPr>
          <w:rFonts w:hint="eastAsia"/>
        </w:rPr>
        <w:t>相对滑移</w:t>
      </w:r>
      <m:oMath>
        <m:r>
          <m:rPr/>
          <w:rPr>
            <w:rFonts w:ascii="Cambria Math" w:hAnsi="Cambria Math"/>
          </w:rPr>
          <m:t>ε</m:t>
        </m:r>
      </m:oMath>
      <w:r>
        <w:rPr>
          <w:rFonts w:hint="eastAsia"/>
        </w:rPr>
        <w:t>与剪切角</w:t>
      </w:r>
      <m:oMath>
        <m:r>
          <m:rPr/>
          <w:rPr>
            <w:rFonts w:ascii="Cambria Math" w:hAnsi="Cambria Math"/>
          </w:rPr>
          <m:t>ϕ</m:t>
        </m:r>
      </m:oMath>
      <w:r>
        <w:rPr>
          <w:rFonts w:hint="eastAsia"/>
        </w:rPr>
        <w:t>的关系：</w:t>
      </w:r>
    </w:p>
    <w:p w14:paraId="397B1838">
      <m:oMathPara>
        <m:oMath>
          <m:r>
            <m:rPr/>
            <w:rPr>
              <w:rFonts w:ascii="Cambria Math" w:hAnsi="Cambria Math"/>
            </w:rPr>
            <m:t>ε=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∆S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∆Y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hint="eastAsia"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NP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MK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NK+KP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MK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NK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MK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KP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MK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=cotϕ+tan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ϕ−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cosϕcos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ϕ−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+sinϕsin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ϕ−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sinϕcos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ϕ−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ϕ−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ϕ−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γ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sinϕcos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ϕ−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sinϕcos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ϕ−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A8EF5DD">
      <w:pPr>
        <w:ind w:left="850" w:hanging="849" w:hangingChars="354"/>
      </w:pPr>
      <w:r>
        <w:rPr>
          <w:rFonts w:hint="eastAsia"/>
        </w:rPr>
        <w:t>变形系数</w:t>
      </w:r>
      <m:oMath>
        <m:r>
          <m:rPr/>
          <w:rPr>
            <w:rFonts w:ascii="Cambria Math" w:hAnsi="Cambria Math"/>
          </w:rPr>
          <m:t>ξ</m:t>
        </m:r>
      </m:oMath>
      <w:r>
        <w:rPr>
          <w:rFonts w:hint="eastAsia"/>
        </w:rPr>
        <w:t>与剪切角</w:t>
      </w:r>
      <m:oMath>
        <m:r>
          <m:rPr/>
          <w:rPr>
            <w:rFonts w:ascii="Cambria Math" w:hAnsi="Cambria Math"/>
          </w:rPr>
          <m:t>ϕ</m:t>
        </m:r>
      </m:oMath>
      <w:r>
        <w:rPr>
          <w:rFonts w:hint="eastAsia"/>
        </w:rPr>
        <w:t>的关系</w:t>
      </w:r>
    </w:p>
    <w:p w14:paraId="637B368C">
      <w:pPr>
        <w:ind w:left="850" w:hanging="849" w:hangingChars="354"/>
      </w:pPr>
      <m:oMathPara>
        <m:oMath>
          <m:r>
            <m:rPr/>
            <w:rPr>
              <w:rFonts w:ascii="Cambria Math" w:hAnsi="Cambria Math"/>
            </w:rPr>
            <m:t>ξ</m:t>
          </m:r>
          <m:r>
            <m:rPr/>
            <w:rPr>
              <w:rFonts w:hint="eastAsia"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ℎ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cℎ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ℎ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OMsin(90−ϕ−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sinϕ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ϕ−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γ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sinϕ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68D489C">
      <w:pPr>
        <w:ind w:left="850" w:hanging="849" w:hangingChars="354"/>
      </w:pPr>
      <w:r>
        <w:rPr>
          <w:rFonts w:hint="eastAsia"/>
        </w:rPr>
        <w:t>或</w:t>
      </w:r>
    </w:p>
    <w:p w14:paraId="6F9C49AC">
      <w:pPr>
        <w:ind w:left="850" w:hanging="849" w:hangingChars="354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ctrlPr>
                <w:rPr>
                  <w:rFonts w:ascii="Cambria Math" w:hAnsi="Cambria Math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ϕ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ξ−sin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13AED5A"/>
    <w:p w14:paraId="629554BF">
      <w:pPr>
        <w:pStyle w:val="4"/>
        <w:numPr>
          <w:ilvl w:val="0"/>
          <w:numId w:val="21"/>
        </w:numPr>
        <w:ind w:firstLineChars="0"/>
      </w:pPr>
      <w:r>
        <w:rPr>
          <w:rFonts w:hint="eastAsia"/>
        </w:rPr>
        <w:t>对于加工塑性材料</w:t>
      </w:r>
    </w:p>
    <w:p w14:paraId="15E111C2">
      <w:pPr>
        <w:pStyle w:val="4"/>
        <w:numPr>
          <w:ilvl w:val="0"/>
          <w:numId w:val="23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影响切削变形的因素有哪些？是如何影响的？</w:t>
      </w:r>
    </w:p>
    <w:p w14:paraId="7673084E">
      <w:pPr>
        <w:pStyle w:val="4"/>
        <w:numPr>
          <w:ilvl w:val="0"/>
          <w:numId w:val="23"/>
        </w:numPr>
        <w:spacing w:line="360" w:lineRule="auto"/>
        <w:ind w:firstLineChars="0"/>
        <w:rPr>
          <w:iCs/>
        </w:rPr>
      </w:pPr>
      <w:bookmarkStart w:id="14" w:name="_Hlk168688360"/>
      <w:r>
        <w:rPr>
          <w:rFonts w:hint="eastAsia"/>
          <w:iCs/>
        </w:rPr>
        <w:t>切削用量是如何影响切削力的？</w:t>
      </w:r>
    </w:p>
    <w:bookmarkEnd w:id="14"/>
    <w:p w14:paraId="76364577">
      <w:pPr>
        <w:rPr>
          <w:color w:val="C00000"/>
        </w:rPr>
      </w:pPr>
      <w:r>
        <w:rPr>
          <w:rFonts w:hint="eastAsia"/>
          <w:color w:val="C00000"/>
        </w:rPr>
        <w:t>1）影响切削变形的因素有哪些？是如何影响的？</w:t>
      </w:r>
    </w:p>
    <w:p w14:paraId="4DB66777">
      <w:pPr>
        <w:spacing w:line="360" w:lineRule="auto"/>
        <w:ind w:left="360"/>
        <w:rPr>
          <w:iCs/>
        </w:rPr>
      </w:pPr>
      <w:r>
        <w:rPr>
          <w:rFonts w:hint="eastAsia"/>
          <w:iCs/>
        </w:rPr>
        <w:t>思路：研究切削过程中的变形的目的，是了解变形现象、分析其产生的机理，然后设法控制这些变形，进而提高加工质量（加工精度、表面质量）、提高加工效率、提高刀具的耐用度，降低加工成本。切削加工中的物理现象包括：切削力、切削热和刀具磨损等，切削变形是产生切削力、切削热、刀具磨损的主要原因，影响切削加工过程中切削力、切削热、刀具磨损的因素，一般也是影响切削变形的因素。这些因素包括：</w:t>
      </w:r>
    </w:p>
    <w:p w14:paraId="29411D0D">
      <w:pPr>
        <w:pStyle w:val="4"/>
        <w:numPr>
          <w:ilvl w:val="0"/>
          <w:numId w:val="24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工件材料（材料性能、可加工性）、</w:t>
      </w:r>
    </w:p>
    <w:p w14:paraId="4C0F7A0E">
      <w:pPr>
        <w:pStyle w:val="4"/>
        <w:numPr>
          <w:ilvl w:val="0"/>
          <w:numId w:val="24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刀具（刀具材料、刀具角度参数）、</w:t>
      </w:r>
    </w:p>
    <w:p w14:paraId="315A782D">
      <w:pPr>
        <w:pStyle w:val="4"/>
        <w:numPr>
          <w:ilvl w:val="0"/>
          <w:numId w:val="24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切削用量（切削速度、进给量、切削深度），</w:t>
      </w:r>
    </w:p>
    <w:p w14:paraId="3DA246F4">
      <w:pPr>
        <w:pStyle w:val="4"/>
        <w:numPr>
          <w:ilvl w:val="0"/>
          <w:numId w:val="24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以及加工过程中的冷却、润滑等。</w:t>
      </w:r>
    </w:p>
    <w:p w14:paraId="20212E45">
      <w:pPr>
        <w:spacing w:line="360" w:lineRule="auto"/>
        <w:rPr>
          <w:iCs/>
        </w:rPr>
      </w:pPr>
      <w:r>
        <w:rPr>
          <w:rFonts w:hint="eastAsia"/>
          <w:iCs/>
        </w:rPr>
        <w:t>答：对于加工塑性材料，影响切削变形的因素有：</w:t>
      </w:r>
    </w:p>
    <w:p w14:paraId="620789BE">
      <w:pPr>
        <w:pStyle w:val="4"/>
        <w:numPr>
          <w:ilvl w:val="0"/>
          <w:numId w:val="25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工件材料：</w:t>
      </w:r>
      <w:r>
        <w:rPr>
          <w:rFonts w:hint="eastAsia"/>
        </w:rPr>
        <w:t>工件材料强度越高，切削变形愈小。</w:t>
      </w:r>
    </w:p>
    <w:p w14:paraId="7F6D2A22">
      <w:pPr>
        <w:pStyle w:val="4"/>
        <w:spacing w:line="360" w:lineRule="auto"/>
        <w:ind w:left="720" w:firstLine="0" w:firstLineChars="0"/>
        <w:rPr>
          <w:iCs/>
        </w:rPr>
      </w:pPr>
      <w:r>
        <w:rPr>
          <w:rFonts w:hint="eastAsia"/>
        </w:rPr>
        <w:t>a)工件强度越高，材料受相同的剪应力作用，剪应变就越小，相对滑移</w:t>
      </w:r>
      <m:oMath>
        <m:r>
          <m:rPr/>
          <w:rPr>
            <w:rFonts w:ascii="Cambria Math" w:hAnsi="Cambria Math"/>
          </w:rPr>
          <m:t>ε</m:t>
        </m:r>
      </m:oMath>
      <w:r>
        <w:rPr>
          <w:rFonts w:hint="eastAsia"/>
        </w:rPr>
        <w:t>就是剪应变，所以相对滑移就越小，即切削变形越小。或者回答：</w:t>
      </w:r>
    </w:p>
    <w:p w14:paraId="7ED37047">
      <w:pPr>
        <w:ind w:firstLine="720" w:firstLineChars="300"/>
      </w:pPr>
      <w:r>
        <w:rPr>
          <w:rFonts w:hint="eastAsia"/>
        </w:rPr>
        <w:t>b)工件材料强度愈高，摩擦系数μ越小。β=arctan(μ)，则β越小，由公式</w:t>
      </w:r>
      <m:oMath>
        <m:r>
          <m:rPr/>
          <w:rPr>
            <w:rFonts w:ascii="Cambria Math" w:hAnsi="Cambria Math"/>
          </w:rPr>
          <m:t>ϕ=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−β</m:t>
        </m:r>
        <m:r>
          <m:rPr/>
          <w:rPr>
            <w:rFonts w:hint="eastAsia"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和</w:t>
      </w:r>
      <m:oMath>
        <m:r>
          <m:rPr/>
          <w:rPr>
            <w:rFonts w:ascii="Cambria Math" w:hAnsi="Cambria Math"/>
          </w:rPr>
          <m:t>ξ</m:t>
        </m:r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cos⁡</m:t>
            </m:r>
            <m:r>
              <m:rPr/>
              <w:rPr>
                <w:rFonts w:ascii="Cambria Math" w:hAnsi="Cambria Math"/>
              </w:rPr>
              <m:t>(ϕ−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sinϕ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>可知，剪切角将增大，变形系数</w:t>
      </w:r>
      <m:oMath>
        <m:r>
          <m:rPr/>
          <w:rPr>
            <w:rFonts w:ascii="Cambria Math" w:hAnsi="Cambria Math"/>
          </w:rPr>
          <m:t>ξ</m:t>
        </m:r>
      </m:oMath>
      <w:r>
        <w:rPr>
          <w:rFonts w:hint="eastAsia"/>
        </w:rPr>
        <w:t>将减小。</w:t>
      </w:r>
    </w:p>
    <w:p w14:paraId="37F4EDC8">
      <w:pPr>
        <w:spacing w:line="360" w:lineRule="auto"/>
        <w:rPr>
          <w:iCs/>
        </w:rPr>
      </w:pPr>
      <w:r>
        <w:rPr>
          <w:rFonts w:hint="eastAsia"/>
          <w:iCs/>
        </w:rPr>
        <w:t>（2）刀具角度：刀具前角愈大，切削变形愈小。</w:t>
      </w:r>
    </w:p>
    <w:p w14:paraId="582BDE2C">
      <w:r>
        <w:rPr>
          <w:rFonts w:hint="eastAsia"/>
        </w:rPr>
        <w:t>由公式</w:t>
      </w:r>
      <m:oMath>
        <m:r>
          <m:rPr/>
          <w:rPr>
            <w:rFonts w:ascii="Cambria Math" w:hAnsi="Cambria Math"/>
          </w:rPr>
          <m:t>ϕ=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−β</m:t>
        </m:r>
        <m:r>
          <m:rPr/>
          <w:rPr>
            <w:rFonts w:hint="eastAsia"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可知，前角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增大，剪切角</w:t>
      </w:r>
      <m:oMath>
        <m:r>
          <m:rPr/>
          <w:rPr>
            <w:rFonts w:ascii="Cambria Math" w:hAnsi="Cambria Math"/>
          </w:rPr>
          <m:t>ϕ</m:t>
        </m:r>
      </m:oMath>
      <w:r>
        <w:rPr>
          <w:rFonts w:hint="eastAsia"/>
        </w:rPr>
        <w:t>增大；剪切角</w:t>
      </w:r>
      <m:oMath>
        <m:r>
          <m:rPr/>
          <w:rPr>
            <w:rFonts w:ascii="Cambria Math" w:hAnsi="Cambria Math"/>
          </w:rPr>
          <m:t>ϕ</m:t>
        </m:r>
      </m:oMath>
      <w:r>
        <w:rPr>
          <w:rFonts w:hint="eastAsia"/>
        </w:rPr>
        <w:t>增大，变形系数</w:t>
      </w:r>
      <m:oMath>
        <m:r>
          <m:rPr/>
          <w:rPr>
            <w:rFonts w:ascii="Cambria Math" w:hAnsi="Cambria Math"/>
          </w:rPr>
          <m:t>ξ</m:t>
        </m:r>
      </m:oMath>
      <w:r>
        <w:rPr>
          <w:rFonts w:hint="eastAsia"/>
        </w:rPr>
        <w:t>减小，所以切削变形减小。</w:t>
      </w:r>
    </w:p>
    <w:p w14:paraId="515E88E4">
      <w:pPr>
        <w:ind w:firstLine="708" w:firstLineChars="295"/>
      </w:pPr>
      <w:r>
        <w:rPr>
          <w:rFonts w:hint="eastAsia"/>
        </w:rPr>
        <w:t>前角影响切屑的流向，也影响切削合力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的方向、也影响Z向分力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与切削速度v的夹角，即</w:t>
      </w:r>
      <m:oMath>
        <m:r>
          <m:rPr/>
          <w:rPr>
            <w:rFonts w:ascii="Cambria Math" w:hAnsi="Cambria Math"/>
          </w:rPr>
          <m:t>ω</m:t>
        </m:r>
        <m:r>
          <m:rPr/>
          <w:rPr>
            <w:rFonts w:hint="eastAsia" w:ascii="Cambria Math" w:hAnsi="Cambria Math"/>
          </w:rPr>
          <m:t>=</m:t>
        </m:r>
        <m:r>
          <m:rPr/>
          <w:rPr>
            <w:rFonts w:ascii="Cambria Math" w:hAnsi="Cambria Math"/>
          </w:rPr>
          <m:t>β</m:t>
        </m:r>
        <m:r>
          <m:rPr/>
          <w:rPr>
            <w:rFonts w:hint="eastAsia" w:ascii="微软雅黑" w:hAnsi="微软雅黑" w:eastAsia="微软雅黑" w:cs="微软雅黑"/>
          </w:rPr>
          <m:t>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.当前角增大，作用角</w:t>
      </w:r>
      <m:oMath>
        <m:r>
          <m:rPr/>
          <w:rPr>
            <w:rFonts w:ascii="Cambria Math" w:hAnsi="Cambria Math"/>
          </w:rPr>
          <m:t>ω</m:t>
        </m:r>
      </m:oMath>
      <w:r>
        <w:rPr>
          <w:rFonts w:hint="eastAsia"/>
        </w:rPr>
        <w:t>减小。</w:t>
      </w:r>
    </w:p>
    <w:p w14:paraId="6B7D542C">
      <w:pPr>
        <w:pStyle w:val="4"/>
        <w:numPr>
          <w:ilvl w:val="0"/>
          <w:numId w:val="25"/>
        </w:numPr>
        <w:ind w:firstLineChars="0"/>
      </w:pPr>
      <w:r>
        <w:rPr>
          <w:rFonts w:hint="eastAsia"/>
        </w:rPr>
        <w:t>切削用量：</w:t>
      </w:r>
    </w:p>
    <w:p w14:paraId="54AC2F48">
      <w:pPr>
        <w:pStyle w:val="4"/>
        <w:ind w:left="240" w:leftChars="100" w:firstLine="0" w:firstLineChars="0"/>
      </w:pPr>
      <w:r>
        <w:rPr>
          <w:rFonts w:hint="eastAsia"/>
        </w:rPr>
        <w:t>A: 切削速度对切削变形的影响。</w:t>
      </w:r>
    </w:p>
    <w:p w14:paraId="6FEFB1CF">
      <w:pPr>
        <w:pStyle w:val="4"/>
        <w:ind w:left="240" w:leftChars="100" w:firstLine="480"/>
      </w:pPr>
      <w:r>
        <w:rPr>
          <w:rFonts w:hint="eastAsia"/>
        </w:rPr>
        <w:t>切削速度影响积屑瘤的形成，积屑瘤对切削变形有较大影响，因此切削速度对切削变形有较大影响。在有积屑瘤的切削速度范围内，切削速度的影响主要通过积屑瘤所形成的实际前角来影响切削变形。在积屑瘤增长阶段，积屑瘤随速度的增加而增大，积屑瘤愈大，其实际前角愈大，而速度增大时，变形系数减小。在积屑瘤消退阶段中，积屑瘤随速度增大而减小，积屑瘤愈小，实际前角也愈小，变形随之增大，所以速度愈大，则变形愈大。积屑瘤消失时，变形系数达到最大值，积屑瘤最大时变形系数达到最小值。在无积屑瘤的切削速度范围内，切削速度愈大，则变形系数愈小，原因为(1)塑性变形的传播速度较弹性变形满。当切削速度较高时金属流动的速度大于塑性变形的速度，亦即在前面的剪切滑移线尚未发生显著变形时就已经移动到第I变形区后端，使第一变形区后移，剪切角Φ增大，切削变形系数减小。原因2：因为切削速度越大，摩擦系数μ越小，影响变形系数也变小。</w:t>
      </w:r>
    </w:p>
    <w:p w14:paraId="50E338FB">
      <w:pPr>
        <w:pStyle w:val="4"/>
        <w:ind w:left="240" w:leftChars="100" w:firstLine="480"/>
      </w:pPr>
      <w:r>
        <w:rPr>
          <w:rFonts w:hint="eastAsia"/>
        </w:rPr>
        <w:t>B: 切削厚度对切削变形的影响</w:t>
      </w:r>
    </w:p>
    <w:p w14:paraId="4148C3EB">
      <w:pPr>
        <w:pStyle w:val="4"/>
        <w:ind w:left="240" w:leftChars="100" w:firstLine="480"/>
      </w:pPr>
      <w:r>
        <w:rPr>
          <w:rFonts w:hint="eastAsia"/>
        </w:rPr>
        <w:t>切削厚度增加时，正应力增加，前刀面上的摩擦系数减小，使摩擦角和作用角减小，因而剪切角Φ增大，变形系数减小。</w:t>
      </w:r>
    </w:p>
    <w:p w14:paraId="05238F31">
      <w:pPr>
        <w:pStyle w:val="4"/>
        <w:ind w:left="240" w:leftChars="100" w:firstLine="480"/>
      </w:pPr>
      <w:r>
        <w:rPr>
          <w:rFonts w:hint="eastAsia"/>
        </w:rPr>
        <w:t>C:进给量f对切削变形的影响</w:t>
      </w:r>
    </w:p>
    <w:p w14:paraId="478D1141">
      <w:pPr>
        <w:pStyle w:val="4"/>
        <w:ind w:left="240" w:leftChars="100" w:firstLine="480"/>
      </w:pPr>
      <w:r>
        <w:rPr>
          <w:rFonts w:hint="eastAsia"/>
        </w:rPr>
        <w:t>与切削速度对切削变形的影响一样，进给量也影响积屑瘤的形成，因而影响切削变形。在无积屑瘤的情况下，进给量越大，切削变形系数愈小。</w:t>
      </w:r>
    </w:p>
    <w:p w14:paraId="2BF49A97">
      <w:pPr>
        <w:rPr>
          <w:color w:val="C00000"/>
        </w:rPr>
      </w:pPr>
      <w:r>
        <w:rPr>
          <w:color w:val="C00000"/>
        </w:rPr>
        <w:t>2）</w:t>
      </w:r>
      <w:r>
        <w:rPr>
          <w:color w:val="C00000"/>
        </w:rPr>
        <w:tab/>
      </w:r>
      <w:r>
        <w:rPr>
          <w:color w:val="C00000"/>
        </w:rPr>
        <w:t>切削用量是如何影响切削力的？</w:t>
      </w:r>
    </w:p>
    <w:p w14:paraId="1696F492">
      <w:pPr>
        <w:rPr>
          <w:color w:val="C00000"/>
        </w:rPr>
      </w:pPr>
      <w:r>
        <w:rPr>
          <w:rFonts w:hint="eastAsia"/>
          <w:color w:val="C00000"/>
        </w:rPr>
        <w:t>a) 切削速度对切削力的影响呈驼峰曲线（如图），当速度较低时，I区内随速度增大，切削力减小，主要是由于此区生长积屑瘤，积屑瘤由小到大，使实际前角增大，切削力减小。II区积屑瘤由最大到消失，即积屑瘤随速度增大而减小，使实际前角减小，切削力增大。III区无积屑瘤区，速度增大，剪应力减小或工件来不及变形，因此变形减小，切削力变小。</w:t>
      </w:r>
    </w:p>
    <w:p w14:paraId="0BD8A9BB">
      <w:pPr>
        <w:rPr>
          <w:color w:val="C00000"/>
        </w:rPr>
      </w:pPr>
      <w:r>
        <w:rPr>
          <w:color w:val="C00000"/>
        </w:rPr>
        <w:drawing>
          <wp:inline distT="0" distB="0" distL="0" distR="0">
            <wp:extent cx="2787015" cy="2159635"/>
            <wp:effectExtent l="0" t="0" r="0" b="0"/>
            <wp:docPr id="2016981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81028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742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B3A3">
      <w:pPr>
        <w:rPr>
          <w:color w:val="C00000"/>
        </w:rPr>
      </w:pPr>
      <w:r>
        <w:rPr>
          <w:rFonts w:hint="eastAsia"/>
          <w:color w:val="C00000"/>
        </w:rPr>
        <w:t>b) 进给量对切削力的影响</w:t>
      </w:r>
    </w:p>
    <w:p w14:paraId="054FDA20">
      <w:pPr>
        <w:rPr>
          <w:color w:val="C00000"/>
        </w:rPr>
      </w:pPr>
      <w:r>
        <w:rPr>
          <w:rFonts w:hint="eastAsia"/>
          <w:color w:val="C00000"/>
        </w:rPr>
        <w:t>一方面根据切削宽度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m:rPr/>
              <w:rPr>
                <w:rFonts w:ascii="Cambria Math" w:hAnsi="Cambria Math"/>
                <w:color w:val="C00000"/>
              </w:rPr>
              <m:t>a</m:t>
            </m:r>
            <m:ctrlPr>
              <w:rPr>
                <w:rFonts w:ascii="Cambria Math" w:hAnsi="Cambria Math"/>
                <w:i/>
                <w:color w:val="C00000"/>
              </w:rPr>
            </m:ctrlPr>
          </m:e>
          <m:sub>
            <m:r>
              <m:rPr/>
              <w:rPr>
                <w:rFonts w:ascii="Cambria Math" w:hAnsi="Cambria Math"/>
                <w:color w:val="C00000"/>
              </w:rPr>
              <m:t>c</m:t>
            </m:r>
            <m:ctrlPr>
              <w:rPr>
                <w:rFonts w:ascii="Cambria Math" w:hAnsi="Cambria Math"/>
                <w:i/>
                <w:color w:val="C00000"/>
              </w:rPr>
            </m:ctrlPr>
          </m:sub>
        </m:sSub>
        <m:r>
          <m:rPr/>
          <w:rPr>
            <w:rFonts w:ascii="Cambria Math" w:hAnsi="Cambria Math"/>
            <w:color w:val="C00000"/>
          </w:rPr>
          <m:t>=fsin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C00000"/>
                  </w:rPr>
                  <m:t>κ</m:t>
                </m: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C00000"/>
                  </w:rPr>
                  <m:t>r</m:t>
                </m: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ub>
            </m:sSub>
            <m:ctrlPr>
              <w:rPr>
                <w:rFonts w:ascii="Cambria Math" w:hAnsi="Cambria Math"/>
                <w:i/>
                <w:color w:val="C00000"/>
              </w:rPr>
            </m:ctrlPr>
          </m:e>
        </m:d>
      </m:oMath>
      <w:r>
        <w:rPr>
          <w:rFonts w:hint="eastAsia"/>
          <w:color w:val="C00000"/>
        </w:rPr>
        <w:t>及切削力公式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m:rPr/>
              <w:rPr>
                <w:rFonts w:ascii="Cambria Math" w:hAnsi="Cambria Math"/>
                <w:color w:val="C00000"/>
              </w:rPr>
              <m:t>F</m:t>
            </m:r>
            <m:ctrlPr>
              <w:rPr>
                <w:rFonts w:ascii="Cambria Math" w:hAnsi="Cambria Math"/>
                <w:i/>
                <w:color w:val="C00000"/>
              </w:rPr>
            </m:ctrlPr>
          </m:e>
          <m:sub>
            <m:r>
              <m:rPr/>
              <w:rPr>
                <w:rFonts w:ascii="Cambria Math" w:hAnsi="Cambria Math"/>
                <w:color w:val="C00000"/>
              </w:rPr>
              <m:t>z</m:t>
            </m:r>
            <m:ctrlPr>
              <w:rPr>
                <w:rFonts w:ascii="Cambria Math" w:hAnsi="Cambria Math"/>
                <w:i/>
                <w:color w:val="C00000"/>
              </w:rPr>
            </m:ctrlPr>
          </m:sub>
        </m:sSub>
        <m:r>
          <m:rPr/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m:rPr/>
              <w:rPr>
                <w:rFonts w:ascii="Cambria Math" w:hAnsi="Cambria Math"/>
                <w:color w:val="C00000"/>
              </w:rPr>
              <m:t>τ</m:t>
            </m:r>
            <m:ctrlPr>
              <w:rPr>
                <w:rFonts w:ascii="Cambria Math" w:hAnsi="Cambria Math"/>
                <w:i/>
                <w:color w:val="C00000"/>
              </w:rPr>
            </m:ctrlPr>
          </m:e>
          <m:sub>
            <m:r>
              <m:rPr/>
              <w:rPr>
                <w:rFonts w:ascii="Cambria Math" w:hAnsi="Cambria Math"/>
                <w:color w:val="C00000"/>
              </w:rPr>
              <m:t>s</m:t>
            </m:r>
            <m:ctrlPr>
              <w:rPr>
                <w:rFonts w:ascii="Cambria Math" w:hAnsi="Cambria Math"/>
                <w:i/>
                <w:color w:val="C00000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C00000"/>
                  </w:rPr>
                  <m:t>a</m:t>
                </m: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C00000"/>
                  </w:rPr>
                  <m:t>c</m:t>
                </m: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C00000"/>
                  </w:rPr>
                  <m:t>a</m:t>
                </m: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C00000"/>
                  </w:rPr>
                  <m:t>w</m:t>
                </m: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ub>
            </m:sSub>
            <m:ctrlPr>
              <w:rPr>
                <w:rFonts w:ascii="Cambria Math" w:hAnsi="Cambria Math"/>
                <w:i/>
                <w:color w:val="C00000"/>
              </w:rPr>
            </m:ctrlPr>
          </m:e>
        </m:d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m:rPr/>
              <w:rPr>
                <w:rFonts w:ascii="Cambria Math" w:hAnsi="Cambria Math"/>
                <w:color w:val="C00000"/>
              </w:rPr>
              <m:t>1.4ξ+C</m:t>
            </m:r>
            <m:ctrlPr>
              <w:rPr>
                <w:rFonts w:ascii="Cambria Math" w:hAnsi="Cambria Math"/>
                <w:i/>
                <w:color w:val="C00000"/>
              </w:rPr>
            </m:ctrlPr>
          </m:e>
        </m:d>
      </m:oMath>
      <w:r>
        <w:rPr>
          <w:rFonts w:hint="eastAsia"/>
          <w:color w:val="C00000"/>
        </w:rPr>
        <w:t>可得切削力随进给量f增大而增大；</w:t>
      </w:r>
    </w:p>
    <w:p w14:paraId="41ABDDEA">
      <w:pPr>
        <w:rPr>
          <w:color w:val="C00000"/>
        </w:rPr>
      </w:pPr>
      <w:r>
        <w:rPr>
          <w:rFonts w:hint="eastAsia"/>
          <w:color w:val="C00000"/>
        </w:rPr>
        <w:t>另一方面，进给量增大，摩擦系数μ会减小，摩擦角减小，导致切削变形剪切角Φ</w:t>
      </w:r>
      <m:oMath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m:rPr/>
              <w:rPr>
                <w:rFonts w:ascii="Cambria Math" w:hAnsi="Cambria Math"/>
                <w:color w:val="C00000"/>
              </w:rPr>
              <m:t>ϕ</m:t>
            </m:r>
            <m:r>
              <m:rPr/>
              <w:rPr>
                <w:rFonts w:hint="eastAsia" w:ascii="Cambria Math" w:hAnsi="Cambria Math"/>
                <w:color w:val="C00000"/>
              </w:rPr>
              <m:t>=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  <w:color w:val="C00000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C00000"/>
                  </w:rPr>
                  <m:t>π</m:t>
                </m: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num>
              <m:den>
                <m:r>
                  <m:rPr/>
                  <w:rPr>
                    <w:rFonts w:hint="eastAsia" w:ascii="Cambria Math" w:hAnsi="Cambria Math"/>
                    <w:color w:val="C00000"/>
                  </w:rPr>
                  <m:t>4</m:t>
                </m: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en>
            </m:f>
            <m:r>
              <m:rPr/>
              <w:rPr>
                <w:rFonts w:hint="eastAsia" w:ascii="微软雅黑" w:hAnsi="微软雅黑" w:eastAsia="微软雅黑" w:cs="微软雅黑"/>
                <w:color w:val="C00000"/>
              </w:rPr>
              <m:t>−</m:t>
            </m:r>
            <m:r>
              <m:rPr/>
              <w:rPr>
                <w:rFonts w:ascii="Cambria Math" w:hAnsi="Cambria Math"/>
                <w:color w:val="C00000"/>
              </w:rPr>
              <m:t>β</m:t>
            </m:r>
            <m:r>
              <m:rPr/>
              <w:rPr>
                <w:rFonts w:hint="eastAsia" w:ascii="Cambria Math" w:hAnsi="Cambria Math"/>
                <w:color w:val="C0000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C00000"/>
                  </w:rPr>
                  <m:t>γ</m:t>
                </m: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color w:val="C00000"/>
                  </w:rPr>
                  <m:t>0</m:t>
                </m: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ub>
            </m:sSub>
            <m:ctrlPr>
              <w:rPr>
                <w:rFonts w:ascii="Cambria Math" w:hAnsi="Cambria Math"/>
                <w:i/>
                <w:color w:val="C00000"/>
              </w:rPr>
            </m:ctrlPr>
          </m:e>
        </m:d>
      </m:oMath>
      <w:r>
        <w:rPr>
          <w:rFonts w:hint="eastAsia"/>
          <w:color w:val="C00000"/>
        </w:rPr>
        <w:t>增大，切削变形变小，切削力减小，抵消前者一般分得增大。</w:t>
      </w:r>
    </w:p>
    <w:p w14:paraId="22FA147A">
      <w:pPr>
        <w:rPr>
          <w:color w:val="C00000"/>
        </w:rPr>
      </w:pPr>
      <w:r>
        <w:rPr>
          <w:rFonts w:hint="eastAsia"/>
          <w:color w:val="C00000"/>
        </w:rPr>
        <w:t>综合起来，f增大，切削力增大。</w:t>
      </w:r>
    </w:p>
    <w:p w14:paraId="14BF1B50">
      <w:pPr>
        <w:rPr>
          <w:color w:val="C00000"/>
        </w:rPr>
      </w:pPr>
      <w:r>
        <w:rPr>
          <w:rFonts w:hint="eastAsia"/>
          <w:color w:val="C00000"/>
        </w:rPr>
        <w:t>c)切削深度对切削力得影响。切削力随切削深度呈正比例增大。</w:t>
      </w:r>
    </w:p>
    <w:p w14:paraId="7FBD6635"/>
    <w:p w14:paraId="184ADC1E">
      <w:p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14C54C31">
      <w:pPr>
        <w:pStyle w:val="2"/>
      </w:pPr>
      <w:r>
        <w:rPr>
          <w:rFonts w:hint="eastAsia"/>
        </w:rPr>
        <w:t>作业3参考答案</w:t>
      </w:r>
    </w:p>
    <w:p w14:paraId="3248C4FF">
      <w:pPr>
        <w:pStyle w:val="4"/>
        <w:numPr>
          <w:ilvl w:val="0"/>
          <w:numId w:val="26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分析用齿轮插齿刀加工直齿圆柱齿轮所需的表面成形运动。</w:t>
      </w:r>
    </w:p>
    <w:p w14:paraId="0D9057BC">
      <w:pPr>
        <w:spacing w:line="360" w:lineRule="auto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答：</w:t>
      </w:r>
    </w:p>
    <w:p w14:paraId="34213A9B">
      <w:pPr>
        <w:spacing w:line="360" w:lineRule="auto"/>
        <w:ind w:firstLine="566" w:firstLineChars="236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直齿圆柱齿轮齿面的母线是渐开线，通过范成法形成，需要的运动是一个复合成形运动，由齿轮插齿刀的选择运动和被加工工件的旋转运动的复合而成。两个运动之间要求严格的运动关系（传动比为工件齿数/刀具齿数）。导线是一个与轴线平行的导线，需要一个独立的简单运动，即刀具沿轴线的直线运动。</w:t>
      </w:r>
    </w:p>
    <w:p w14:paraId="2CBA472D">
      <w:pPr>
        <w:pStyle w:val="4"/>
        <w:numPr>
          <w:ilvl w:val="0"/>
          <w:numId w:val="26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简述插齿机的加工原理</w:t>
      </w:r>
    </w:p>
    <w:p w14:paraId="01494957">
      <w:pPr>
        <w:pStyle w:val="4"/>
        <w:numPr>
          <w:ilvl w:val="0"/>
          <w:numId w:val="26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简述滚齿加工所需的成形运动，包括生成渐开线母线的复合成形运动和生成齿长的直线导线运动，请根据成形运动需要，分析机床的成形运动传动链（内传动链和外传动链），并绘制传动原理图。</w:t>
      </w:r>
    </w:p>
    <w:p w14:paraId="738F46B9">
      <w:pPr>
        <w:pStyle w:val="4"/>
        <w:numPr>
          <w:ilvl w:val="0"/>
          <w:numId w:val="26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下图是万能升降台铣床X62W的主运动传动系统图。图中尺寸标注是“齿数X模数”，请写出其传动路线图表达式，主轴可以得到多少级转速？并计算主轴最高转速和最低转速。</w:t>
      </w:r>
    </w:p>
    <w:p w14:paraId="6BEE0634">
      <w:r>
        <w:drawing>
          <wp:inline distT="0" distB="0" distL="0" distR="0">
            <wp:extent cx="3423920" cy="2879725"/>
            <wp:effectExtent l="0" t="0" r="5080" b="0"/>
            <wp:docPr id="759598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98625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7ED9">
      <w:r>
        <w:rPr>
          <w:rFonts w:hint="eastAsia"/>
        </w:rPr>
        <w:t>答：</w:t>
      </w:r>
    </w:p>
    <w:p w14:paraId="43C2C061">
      <w:r>
        <w:rPr>
          <w:rFonts w:hint="eastAsia"/>
        </w:rPr>
        <w:t>传动路线表达式：</w:t>
      </w:r>
    </w:p>
    <w:p w14:paraId="599DA0D7">
      <w:pPr>
        <w:rPr>
          <w:i/>
          <w:iCs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主电机</m:t>
          </m:r>
          <m:r>
            <m:rPr/>
            <w:rPr>
              <w:rFonts w:hint="eastAsia" w:ascii="微软雅黑" w:hAnsi="微软雅黑" w:eastAsia="微软雅黑" w:cs="微软雅黑"/>
            </w:rPr>
            <m:t>−</m:t>
          </m:r>
          <m:r>
            <m:rPr/>
            <w:rPr>
              <w:rFonts w:hint="eastAsia" w:ascii="Cambria Math" w:hAnsi="Cambria Math"/>
            </w:rPr>
            <m:t>I</m:t>
          </m:r>
          <m:r>
            <m:rPr>
              <m:sty m:val="p"/>
            </m:rPr>
            <w:rPr>
              <w:rFonts w:hint="eastAsia" w:ascii="Cambria Math" w:hAnsi="Cambria Math"/>
            </w:rPr>
            <m:t>轴</m:t>
          </m:r>
          <m:r>
            <m:rPr/>
            <w:rPr>
              <w:rFonts w:hint="eastAsia" w:ascii="微软雅黑" w:hAnsi="微软雅黑" w:eastAsia="微软雅黑" w:cs="微软雅黑"/>
            </w:rPr>
            <m:t>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26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54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hint="eastAsia" w:ascii="微软雅黑" w:hAnsi="微软雅黑" w:eastAsia="微软雅黑" w:cs="微软雅黑"/>
            </w:rPr>
            <m:t>−</m:t>
          </m:r>
          <m:r>
            <m:rPr/>
            <w:rPr>
              <w:rFonts w:hint="eastAsia" w:ascii="Cambria Math" w:hAnsi="Cambria Math"/>
            </w:rPr>
            <m:t>II</m:t>
          </m:r>
          <m:r>
            <m:rPr>
              <m:sty m:val="p"/>
            </m:rPr>
            <w:rPr>
              <w:rFonts w:hint="eastAsia" w:ascii="Cambria Math" w:hAnsi="Cambria Math"/>
            </w:rPr>
            <m:t>轴</m:t>
          </m:r>
          <m:r>
            <m:rPr/>
            <w:rPr>
              <w:rFonts w:hint="eastAsia" w:ascii="微软雅黑" w:hAnsi="微软雅黑" w:eastAsia="微软雅黑" w:cs="微软雅黑"/>
            </w:rPr>
            <m:t>−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19</m:t>
                        </m:r>
                        <m:ctrlPr>
                          <w:rPr>
                            <w:rFonts w:hint="eastAsia"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36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22</m:t>
                        </m:r>
                        <m:ctrlPr>
                          <w:rPr>
                            <w:rFonts w:hint="eastAsia"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33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16</m:t>
                        </m:r>
                        <m:ctrlPr>
                          <w:rPr>
                            <w:rFonts w:hint="eastAsia"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39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hint="eastAsia" w:ascii="微软雅黑" w:hAnsi="微软雅黑" w:eastAsia="微软雅黑" w:cs="微软雅黑"/>
            </w:rPr>
            <m:t>−</m:t>
          </m:r>
          <m:r>
            <m:rPr/>
            <w:rPr>
              <w:rFonts w:hint="eastAsia" w:ascii="Cambria Math" w:hAnsi="Cambria Math"/>
            </w:rPr>
            <m:t>III</m:t>
          </m:r>
          <m:r>
            <m:rPr>
              <m:sty m:val="p"/>
            </m:rPr>
            <w:rPr>
              <w:rFonts w:hint="eastAsia" w:ascii="Cambria Math" w:hAnsi="Cambria Math"/>
            </w:rPr>
            <m:t>轴</m:t>
          </m:r>
          <m:r>
            <m:rPr/>
            <w:rPr>
              <w:rFonts w:hint="eastAsia" w:ascii="微软雅黑" w:hAnsi="微软雅黑" w:eastAsia="微软雅黑" w:cs="微软雅黑"/>
            </w:rPr>
            <m:t>−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28</m:t>
                        </m:r>
                        <m:ctrlPr>
                          <w:rPr>
                            <w:rFonts w:hint="eastAsia"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37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18</m:t>
                        </m:r>
                        <m:ctrlPr>
                          <w:rPr>
                            <w:rFonts w:hint="eastAsia"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47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39</m:t>
                        </m:r>
                        <m:ctrlPr>
                          <w:rPr>
                            <w:rFonts w:hint="eastAsia"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26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hint="eastAsia" w:ascii="微软雅黑" w:hAnsi="微软雅黑" w:eastAsia="微软雅黑" w:cs="微软雅黑"/>
            </w:rPr>
            <m:t>−</m:t>
          </m:r>
          <m:r>
            <m:rPr/>
            <w:rPr>
              <w:rFonts w:hint="eastAsia" w:ascii="Cambria Math" w:hAnsi="Cambria Math"/>
            </w:rPr>
            <m:t>IV</m:t>
          </m:r>
          <m:r>
            <m:rPr>
              <m:sty m:val="p"/>
            </m:rPr>
            <w:rPr>
              <w:rFonts w:hint="eastAsia" w:ascii="Cambria Math" w:hAnsi="Cambria Math"/>
            </w:rPr>
            <m:t>轴</m:t>
          </m:r>
          <m:r>
            <m:rPr/>
            <w:rPr>
              <w:rFonts w:hint="eastAsia" w:ascii="微软雅黑" w:hAnsi="微软雅黑" w:eastAsia="微软雅黑" w:cs="微软雅黑"/>
            </w:rPr>
            <m:t>−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82</m:t>
                        </m:r>
                        <m:ctrlPr>
                          <w:rPr>
                            <w:rFonts w:hint="eastAsia"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38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19</m:t>
                        </m:r>
                        <m:ctrlPr>
                          <w:rPr>
                            <w:rFonts w:hint="eastAsia"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71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hint="eastAsia" w:ascii="微软雅黑" w:hAnsi="微软雅黑" w:eastAsia="微软雅黑" w:cs="微软雅黑"/>
            </w:rPr>
            <m:t>−</m:t>
          </m:r>
          <m:r>
            <m:rPr/>
            <w:rPr>
              <w:rFonts w:hint="eastAsia" w:ascii="Cambria Math" w:hAnsi="Cambria Math"/>
            </w:rPr>
            <m:t>V</m:t>
          </m:r>
          <m:r>
            <m:rPr>
              <m:sty m:val="p"/>
            </m:rPr>
            <w:rPr>
              <w:rFonts w:hint="eastAsia" w:ascii="Cambria Math" w:hAnsi="Cambria Math"/>
            </w:rPr>
            <m:t>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hint="eastAsia" w:ascii="Cambria Math" w:hAnsi="Cambria Math"/>
            </w:rPr>
            <m:t>主轴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D421451">
      <w:r>
        <w:rPr>
          <w:rFonts w:hint="eastAsia"/>
        </w:rPr>
        <w:t>主轴转速数量=3X3X2=18级</w:t>
      </w:r>
    </w:p>
    <w:p w14:paraId="79B3D6D0">
      <w:r>
        <w:rPr>
          <w:rFonts w:hint="eastAsia"/>
        </w:rPr>
        <w:t>最高转速：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=1440×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54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39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26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82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38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=1496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r/min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6CE8DFC6">
      <w:r>
        <w:rPr>
          <w:rFonts w:hint="eastAsia"/>
        </w:rPr>
        <w:t>最低转速：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=1440×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54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16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r>
              <m:rPr/>
              <w:rPr>
                <w:rFonts w:hint="eastAsia" w:ascii="Cambria Math" w:hAnsi="Cambria Math"/>
              </w:rPr>
              <m:t>9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18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47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19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71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r>
          <m:rPr/>
          <w:rPr>
            <w:rFonts w:hint="eastAsia" w:ascii="Cambria Math" w:hAnsi="Cambria Math"/>
          </w:rPr>
          <m:t>29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r/min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48B7DB04"/>
    <w:p w14:paraId="360C1647">
      <w:pPr>
        <w:pStyle w:val="4"/>
        <w:numPr>
          <w:ilvl w:val="0"/>
          <w:numId w:val="26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某车床的进给传动链如下图所示，丝杠螺距为p=12mm（单头），在车制公制螺纹时，发现加工导程为9mm的螺纹精度无法保证，而加工8mm的螺纹精度可以保证，试：</w:t>
      </w:r>
    </w:p>
    <w:p w14:paraId="08BF6203">
      <w:pPr>
        <w:pStyle w:val="4"/>
        <w:numPr>
          <w:ilvl w:val="0"/>
          <w:numId w:val="27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找出加工导程为9mm的进给传动链；</w:t>
      </w:r>
    </w:p>
    <w:p w14:paraId="311FB3C1">
      <w:pPr>
        <w:pStyle w:val="4"/>
        <w:numPr>
          <w:ilvl w:val="0"/>
          <w:numId w:val="27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分析产生精度问题的可能原因；</w:t>
      </w:r>
    </w:p>
    <w:p w14:paraId="283FC277">
      <w:pPr>
        <w:pStyle w:val="4"/>
        <w:numPr>
          <w:ilvl w:val="0"/>
          <w:numId w:val="27"/>
        </w:numPr>
        <w:spacing w:line="360" w:lineRule="auto"/>
        <w:ind w:firstLineChars="0"/>
        <w:rPr>
          <w:iCs/>
        </w:rPr>
      </w:pPr>
      <w:r>
        <w:rPr>
          <w:rFonts w:hint="eastAsia"/>
          <w:iCs/>
        </w:rPr>
        <w:t>可能无法保证精度的其它螺纹导程。</w:t>
      </w:r>
    </w:p>
    <w:p w14:paraId="35C0BF88">
      <w:r>
        <w:rPr>
          <w:rFonts w:hint="eastAsia"/>
        </w:rPr>
        <w:t>传动路线表达式：</w:t>
      </w:r>
    </w:p>
    <w:p w14:paraId="6AFD2A12">
      <w:r>
        <w:rPr>
          <w:iCs/>
        </w:rPr>
        <w:drawing>
          <wp:inline distT="0" distB="0" distL="0" distR="0">
            <wp:extent cx="6119495" cy="5102860"/>
            <wp:effectExtent l="0" t="0" r="0" b="2540"/>
            <wp:docPr id="15747114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11458" name="图片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02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1BF2BD">
      <w:r>
        <w:rPr>
          <w:rFonts w:hint="eastAsia"/>
        </w:rPr>
        <w:t>答：</w:t>
      </w:r>
    </w:p>
    <w:p w14:paraId="5DCCEA38">
      <w:r>
        <w:rPr>
          <w:rFonts w:hint="eastAsia"/>
        </w:rPr>
        <w:t>写传动平衡式：公制正常螺距</w:t>
      </w:r>
    </w:p>
    <w:p w14:paraId="543B968D">
      <m:oMathPara>
        <m:oMath>
          <m:r>
            <m:rPr/>
            <w:rPr>
              <w:rFonts w:hint="eastAsia" w:ascii="Cambria Math" w:hAnsi="Cambria Math"/>
            </w:rPr>
            <m:t>S</m:t>
          </m:r>
          <m:r>
            <m:rPr/>
            <w:rPr>
              <w:rFonts w:ascii="Cambria Math" w:hAnsi="Cambria Math"/>
            </w:rPr>
            <m:t>=1×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58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58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33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63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75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基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25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25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eastAsia"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倍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×</m:t>
          </m:r>
          <m:r>
            <m:rPr/>
            <w:rPr>
              <w:rFonts w:hint="eastAsia" w:ascii="Cambria Math" w:hAnsi="Cambria Math"/>
            </w:rPr>
            <m:t>12m</m:t>
          </m:r>
          <m:r>
            <m:rPr/>
            <w:rPr>
              <w:rFonts w:ascii="Cambria Math" w:hAnsi="Cambria Math"/>
            </w:rPr>
            <m:t>m=7×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基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eastAsia"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倍</m:t>
              </m:r>
              <m:ctrlPr>
                <w:rPr>
                  <w:rFonts w:ascii="Cambria Math" w:hAnsi="Cambria Math"/>
                  <w:i/>
                </w:rPr>
              </m:ctrlPr>
            </m:sub>
          </m:sSub>
        </m:oMath>
      </m:oMathPara>
    </w:p>
    <w:p w14:paraId="237A359B">
      <w:r>
        <w:rPr>
          <w:rFonts w:hint="eastAsia"/>
        </w:rPr>
        <w:t>1)加工导程为9mm螺纹的进给传动链</w:t>
      </w:r>
    </w:p>
    <w:p w14:paraId="4E6AE824">
      <m:oMathPara>
        <m:oMath>
          <m:r>
            <m:rPr/>
            <w:rPr>
              <w:rFonts w:hint="eastAsia" w:ascii="Cambria Math" w:hAnsi="Cambria Math"/>
            </w:rPr>
            <m:t>S</m:t>
          </m:r>
          <m:r>
            <m:rPr/>
            <w:rPr>
              <w:rFonts w:ascii="Cambria Math" w:hAnsi="Cambria Math"/>
            </w:rPr>
            <m:t>=7×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基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eastAsia"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倍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=9</m:t>
          </m:r>
        </m:oMath>
      </m:oMathPara>
    </w:p>
    <w:p w14:paraId="5EF8BE70">
      <w:r>
        <w:rPr>
          <w:rFonts w:hint="eastAsia"/>
        </w:rPr>
        <w:t>得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基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倍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=9/7</m:t>
        </m:r>
      </m:oMath>
    </w:p>
    <w:p w14:paraId="7D70E5E7">
      <w:r>
        <w:rPr>
          <w:rFonts w:hint="eastAsia"/>
        </w:rPr>
        <w:t>从传动路线表达式可找到：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基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倍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36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28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 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28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35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35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28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9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54BBBDE1">
      <w:r>
        <w:rPr>
          <w:rFonts w:hint="eastAsia"/>
        </w:rPr>
        <w:t>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基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=36/28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倍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28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35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35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28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2B59F80C">
      <w:r>
        <w:rPr>
          <w:rFonts w:hint="eastAsia"/>
        </w:rPr>
        <w:t>2)同理可得加工8mm螺纹得进给传动链为：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基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=32/28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倍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28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35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35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28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484BDE1C">
      <w:r>
        <w:rPr>
          <w:rFonts w:hint="eastAsia"/>
        </w:rPr>
        <w:t>对比可知，加工8mm与加工9mm导程螺纹，所用到的齿轮副不同之处为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基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=32/28</m:t>
        </m:r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基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=36/28</m:t>
        </m:r>
      </m:oMath>
      <w:r>
        <w:rPr>
          <w:rFonts w:hint="eastAsia"/>
        </w:rPr>
        <w:t>，而加工8mm的螺纹质量能得到保证，那么，有问题的齿轮副应该是</w:t>
      </w:r>
      <m:oMath>
        <m:r>
          <m:rPr/>
          <w:rPr>
            <w:rFonts w:hint="eastAsia" w:ascii="Cambria Math" w:hAnsi="Cambria Math"/>
          </w:rPr>
          <m:t>36/28</m:t>
        </m:r>
      </m:oMath>
      <w:r>
        <w:rPr>
          <w:rFonts w:hint="eastAsia"/>
        </w:rPr>
        <w:t>。</w:t>
      </w:r>
    </w:p>
    <w:p w14:paraId="6FC6D601">
      <w:r>
        <w:rPr>
          <w:rFonts w:hint="eastAsia"/>
        </w:rPr>
        <w:t>3）用到</w:t>
      </w:r>
      <m:oMath>
        <m:r>
          <m:rPr/>
          <w:rPr>
            <w:rFonts w:hint="eastAsia" w:ascii="Cambria Math" w:hAnsi="Cambria Math"/>
          </w:rPr>
          <m:t>36/28</m:t>
        </m:r>
      </m:oMath>
      <w:r>
        <w:rPr>
          <w:rFonts w:hint="eastAsia"/>
        </w:rPr>
        <w:t>这对齿轮副的螺纹都将出现问题:</w:t>
      </w:r>
    </w:p>
    <w:p w14:paraId="39BD172F">
      <w:pPr>
        <w:widowControl/>
        <w:jc w:val="left"/>
      </w:pPr>
      <m:oMathPara>
        <m:oMath>
          <m:r>
            <m:rPr/>
            <w:rPr>
              <w:rFonts w:hint="eastAsia" w:ascii="Cambria Math" w:hAnsi="Cambria Math"/>
            </w:rPr>
            <m:t>S</m:t>
          </m:r>
          <m:r>
            <m:rPr/>
            <w:rPr>
              <w:rFonts w:ascii="Cambria Math" w:hAnsi="Cambria Math"/>
            </w:rPr>
            <m:t>=7×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28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28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35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35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28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18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45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35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28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28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35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15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48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18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45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15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48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w:bookmarkStart w:id="15" w:name="_Hlk168693118"/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9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4.5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/>
                      </w:rPr>
                      <m:t>2.25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/>
                      </w:rPr>
                      <m:t>1.125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  <w:bookmarkEnd w:id="15"/>
    </w:p>
    <w:p w14:paraId="65BBF345">
      <w:pPr>
        <w:widowControl/>
        <w:jc w:val="left"/>
      </w:pPr>
      <w:r>
        <w:rPr>
          <w:rFonts w:hint="eastAsia"/>
        </w:rPr>
        <w:t>进一步，</w:t>
      </w:r>
    </w:p>
    <w:p w14:paraId="0988FA42">
      <w:pPr>
        <w:widowControl/>
        <w:jc w:val="left"/>
      </w:pPr>
      <w:r>
        <w:rPr>
          <w:rFonts w:hint="eastAsia"/>
        </w:rPr>
        <w:t>（1）用扩大螺距机构,会出问题的螺纹螺距为：</w:t>
      </w:r>
    </w:p>
    <w:p w14:paraId="51343643">
      <w:pPr>
        <w:widowControl/>
        <w:jc w:val="left"/>
      </w:pPr>
      <w:r>
        <w:rPr>
          <w:rFonts w:hint="eastAsia"/>
        </w:rPr>
        <w:t>将公制螺纹平衡式</w:t>
      </w:r>
      <m:oMath>
        <m:r>
          <m:rPr/>
          <w:rPr>
            <w:rFonts w:hint="eastAsia" w:ascii="Cambria Math" w:hAnsi="Cambria Math"/>
          </w:rPr>
          <m:t>S</m:t>
        </m:r>
        <m:r>
          <m:rPr/>
          <w:rPr>
            <w:rFonts w:ascii="Cambria Math" w:hAnsi="Cambria Math"/>
          </w:rPr>
          <m:t>=</m:t>
        </m:r>
        <m:r>
          <m:rPr/>
          <w:rPr>
            <w:rFonts w:ascii="Cambria Math" w:hAnsi="Cambria Math"/>
            <w:color w:val="C00000"/>
          </w:rPr>
          <m:t>1×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m:rPr/>
              <w:rPr>
                <w:rFonts w:ascii="Cambria Math" w:hAnsi="Cambria Math"/>
                <w:color w:val="C00000"/>
              </w:rPr>
              <m:t>58</m:t>
            </m:r>
            <m:ctrlPr>
              <w:rPr>
                <w:rFonts w:ascii="Cambria Math" w:hAnsi="Cambria Math"/>
                <w:i/>
                <w:color w:val="C00000"/>
              </w:rPr>
            </m:ctrlPr>
          </m:num>
          <m:den>
            <m:r>
              <m:rPr/>
              <w:rPr>
                <w:rFonts w:ascii="Cambria Math" w:hAnsi="Cambria Math"/>
                <w:color w:val="C00000"/>
              </w:rPr>
              <m:t>58</m:t>
            </m:r>
            <m:ctrlPr>
              <w:rPr>
                <w:rFonts w:ascii="Cambria Math" w:hAnsi="Cambria Math"/>
                <w:i/>
                <w:color w:val="C00000"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63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100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75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r>
              <m:rPr/>
              <w:rPr>
                <w:rFonts w:hint="eastAsia"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36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基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25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36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36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25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倍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×</m:t>
        </m:r>
        <m:r>
          <m:rPr/>
          <w:rPr>
            <w:rFonts w:hint="eastAsia" w:ascii="Cambria Math" w:hAnsi="Cambria Math"/>
          </w:rPr>
          <m:t>12m</m:t>
        </m:r>
        <m:r>
          <m:rPr/>
          <w:rPr>
            <w:rFonts w:ascii="Cambria Math" w:hAnsi="Cambria Math"/>
          </w:rPr>
          <m:t>m</m:t>
        </m:r>
        <m:r>
          <m:rPr/>
          <w:rPr>
            <w:rFonts w:hint="eastAsia" w:ascii="Cambria Math" w:hAnsi="Cambria Math"/>
          </w:rPr>
          <m:t>=7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基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倍</m:t>
            </m:r>
            <m:ctrlPr>
              <w:rPr>
                <w:rFonts w:ascii="Cambria Math" w:hAnsi="Cambria Math"/>
                <w:i/>
              </w:rPr>
            </m:ctrlPr>
          </m:sub>
        </m:sSub>
      </m:oMath>
    </w:p>
    <w:p w14:paraId="4B14DA06">
      <w:pPr>
        <w:widowControl/>
        <w:jc w:val="left"/>
      </w:pPr>
      <w:r>
        <w:rPr>
          <w:rFonts w:hint="eastAsia"/>
        </w:rPr>
        <w:t>改写为</w:t>
      </w:r>
    </w:p>
    <w:p w14:paraId="0A36E40C">
      <w:pPr>
        <w:widowControl/>
        <w:jc w:val="left"/>
      </w:pPr>
      <m:oMathPara>
        <m:oMath>
          <m:r>
            <m:rPr/>
            <w:rPr>
              <w:rFonts w:hint="eastAsia" w:ascii="Cambria Math" w:hAnsi="Cambria Math"/>
            </w:rPr>
            <m:t>S</m:t>
          </m:r>
          <m:r>
            <m:rPr/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  <w:color w:val="C00000"/>
            </w:rPr>
            <m:t>1×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m:rPr/>
                <w:rPr>
                  <w:rFonts w:ascii="Cambria Math" w:hAnsi="Cambria Math"/>
                  <w:color w:val="C00000"/>
                </w:rPr>
                <m:t>58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num>
            <m:den>
              <m:r>
                <m:rPr/>
                <w:rPr>
                  <w:rFonts w:ascii="Cambria Math" w:hAnsi="Cambria Math"/>
                  <w:color w:val="C00000"/>
                </w:rPr>
                <m:t>26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den>
          </m:f>
          <m:r>
            <m:rPr/>
            <w:rPr>
              <w:rFonts w:ascii="Cambria Math" w:hAnsi="Cambria Math"/>
              <w:color w:val="C00000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m:rPr/>
                <w:rPr>
                  <w:rFonts w:ascii="Cambria Math" w:hAnsi="Cambria Math"/>
                  <w:color w:val="C00000"/>
                </w:rPr>
                <m:t>80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num>
            <m:den>
              <m:r>
                <m:rPr/>
                <w:rPr>
                  <w:rFonts w:ascii="Cambria Math" w:hAnsi="Cambria Math"/>
                  <w:color w:val="C00000"/>
                </w:rPr>
                <m:t>20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den>
          </m:f>
          <m:r>
            <m:rPr/>
            <w:rPr>
              <w:rFonts w:ascii="Cambria Math" w:hAnsi="Cambria Math"/>
              <w:color w:val="C00000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  <w:color w:val="C00000"/>
                      </w:rPr>
                      <m:t>80/20</m:t>
                    </m: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color w:val="C00000"/>
                      </w:rPr>
                      <m:t>50/50</m:t>
                    </m: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color w:val="C00000"/>
                </w:rPr>
              </m:ctrlPr>
            </m:e>
          </m:d>
          <m:r>
            <m:rPr/>
            <w:rPr>
              <w:rFonts w:ascii="Cambria Math" w:hAnsi="Cambria Math"/>
              <w:color w:val="C00000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m:rPr/>
                <w:rPr>
                  <w:rFonts w:ascii="Cambria Math" w:hAnsi="Cambria Math"/>
                  <w:color w:val="C00000"/>
                </w:rPr>
                <m:t>44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num>
            <m:den>
              <m:r>
                <m:rPr/>
                <w:rPr>
                  <w:rFonts w:ascii="Cambria Math" w:hAnsi="Cambria Math"/>
                  <w:color w:val="C00000"/>
                </w:rPr>
                <m:t>44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den>
          </m:f>
          <m:r>
            <m:rPr/>
            <w:rPr>
              <w:rFonts w:ascii="Cambria Math" w:hAnsi="Cambria Math"/>
              <w:color w:val="C00000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m:rPr/>
                <w:rPr>
                  <w:rFonts w:ascii="Cambria Math" w:hAnsi="Cambria Math"/>
                  <w:color w:val="C00000"/>
                </w:rPr>
                <m:t>26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num>
            <m:den>
              <m:r>
                <m:rPr/>
                <w:rPr>
                  <w:rFonts w:ascii="Cambria Math" w:hAnsi="Cambria Math"/>
                  <w:color w:val="C00000"/>
                </w:rPr>
                <m:t>58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33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63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75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基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25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25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eastAsia"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倍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×</m:t>
          </m:r>
          <m:r>
            <m:rPr/>
            <w:rPr>
              <w:rFonts w:hint="eastAsia" w:ascii="Cambria Math" w:hAnsi="Cambria Math"/>
            </w:rPr>
            <m:t>12m</m:t>
          </m:r>
          <m:r>
            <m:rPr/>
            <w:rPr>
              <w:rFonts w:ascii="Cambria Math" w:hAnsi="Cambria Math"/>
            </w:rPr>
            <m:t>m</m:t>
          </m:r>
        </m:oMath>
      </m:oMathPara>
    </w:p>
    <w:p w14:paraId="4B684E88">
      <m:oMathPara>
        <m:oMath>
          <m:r>
            <m:rPr/>
            <w:rPr>
              <w:rFonts w:hint="eastAsia" w:ascii="Cambria Math" w:hAnsi="Cambria Math"/>
            </w:rPr>
            <m:t>S</m:t>
          </m:r>
          <m:r>
            <m:rPr/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  <w:color w:val="C00000"/>
            </w:rPr>
            <m:t>1×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m:rPr/>
                <w:rPr>
                  <w:rFonts w:ascii="Cambria Math" w:hAnsi="Cambria Math"/>
                  <w:color w:val="C00000"/>
                </w:rPr>
                <m:t>58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num>
            <m:den>
              <m:r>
                <m:rPr/>
                <w:rPr>
                  <w:rFonts w:ascii="Cambria Math" w:hAnsi="Cambria Math"/>
                  <w:color w:val="C00000"/>
                </w:rPr>
                <m:t>26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den>
          </m:f>
          <m:r>
            <m:rPr/>
            <w:rPr>
              <w:rFonts w:ascii="Cambria Math" w:hAnsi="Cambria Math"/>
              <w:color w:val="C00000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m:rPr/>
                <w:rPr>
                  <w:rFonts w:ascii="Cambria Math" w:hAnsi="Cambria Math"/>
                  <w:color w:val="C00000"/>
                </w:rPr>
                <m:t>80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num>
            <m:den>
              <m:r>
                <m:rPr/>
                <w:rPr>
                  <w:rFonts w:ascii="Cambria Math" w:hAnsi="Cambria Math"/>
                  <w:color w:val="C00000"/>
                </w:rPr>
                <m:t>20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den>
          </m:f>
          <m:r>
            <m:rPr/>
            <w:rPr>
              <w:rFonts w:ascii="Cambria Math" w:hAnsi="Cambria Math"/>
              <w:color w:val="C00000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  <w:color w:val="C00000"/>
                      </w:rPr>
                      <m:t>80/20</m:t>
                    </m: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color w:val="C00000"/>
                      </w:rPr>
                      <m:t>50/50</m:t>
                    </m: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color w:val="C00000"/>
                </w:rPr>
              </m:ctrlPr>
            </m:e>
          </m:d>
          <m:r>
            <m:rPr/>
            <w:rPr>
              <w:rFonts w:ascii="Cambria Math" w:hAnsi="Cambria Math"/>
              <w:color w:val="C00000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m:rPr/>
                <w:rPr>
                  <w:rFonts w:ascii="Cambria Math" w:hAnsi="Cambria Math"/>
                  <w:color w:val="C00000"/>
                </w:rPr>
                <m:t>44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num>
            <m:den>
              <m:r>
                <m:rPr/>
                <w:rPr>
                  <w:rFonts w:ascii="Cambria Math" w:hAnsi="Cambria Math"/>
                  <w:color w:val="C00000"/>
                </w:rPr>
                <m:t>44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den>
          </m:f>
          <m:r>
            <m:rPr/>
            <w:rPr>
              <w:rFonts w:ascii="Cambria Math" w:hAnsi="Cambria Math"/>
              <w:color w:val="C00000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m:rPr/>
                <w:rPr>
                  <w:rFonts w:ascii="Cambria Math" w:hAnsi="Cambria Math"/>
                  <w:color w:val="C00000"/>
                </w:rPr>
                <m:t>26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num>
            <m:den>
              <m:r>
                <m:rPr/>
                <w:rPr>
                  <w:rFonts w:ascii="Cambria Math" w:hAnsi="Cambria Math"/>
                  <w:color w:val="C00000"/>
                </w:rPr>
                <m:t>58</m:t>
              </m:r>
              <m:ctrlPr>
                <w:rPr>
                  <w:rFonts w:ascii="Cambria Math" w:hAnsi="Cambria Math"/>
                  <w:i/>
                  <w:color w:val="C00000"/>
                </w:rPr>
              </m:ctrlPr>
            </m:den>
          </m:f>
          <m:r>
            <m:rPr/>
            <w:rPr>
              <w:rFonts w:ascii="Cambria Math" w:hAnsi="Cambria Math"/>
            </w:rPr>
            <m:t>×7×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28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28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35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35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28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18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45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35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28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28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35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15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48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18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45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/>
                          </w:rPr>
                          <m:t>15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/>
                          </w:rPr>
                          <m:t>48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/>
                      </w:rPr>
                      <m:t>16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9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4.5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/>
                      </w:rPr>
                      <m:t>2.25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/>
                      </w:rPr>
                      <m:t>1.125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hint="eastAsia"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eastAsia" w:ascii="Cambria Math" w:hAnsi="Cambria Math"/>
                                  </w:rPr>
                                  <m:t>144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eastAsia" w:ascii="Cambria Math" w:hAnsi="Cambria Math"/>
                                  </w:rPr>
                                  <m:t>72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36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/>
                            </w:rPr>
                            <m:t>18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/>
                              <w:color w:val="FF0000"/>
                            </w:rPr>
                            <m:t>36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/>
                              <w:color w:val="FF0000"/>
                            </w:rPr>
                            <m:t>18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eastAsia" w:ascii="Cambria Math" w:hAnsi="Cambria Math"/>
                                    <w:color w:val="FF0000"/>
                                  </w:rPr>
                                  <m:t>9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/>
                                  <w:rPr>
                                    <w:rFonts w:hint="eastAsia" w:ascii="Cambria Math" w:hAnsi="Cambria Math"/>
                                    <w:color w:val="FF0000"/>
                                  </w:rPr>
                                  <m:t>4.5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A4CAD1D">
      <w:pPr>
        <w:widowControl/>
        <w:jc w:val="left"/>
      </w:pPr>
      <w:r>
        <w:rPr>
          <w:rFonts w:hint="eastAsia"/>
        </w:rPr>
        <w:t>（2）考虑加工蜗杆时，在</w:t>
      </w:r>
    </w:p>
    <w:p w14:paraId="32D413BB">
      <w:r>
        <w:rPr>
          <w:rFonts w:hint="eastAsia"/>
        </w:rPr>
        <w:t>将公制螺纹的传动平衡式</w:t>
      </w:r>
    </w:p>
    <w:p w14:paraId="0CE4B408">
      <m:oMathPara>
        <m:oMath>
          <m:r>
            <m:rPr/>
            <w:rPr>
              <w:rFonts w:hint="eastAsia" w:ascii="Cambria Math" w:hAnsi="Cambria Math"/>
            </w:rPr>
            <m:t>S</m:t>
          </m:r>
          <m:r>
            <m:rPr/>
            <w:rPr>
              <w:rFonts w:ascii="Cambria Math" w:hAnsi="Cambria Math"/>
            </w:rPr>
            <m:t>=1×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58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58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33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m:rPr/>
                <w:rPr>
                  <w:rFonts w:ascii="Cambria Math" w:hAnsi="Cambria Math"/>
                  <w:color w:val="FF0000"/>
                </w:rPr>
                <m:t>63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/>
                  <w:color w:val="FF0000"/>
                </w:rPr>
                <m:t>100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den>
          </m:f>
          <m:r>
            <m:rPr/>
            <w:rPr>
              <w:rFonts w:ascii="Cambria Math" w:hAnsi="Cambria Math"/>
              <w:color w:val="FF0000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m:rPr/>
                <w:rPr>
                  <w:rFonts w:ascii="Cambria Math" w:hAnsi="Cambria Math"/>
                  <w:color w:val="FF0000"/>
                </w:rPr>
                <m:t>100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/>
                  <w:color w:val="FF0000"/>
                </w:rPr>
                <m:t>75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基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25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25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eastAsia"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倍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×</m:t>
          </m:r>
          <m:r>
            <m:rPr/>
            <w:rPr>
              <w:rFonts w:hint="eastAsia" w:ascii="Cambria Math" w:hAnsi="Cambria Math"/>
            </w:rPr>
            <m:t>12m</m:t>
          </m:r>
          <m:r>
            <m:rPr/>
            <w:rPr>
              <w:rFonts w:ascii="Cambria Math" w:hAnsi="Cambria Math"/>
            </w:rPr>
            <m:t>m</m:t>
          </m:r>
        </m:oMath>
      </m:oMathPara>
    </w:p>
    <w:p w14:paraId="7F1566E2">
      <w:pPr>
        <w:widowControl/>
        <w:jc w:val="left"/>
      </w:pPr>
      <w:r>
        <w:rPr>
          <w:rFonts w:hint="eastAsia"/>
        </w:rPr>
        <w:t>改写为：</w:t>
      </w:r>
      <m:oMath>
        <m:r>
          <m:rPr/>
          <w:rPr>
            <w:rFonts w:hint="eastAsia" w:ascii="Cambria Math" w:hAnsi="Cambria Math"/>
          </w:rPr>
          <m:t>S</m:t>
        </m:r>
        <m:r>
          <m:rPr/>
          <w:rPr>
            <w:rFonts w:ascii="Cambria Math" w:hAnsi="Cambria Math"/>
          </w:rPr>
          <m:t>=1×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58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58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</w:rPr>
              <m:t>6</m:t>
            </m:r>
            <m:r>
              <m:rPr/>
              <w:rPr>
                <w:rFonts w:hint="eastAsia" w:ascii="Cambria Math" w:hAnsi="Cambria Math"/>
                <w:color w:val="FF0000"/>
              </w:rPr>
              <m:t>4</m:t>
            </m:r>
            <m:ctrlPr>
              <w:rPr>
                <w:rFonts w:ascii="Cambria Math" w:hAnsi="Cambria Math"/>
                <w:i/>
                <w:color w:val="FF0000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</w:rPr>
              <m:t>100</m:t>
            </m:r>
            <m:ctrlPr>
              <w:rPr>
                <w:rFonts w:ascii="Cambria Math" w:hAnsi="Cambria Math"/>
                <w:i/>
                <w:color w:val="FF0000"/>
              </w:rPr>
            </m:ctrlPr>
          </m:den>
        </m:f>
        <m:r>
          <m:rPr/>
          <w:rPr>
            <w:rFonts w:ascii="Cambria Math" w:hAnsi="Cambria Math"/>
            <w:color w:val="FF0000"/>
          </w:rPr>
          <m:t>×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</w:rPr>
              <m:t>100</m:t>
            </m:r>
            <m:ctrlPr>
              <w:rPr>
                <w:rFonts w:ascii="Cambria Math" w:hAnsi="Cambria Math"/>
                <w:i/>
                <w:color w:val="FF0000"/>
              </w:rPr>
            </m:ctrlPr>
          </m:num>
          <m:den>
            <m:r>
              <m:rPr/>
              <w:rPr>
                <w:rFonts w:hint="eastAsia" w:ascii="Cambria Math" w:hAnsi="Cambria Math"/>
                <w:color w:val="FF0000"/>
              </w:rPr>
              <m:t>97</m:t>
            </m:r>
            <m:ctrlPr>
              <w:rPr>
                <w:rFonts w:ascii="Cambria Math" w:hAnsi="Cambria Math"/>
                <w:i/>
                <w:color w:val="FF0000"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r>
              <m:rPr/>
              <w:rPr>
                <w:rFonts w:hint="eastAsia"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36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基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25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36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36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25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倍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×</m:t>
        </m:r>
        <m:r>
          <m:rPr/>
          <w:rPr>
            <w:rFonts w:hint="eastAsia" w:ascii="Cambria Math" w:hAnsi="Cambria Math"/>
          </w:rPr>
          <m:t>12m</m:t>
        </m:r>
        <m:r>
          <m:rPr/>
          <w:rPr>
            <w:rFonts w:ascii="Cambria Math" w:hAnsi="Cambria Math"/>
          </w:rPr>
          <m:t>m</m:t>
        </m:r>
      </m:oMath>
    </w:p>
    <w:p w14:paraId="4CDB7EBB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然后求解当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基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=36/28</m:t>
        </m:r>
      </m:oMath>
      <w:r>
        <w:rPr>
          <w:rFonts w:hint="eastAsia"/>
        </w:rPr>
        <w:t>的四种蜗杆导程，为出问题的蜗杆</w:t>
      </w:r>
    </w:p>
    <w:p w14:paraId="10A89716">
      <w:pPr>
        <w:widowControl/>
        <w:jc w:val="left"/>
        <w:rPr>
          <w:color w:val="FF0000"/>
        </w:rPr>
      </w:pPr>
      <w:r>
        <w:rPr>
          <w:rFonts w:hint="eastAsia"/>
          <w:color w:val="FF0000"/>
        </w:rPr>
        <w:t>（3）考虑加工英制螺纹，将公制螺纹平衡式</w:t>
      </w:r>
    </w:p>
    <w:p w14:paraId="7E593F9F">
      <m:oMathPara>
        <m:oMath>
          <m:r>
            <m:rPr/>
            <w:rPr>
              <w:rFonts w:hint="eastAsia" w:ascii="Cambria Math" w:hAnsi="Cambria Math"/>
            </w:rPr>
            <m:t>S</m:t>
          </m:r>
          <m:r>
            <m:rPr/>
            <w:rPr>
              <w:rFonts w:ascii="Cambria Math" w:hAnsi="Cambria Math"/>
            </w:rPr>
            <m:t>=1×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58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58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33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63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75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m:rPr/>
                <w:rPr>
                  <w:rFonts w:ascii="Cambria Math" w:hAnsi="Cambria Math"/>
                  <w:color w:val="FF0000"/>
                </w:rPr>
                <m:t>2</m:t>
              </m:r>
              <m:r>
                <m:rPr/>
                <w:rPr>
                  <w:rFonts w:hint="eastAsia" w:ascii="Cambria Math" w:hAnsi="Cambria Math"/>
                  <w:color w:val="FF0000"/>
                </w:rPr>
                <m:t>6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/>
                  <w:color w:val="FF0000"/>
                </w:rPr>
                <m:t>36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den>
          </m:f>
          <m:r>
            <m:rPr/>
            <w:rPr>
              <w:rFonts w:ascii="Cambria Math" w:hAnsi="Cambria Math"/>
              <w:color w:val="FF0000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FF0000"/>
                </w:rPr>
                <m:t>u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e>
            <m:sub>
              <m:r>
                <m:rPr/>
                <w:rPr>
                  <w:rFonts w:hint="eastAsia" w:ascii="Cambria Math" w:hAnsi="Cambria Math"/>
                  <w:color w:val="FF0000"/>
                </w:rPr>
                <m:t>基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sub>
          </m:sSub>
          <m:r>
            <m:rPr/>
            <w:rPr>
              <w:rFonts w:ascii="Cambria Math" w:hAnsi="Cambria Math"/>
              <w:color w:val="FF0000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m:rPr/>
                <w:rPr>
                  <w:rFonts w:hint="eastAsia" w:ascii="Cambria Math" w:hAnsi="Cambria Math"/>
                  <w:color w:val="FF0000"/>
                </w:rPr>
                <m:t>25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num>
            <m:den>
              <m:r>
                <m:rPr/>
                <w:rPr>
                  <w:rFonts w:hint="eastAsia" w:ascii="Cambria Math" w:hAnsi="Cambria Math"/>
                  <w:color w:val="FF0000"/>
                </w:rPr>
                <m:t>36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den>
          </m:f>
          <m:r>
            <m:rPr/>
            <w:rPr>
              <w:rFonts w:ascii="Cambria Math" w:hAnsi="Cambria Math"/>
              <w:color w:val="FF0000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m:rPr/>
                <w:rPr>
                  <w:rFonts w:hint="eastAsia" w:ascii="Cambria Math" w:hAnsi="Cambria Math"/>
                  <w:color w:val="FF0000"/>
                </w:rPr>
                <m:t>36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num>
            <m:den>
              <m:r>
                <m:rPr/>
                <w:rPr>
                  <w:rFonts w:hint="eastAsia" w:ascii="Cambria Math" w:hAnsi="Cambria Math"/>
                  <w:color w:val="FF0000"/>
                </w:rPr>
                <m:t>25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eastAsia"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倍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×</m:t>
          </m:r>
          <m:r>
            <m:rPr/>
            <w:rPr>
              <w:rFonts w:hint="eastAsia" w:ascii="Cambria Math" w:hAnsi="Cambria Math"/>
            </w:rPr>
            <m:t>12m</m:t>
          </m:r>
          <m:r>
            <m:rPr/>
            <w:rPr>
              <w:rFonts w:ascii="Cambria Math" w:hAnsi="Cambria Math"/>
            </w:rPr>
            <m:t>m</m:t>
          </m:r>
        </m:oMath>
      </m:oMathPara>
    </w:p>
    <w:p w14:paraId="7F728800">
      <w:pPr>
        <w:widowControl/>
        <w:jc w:val="left"/>
      </w:pPr>
      <w:r>
        <w:rPr>
          <w:rFonts w:hint="eastAsia"/>
        </w:rPr>
        <w:t>改写为：</w:t>
      </w:r>
    </w:p>
    <w:p w14:paraId="47B25063">
      <m:oMathPara>
        <m:oMath>
          <m:r>
            <m:rPr/>
            <w:rPr>
              <w:rFonts w:hint="eastAsia" w:ascii="Cambria Math" w:hAnsi="Cambria Math"/>
            </w:rPr>
            <m:t>S</m:t>
          </m:r>
          <m:r>
            <m:rPr/>
            <w:rPr>
              <w:rFonts w:ascii="Cambria Math" w:hAnsi="Cambria Math"/>
            </w:rPr>
            <m:t>=1×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58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58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33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63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100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m:rPr/>
                <w:rPr>
                  <w:rFonts w:ascii="Cambria Math" w:hAnsi="Cambria Math"/>
                  <w:color w:val="FF0000"/>
                </w:rPr>
                <m:t>100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num>
            <m:den>
              <m:r>
                <m:rPr/>
                <w:rPr>
                  <w:rFonts w:ascii="Cambria Math" w:hAnsi="Cambria Math"/>
                  <w:color w:val="FF0000"/>
                </w:rPr>
                <m:t>75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den>
          </m:f>
          <m:r>
            <m:rPr/>
            <w:rPr>
              <w:rFonts w:ascii="Cambria Math" w:hAnsi="Cambria Math"/>
              <w:color w:val="FF0000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m:rPr/>
                <w:rPr>
                  <w:rFonts w:hint="eastAsia" w:ascii="Cambria Math" w:hAnsi="Cambria Math"/>
                  <w:color w:val="FF0000"/>
                </w:rPr>
                <m:t>1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FF0000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  <w:color w:val="FF0000"/>
                    </w:rPr>
                    <m:t>基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FF0000"/>
                </w:rPr>
              </m:ctrlPr>
            </m:den>
          </m:f>
          <m:r>
            <m:rPr/>
            <w:rPr>
              <w:rFonts w:ascii="Cambria Math" w:hAnsi="Cambria Math"/>
              <w:color w:val="FF0000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m:rPr/>
                <w:rPr>
                  <w:rFonts w:hint="eastAsia" w:ascii="Cambria Math" w:hAnsi="Cambria Math"/>
                  <w:color w:val="FF0000"/>
                </w:rPr>
                <m:t>36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num>
            <m:den>
              <m:r>
                <m:rPr/>
                <w:rPr>
                  <w:rFonts w:hint="eastAsia" w:ascii="Cambria Math" w:hAnsi="Cambria Math"/>
                  <w:color w:val="FF0000"/>
                </w:rPr>
                <m:t>25</m:t>
              </m:r>
              <m:ctrlPr>
                <w:rPr>
                  <w:rFonts w:ascii="Cambria Math" w:hAnsi="Cambria Math"/>
                  <w:i/>
                  <w:color w:val="FF0000"/>
                </w:rPr>
              </m:ctrlPr>
            </m:den>
          </m:f>
          <m:r>
            <m:rPr/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eastAsia"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倍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×</m:t>
          </m:r>
          <m:r>
            <m:rPr/>
            <w:rPr>
              <w:rFonts w:hint="eastAsia" w:ascii="Cambria Math" w:hAnsi="Cambria Math"/>
            </w:rPr>
            <m:t>12m</m:t>
          </m:r>
          <m:r>
            <m:rPr/>
            <w:rPr>
              <w:rFonts w:ascii="Cambria Math" w:hAnsi="Cambria Math"/>
            </w:rPr>
            <m:t>m</m:t>
          </m:r>
        </m:oMath>
      </m:oMathPara>
    </w:p>
    <w:p w14:paraId="30C567D3">
      <w:pPr>
        <w:widowControl/>
        <w:jc w:val="left"/>
      </w:pPr>
      <w:r>
        <w:rPr>
          <w:rFonts w:hint="eastAsia"/>
        </w:rPr>
        <w:t>然后</w:t>
      </w:r>
      <w:r>
        <w:rPr>
          <w:rFonts w:hint="eastAsia"/>
          <w:color w:val="FF0000"/>
        </w:rPr>
        <w:t>求解当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基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=36/28</m:t>
        </m:r>
      </m:oMath>
      <w:r>
        <w:rPr>
          <w:rFonts w:hint="eastAsia"/>
        </w:rPr>
        <w:t>的四种英制螺纹螺距，为出问题的螺纹</w:t>
      </w:r>
    </w:p>
    <w:p w14:paraId="786492CF">
      <w:pPr>
        <w:widowControl/>
        <w:jc w:val="left"/>
      </w:pPr>
      <w:r>
        <w:br w:type="page"/>
      </w:r>
    </w:p>
    <w:p w14:paraId="647CFECF">
      <w:pPr>
        <w:pStyle w:val="2"/>
      </w:pPr>
      <w:r>
        <w:rPr>
          <w:rFonts w:hint="eastAsia"/>
        </w:rPr>
        <w:t>作业4参考答案</w:t>
      </w:r>
    </w:p>
    <w:p w14:paraId="3B968D09">
      <w:pPr>
        <w:pStyle w:val="4"/>
        <w:numPr>
          <w:ilvl w:val="0"/>
          <w:numId w:val="28"/>
        </w:numPr>
        <w:ind w:firstLineChars="0"/>
      </w:pPr>
      <w:r>
        <w:rPr>
          <w:rFonts w:hint="eastAsia"/>
        </w:rPr>
        <w:t>试比较下面几组概念的区别：</w:t>
      </w:r>
    </w:p>
    <w:p w14:paraId="19AD7567">
      <w:pPr>
        <w:pStyle w:val="4"/>
        <w:numPr>
          <w:ilvl w:val="0"/>
          <w:numId w:val="29"/>
        </w:numPr>
        <w:ind w:firstLineChars="0"/>
      </w:pPr>
      <w:r>
        <w:rPr>
          <w:rFonts w:hint="eastAsia"/>
        </w:rPr>
        <w:t>定位；夹紧</w:t>
      </w:r>
    </w:p>
    <w:p w14:paraId="2E7DAFCF">
      <w:pPr>
        <w:pStyle w:val="4"/>
        <w:numPr>
          <w:ilvl w:val="0"/>
          <w:numId w:val="29"/>
        </w:numPr>
        <w:ind w:firstLineChars="0"/>
      </w:pPr>
      <w:r>
        <w:rPr>
          <w:rFonts w:hint="eastAsia"/>
        </w:rPr>
        <w:t>可调支承；辅助支承</w:t>
      </w:r>
    </w:p>
    <w:p w14:paraId="26CE654D">
      <w:pPr>
        <w:pStyle w:val="4"/>
        <w:numPr>
          <w:ilvl w:val="0"/>
          <w:numId w:val="29"/>
        </w:numPr>
        <w:ind w:firstLineChars="0"/>
      </w:pPr>
      <w:r>
        <w:rPr>
          <w:rFonts w:hint="eastAsia"/>
        </w:rPr>
        <w:t>完全定位；不完全定位</w:t>
      </w:r>
    </w:p>
    <w:p w14:paraId="5711114A">
      <w:pPr>
        <w:pStyle w:val="4"/>
        <w:numPr>
          <w:ilvl w:val="0"/>
          <w:numId w:val="29"/>
        </w:numPr>
        <w:ind w:firstLineChars="0"/>
      </w:pPr>
      <w:r>
        <w:rPr>
          <w:rFonts w:hint="eastAsia"/>
        </w:rPr>
        <w:t>欠定位；过定位</w:t>
      </w:r>
    </w:p>
    <w:p w14:paraId="17145BC7">
      <w:pPr>
        <w:widowControl/>
        <w:jc w:val="left"/>
      </w:pPr>
      <w:r>
        <w:rPr>
          <w:rFonts w:hint="eastAsia"/>
        </w:rPr>
        <w:t>答：</w:t>
      </w:r>
    </w:p>
    <w:p w14:paraId="661F868F">
      <w:pPr>
        <w:pStyle w:val="4"/>
        <w:widowControl/>
        <w:numPr>
          <w:ilvl w:val="0"/>
          <w:numId w:val="30"/>
        </w:numPr>
        <w:ind w:firstLineChars="0"/>
        <w:jc w:val="left"/>
      </w:pPr>
      <w:r>
        <w:rPr>
          <w:rFonts w:hint="eastAsia"/>
        </w:rPr>
        <w:t>定位与夹紧：定位就是限制工件的自由度，夹紧是使用一定的结构将工件牢固地固定在定位元件上；</w:t>
      </w:r>
    </w:p>
    <w:p w14:paraId="3D0499B2">
      <w:pPr>
        <w:pStyle w:val="4"/>
        <w:widowControl/>
        <w:numPr>
          <w:ilvl w:val="0"/>
          <w:numId w:val="30"/>
        </w:numPr>
        <w:ind w:firstLineChars="0"/>
        <w:jc w:val="left"/>
      </w:pPr>
      <w:r>
        <w:rPr>
          <w:rFonts w:hint="eastAsia"/>
        </w:rPr>
        <w:t>可调支承与辅助支承：可调支承起定位作用，辅助支承不起定位作用；</w:t>
      </w:r>
    </w:p>
    <w:p w14:paraId="424D2D76">
      <w:pPr>
        <w:pStyle w:val="4"/>
        <w:widowControl/>
        <w:numPr>
          <w:ilvl w:val="0"/>
          <w:numId w:val="30"/>
        </w:numPr>
        <w:ind w:firstLineChars="0"/>
        <w:jc w:val="left"/>
      </w:pPr>
      <w:r>
        <w:rPr>
          <w:rFonts w:hint="eastAsia"/>
        </w:rPr>
        <w:t>完全定位与不完全定位：完全定位为工件的6个自由度全部被限制，不完全定位为某些自由度没有被限制，但对加工不产生影响；</w:t>
      </w:r>
    </w:p>
    <w:p w14:paraId="1635A091">
      <w:pPr>
        <w:pStyle w:val="4"/>
        <w:widowControl/>
        <w:numPr>
          <w:ilvl w:val="0"/>
          <w:numId w:val="30"/>
        </w:numPr>
        <w:ind w:firstLineChars="0"/>
        <w:jc w:val="left"/>
      </w:pPr>
      <w:r>
        <w:rPr>
          <w:rFonts w:hint="eastAsia"/>
        </w:rPr>
        <w:t>欠定位与过定位：当工件的某个自由度被多次限制时，称为过定位，而应该被限制的自由度没有被限制的情况称为欠定位。</w:t>
      </w:r>
    </w:p>
    <w:p w14:paraId="62936187">
      <w:pPr>
        <w:widowControl/>
        <w:jc w:val="left"/>
      </w:pPr>
    </w:p>
    <w:p w14:paraId="57FED74C">
      <w:pPr>
        <w:pStyle w:val="4"/>
        <w:numPr>
          <w:ilvl w:val="0"/>
          <w:numId w:val="28"/>
        </w:numPr>
        <w:ind w:firstLineChars="0"/>
      </w:pPr>
      <w:r>
        <w:rPr>
          <w:rFonts w:hint="eastAsia"/>
        </w:rPr>
        <w:t>分析以下两种定位方案的合理性，若定位不合理应如何改进。</w:t>
      </w:r>
    </w:p>
    <w:p w14:paraId="204AD256">
      <w:pPr>
        <w:widowControl/>
        <w:jc w:val="left"/>
      </w:pPr>
      <w:r>
        <w:t>1）</w:t>
      </w:r>
      <w:r>
        <w:tab/>
      </w:r>
      <w:r>
        <w:t>轴类工件在三爪卡盘及前后顶尖中定位，车小端外圆，如图1.</w:t>
      </w:r>
    </w:p>
    <w:p w14:paraId="0A3889D1">
      <w:pPr>
        <w:widowControl/>
        <w:jc w:val="left"/>
      </w:pPr>
      <w:r>
        <w:t>2）</w:t>
      </w:r>
      <w:r>
        <w:tab/>
      </w:r>
      <w:r>
        <w:t>T形轴在3个短V形块中定位，加工平面A，如图2.</w:t>
      </w:r>
    </w:p>
    <w:p w14:paraId="320CEEF0">
      <w:pPr>
        <w:widowControl/>
        <w:jc w:val="left"/>
      </w:pPr>
      <w:r>
        <w:drawing>
          <wp:inline distT="0" distB="0" distL="0" distR="0">
            <wp:extent cx="2517775" cy="1066800"/>
            <wp:effectExtent l="0" t="0" r="0" b="0"/>
            <wp:docPr id="336622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22089" name="图片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drawing>
          <wp:inline distT="0" distB="0" distL="0" distR="0">
            <wp:extent cx="1275080" cy="1727835"/>
            <wp:effectExtent l="0" t="0" r="1270" b="5715"/>
            <wp:docPr id="6070031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03112" name="图片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5230" cy="172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D9C0C6">
      <w:pPr>
        <w:widowControl/>
        <w:jc w:val="left"/>
      </w:pPr>
      <w:r>
        <w:rPr>
          <w:rFonts w:hint="eastAsia"/>
        </w:rPr>
        <w:t>答：1 定位要求：要求定位除绕轴线旋转的五个自由度，即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hint="eastAsia"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ctrlPr>
              <w:rPr>
                <w:rFonts w:ascii="Cambria Math" w:hAnsi="Cambria Math"/>
                <w:i/>
              </w:rPr>
            </m:ctrlPr>
          </m:e>
        </m:d>
      </m:oMath>
    </w:p>
    <w:p w14:paraId="2323F525">
      <w:r>
        <w:rPr>
          <w:rFonts w:hint="eastAsia"/>
        </w:rPr>
        <w:t>分元件分析定位方案</w:t>
      </w:r>
    </w:p>
    <w:p w14:paraId="482F200D">
      <w:r>
        <w:rPr>
          <w:rFonts w:hint="eastAsia"/>
        </w:rPr>
        <w:t>前顶尖：限制三个自由度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hint="eastAsia"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ctrlPr>
              <w:rPr>
                <w:rFonts w:ascii="Cambria Math" w:hAnsi="Cambria Math"/>
                <w:i/>
              </w:rPr>
            </m:ctrlPr>
          </m:e>
        </m:d>
      </m:oMath>
    </w:p>
    <w:p w14:paraId="5910FE97">
      <w:r>
        <w:rPr>
          <w:rFonts w:hint="eastAsia"/>
        </w:rPr>
        <w:t>后顶尖：限制三个自由度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hint="eastAsia"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，前后联合，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hint="eastAsia"/>
        </w:rPr>
        <w:t>转换为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hint="eastAsia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hint="eastAsia"/>
        </w:rPr>
        <w:t>转换为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acc>
      </m:oMath>
    </w:p>
    <w:p w14:paraId="395C6BBB">
      <w:r>
        <w:rPr>
          <w:rFonts w:hint="eastAsia"/>
        </w:rPr>
        <w:t>因此前后顶尖限制了：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hint="eastAsia"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 xml:space="preserve">,     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ctrlPr>
              <w:rPr>
                <w:rFonts w:ascii="Cambria Math" w:hAnsi="Cambria Math"/>
                <w:i/>
              </w:rPr>
            </m:ctrlPr>
          </m:e>
        </m:d>
      </m:oMath>
    </w:p>
    <w:p w14:paraId="78202385">
      <w:r>
        <w:rPr>
          <w:rFonts w:hint="eastAsia"/>
        </w:rPr>
        <w:t>三爪卡盘：限制了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hint="eastAsia"/>
        </w:rPr>
        <w:t>，由于没有台阶面，所以不限制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e>
        </m:acc>
      </m:oMath>
    </w:p>
    <w:p w14:paraId="572D5354">
      <w:r>
        <w:rPr>
          <w:rFonts w:hint="eastAsia"/>
        </w:rPr>
        <w:t>综合起来，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hint="eastAsia"/>
        </w:rPr>
        <w:t>均重复限制了两次，因此为过定位。</w:t>
      </w:r>
    </w:p>
    <w:p w14:paraId="6BBB8D77">
      <w:r>
        <w:rPr>
          <w:rFonts w:hint="eastAsia"/>
        </w:rPr>
        <w:t>改进方案：</w:t>
      </w:r>
    </w:p>
    <w:p w14:paraId="2C43F129">
      <w:pPr>
        <w:pStyle w:val="4"/>
        <w:numPr>
          <w:ilvl w:val="0"/>
          <w:numId w:val="31"/>
        </w:numPr>
        <w:ind w:firstLineChars="0"/>
      </w:pPr>
      <w:r>
        <w:rPr>
          <w:rFonts w:hint="eastAsia"/>
        </w:rPr>
        <w:t>取消三爪卡盘，并将后顶尖改为Z可活动的活顶尖，释放其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hint="eastAsia"/>
        </w:rPr>
        <w:t>限制。</w:t>
      </w:r>
    </w:p>
    <w:p w14:paraId="1AE215BF">
      <w:pPr>
        <w:pStyle w:val="4"/>
        <w:numPr>
          <w:ilvl w:val="0"/>
          <w:numId w:val="31"/>
        </w:numPr>
        <w:ind w:firstLineChars="0"/>
        <w:rPr>
          <w:iCs/>
        </w:rPr>
      </w:pPr>
      <w:r>
        <w:rPr>
          <w:rFonts w:hint="eastAsia"/>
          <w:iCs/>
        </w:rPr>
        <w:t>取消前顶尖，无过约束、无欠约束，刚好满足定位要求，但实际安装不方便。</w:t>
      </w:r>
    </w:p>
    <w:p w14:paraId="1E268BBB">
      <w:pPr>
        <w:pStyle w:val="4"/>
        <w:numPr>
          <w:ilvl w:val="0"/>
          <w:numId w:val="31"/>
        </w:numPr>
        <w:ind w:firstLineChars="0"/>
        <w:rPr>
          <w:iCs/>
        </w:rPr>
      </w:pPr>
      <w:r>
        <w:rPr>
          <w:rFonts w:hint="eastAsia"/>
          <w:iCs/>
        </w:rPr>
        <w:t>取消前顶尖，并将三爪卡盘改为可轴向（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hint="eastAsia"/>
          <w:iCs/>
        </w:rPr>
        <w:t>）定位结构（如增加轴向定位台阶面），将后顶尖改为Z向可活动的活顶尖。</w:t>
      </w:r>
    </w:p>
    <w:p w14:paraId="608D8CDB">
      <w:pPr>
        <w:rPr>
          <w:iCs/>
        </w:rPr>
      </w:pPr>
      <w:r>
        <w:rPr>
          <w:rFonts w:hint="eastAsia"/>
          <w:iCs/>
        </w:rPr>
        <w:t>答2：定位要求：要求限制三个自由度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m:rPr/>
                  <w:rPr>
                    <w:rFonts w:hint="eastAsia" w:ascii="Cambria Math" w:hAnsi="Cambria Math"/>
                  </w:rPr>
                  <m:t>Z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acc>
            <m:r>
              <m:rPr/>
              <w:rPr>
                <w:rFonts w:ascii="Cambria Math" w:hAnsi="Cambria Math"/>
              </w:rPr>
              <m:t xml:space="preserve">, </m:t>
            </m:r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acc>
            <m:r>
              <m:rPr/>
              <w:rPr>
                <w:rFonts w:ascii="Cambria Math" w:hAnsi="Cambria Math"/>
              </w:rPr>
              <m:t>,</m:t>
            </m:r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acc>
            <m:ctrlPr>
              <w:rPr>
                <w:rFonts w:ascii="Cambria Math" w:hAnsi="Cambria Math"/>
                <w:i/>
                <w:iCs/>
              </w:rPr>
            </m:ctrlPr>
          </m:e>
        </m:d>
      </m:oMath>
    </w:p>
    <w:p w14:paraId="340A0FB7">
      <w:r>
        <w:rPr>
          <w:rFonts w:hint="eastAsia"/>
        </w:rPr>
        <w:t>分元件分析定位方案:</w:t>
      </w:r>
    </w:p>
    <w:p w14:paraId="1FD584A6">
      <w:pPr>
        <w:rPr>
          <w:iCs/>
        </w:rPr>
      </w:pPr>
      <w:r>
        <w:rPr>
          <w:rFonts w:hint="eastAsia"/>
        </w:rPr>
        <w:t>左侧两短V形块：限制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Z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 xml:space="preserve">  或者答</w:t>
      </w:r>
    </w:p>
    <w:p w14:paraId="2B0AFAEA">
      <w:pPr>
        <w:rPr>
          <w:iCs/>
        </w:rPr>
      </w:pPr>
      <w:r>
        <w:rPr>
          <w:rFonts w:hint="eastAsia"/>
          <w:iCs/>
        </w:rPr>
        <w:t>左上短V形块限制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Z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>。左下短V形块限制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Z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>，与左上V形块组合，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>转换为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>，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Z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>转换为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>；</w:t>
      </w:r>
    </w:p>
    <w:p w14:paraId="475D9052">
      <w:r>
        <w:rPr>
          <w:rFonts w:hint="eastAsia"/>
          <w:iCs/>
        </w:rPr>
        <w:t>右短V形块限制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>，与左边两V形块组合，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>转换为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>，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>保留；</w:t>
      </w:r>
    </w:p>
    <w:p w14:paraId="45885C37">
      <w:pPr>
        <w:rPr>
          <w:iCs/>
        </w:rPr>
      </w:pPr>
      <w:r>
        <w:rPr>
          <w:rFonts w:hint="eastAsia"/>
          <w:iCs/>
        </w:rPr>
        <w:t>综合得到，共限制了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Z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  <m:r>
          <m:rPr/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>
        <w:rPr>
          <w:rFonts w:hint="eastAsia"/>
          <w:iCs/>
        </w:rPr>
        <w:t>，无欠定位，无过定位。定位合理，无需改进。</w:t>
      </w:r>
    </w:p>
    <w:p w14:paraId="0B6697B9">
      <w:pPr>
        <w:pStyle w:val="4"/>
        <w:numPr>
          <w:ilvl w:val="0"/>
          <w:numId w:val="28"/>
        </w:numPr>
        <w:ind w:firstLineChars="0"/>
      </w:pPr>
      <w:r>
        <w:rPr>
          <w:rFonts w:hint="eastAsia"/>
        </w:rPr>
        <w:t>在轴上铣一个键槽，设计尺寸有三种标注方法，轴的外圆尺寸为D±δ，求(a)、(b)、(c)三种情况线的定位误差分别是多少？</w:t>
      </w:r>
    </w:p>
    <w:p w14:paraId="19410B34">
      <w:pPr>
        <w:rPr>
          <w:iCs/>
        </w:rPr>
      </w:pPr>
      <w:r>
        <w:rPr>
          <w:iCs/>
        </w:rPr>
        <w:drawing>
          <wp:inline distT="0" distB="0" distL="0" distR="0">
            <wp:extent cx="5993130" cy="1854200"/>
            <wp:effectExtent l="0" t="0" r="0" b="0"/>
            <wp:docPr id="19387002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00289" name="图片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4738" cy="18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98D08">
      <w:pPr>
        <w:rPr>
          <w:iCs/>
        </w:rPr>
      </w:pPr>
      <w:r>
        <w:rPr>
          <w:rFonts w:hint="eastAsia"/>
          <w:iCs/>
        </w:rPr>
        <w:t>解</w:t>
      </w:r>
    </w:p>
    <w:p w14:paraId="4C92317E">
      <w:pPr>
        <w:rPr>
          <w:iCs/>
        </w:rPr>
      </w:pPr>
      <w:r>
        <w:rPr>
          <w:rFonts w:hint="eastAsia"/>
          <w:iCs/>
        </w:rPr>
        <w:t>(a) 定位误差为：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D</m:t>
            </m:r>
            <m:r>
              <m:rPr/>
              <w:rPr>
                <w:rFonts w:ascii="Cambria Math" w:hAnsi="Cambria Math"/>
              </w:rPr>
              <m:t>+δ</m:t>
            </m:r>
            <m:ctrlPr>
              <w:rPr>
                <w:rFonts w:ascii="Cambria Math" w:hAnsi="Cambria Math"/>
                <w:i/>
                <w:iCs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den>
        </m:f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D</m:t>
            </m:r>
            <m:r>
              <m:rPr/>
              <w:rPr>
                <w:rFonts w:ascii="Cambria Math" w:hAnsi="Cambria Math"/>
              </w:rPr>
              <m:t>−δ</m:t>
            </m:r>
            <m:ctrlPr>
              <w:rPr>
                <w:rFonts w:ascii="Cambria Math" w:hAnsi="Cambria Math"/>
                <w:i/>
                <w:iCs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den>
        </m:f>
        <m:r>
          <m:rPr/>
          <w:rPr>
            <w:rFonts w:ascii="Cambria Math" w:hAnsi="Cambria Math"/>
          </w:rPr>
          <m:t>=δ</m:t>
        </m:r>
      </m:oMath>
      <w:r>
        <w:rPr>
          <w:rFonts w:hint="eastAsia"/>
          <w:iCs/>
        </w:rPr>
        <w:t>, (b) 定位误差为0.(c) 定位误差为：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D+δ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>−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D−δ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>=2δ</m:t>
        </m:r>
      </m:oMath>
      <w:r>
        <w:rPr>
          <w:rFonts w:hint="eastAsia"/>
          <w:iCs/>
        </w:rPr>
        <w:t>,</w:t>
      </w:r>
    </w:p>
    <w:p w14:paraId="1FD76A1A">
      <w:r>
        <w:drawing>
          <wp:inline distT="0" distB="0" distL="0" distR="0">
            <wp:extent cx="1859915" cy="1439545"/>
            <wp:effectExtent l="0" t="0" r="6985" b="8255"/>
            <wp:docPr id="16598279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27939" name="图片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05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1534795" cy="1439545"/>
            <wp:effectExtent l="0" t="0" r="8255" b="8255"/>
            <wp:docPr id="8246203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20306" name="图片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902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1830705" cy="1439545"/>
            <wp:effectExtent l="0" t="0" r="0" b="8255"/>
            <wp:docPr id="1827527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2711" name="图片 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1081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AEE37"/>
    <w:p w14:paraId="6742F3C7">
      <w:pPr>
        <w:pStyle w:val="4"/>
        <w:numPr>
          <w:ilvl w:val="0"/>
          <w:numId w:val="28"/>
        </w:numPr>
        <w:ind w:firstLineChars="0"/>
      </w:pPr>
      <w:r>
        <w:rPr>
          <w:rFonts w:hint="eastAsia"/>
        </w:rPr>
        <w:t>图(a)为套类工件铣键槽，要求保证尺寸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/>
              </w:rPr>
              <m:t>94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微软雅黑" w:hAnsi="微软雅黑" w:eastAsia="微软雅黑" w:cs="微软雅黑"/>
              </w:rPr>
              <m:t>−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0.20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，分别采用图(b)所示的定位销定位方案(定位销水平放置)和（c</w:t>
      </w:r>
      <w:r>
        <w:t>）</w:t>
      </w:r>
      <w:r>
        <w:rPr>
          <w:rFonts w:hint="eastAsia"/>
        </w:rPr>
        <w:t>所示的V形槽定位方案，分别计算定位误差。这两种定位方案能否满足工序加工要求？</w:t>
      </w:r>
    </w:p>
    <w:p w14:paraId="61BB3DE9">
      <w:pPr>
        <w:jc w:val="center"/>
      </w:pPr>
      <w:r>
        <w:drawing>
          <wp:inline distT="0" distB="0" distL="0" distR="0">
            <wp:extent cx="4607560" cy="1815465"/>
            <wp:effectExtent l="0" t="0" r="2540" b="0"/>
            <wp:docPr id="105504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495" name="图片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6176" cy="1819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7804C4">
      <w:r>
        <w:rPr>
          <w:rFonts w:hint="eastAsia"/>
        </w:rPr>
        <w:t>解：</w:t>
      </w:r>
    </w:p>
    <w:p w14:paraId="2C12D608">
      <w:pPr>
        <w:ind w:firstLine="566" w:firstLineChars="236"/>
      </w:pPr>
      <w:r>
        <w:rPr>
          <w:rFonts w:hint="eastAsia"/>
        </w:rPr>
        <w:t>题目要求保证尺寸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94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微软雅黑" w:hAnsi="微软雅黑" w:eastAsia="微软雅黑" w:cs="微软雅黑"/>
              </w:rPr>
              <m:t>−</m:t>
            </m:r>
            <m:r>
              <m:rPr/>
              <w:rPr>
                <w:rFonts w:hint="eastAsia" w:ascii="Cambria Math" w:hAnsi="Cambria Math"/>
              </w:rPr>
              <m:t>0.20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，其公差为0.2mm，由于定位误差应该小于工件尺寸要求的1/3.即定位误差不能超过0.067mm。</w:t>
      </w:r>
    </w:p>
    <w:p w14:paraId="600BC97E">
      <w:r>
        <w:rPr>
          <w:rFonts w:hint="eastAsia"/>
        </w:rPr>
        <w:t>a)定位销方案（图b</w:t>
      </w:r>
      <w:r>
        <w:t>）</w:t>
      </w:r>
    </w:p>
    <w:p w14:paraId="4F7C96FD">
      <w:pPr>
        <w:rPr>
          <w:sz w:val="22"/>
          <w:szCs w:val="21"/>
        </w:rPr>
      </w:pPr>
      <m:oMathPara>
        <m:oMath>
          <m:r>
            <m:rPr/>
            <w:rPr>
              <w:rFonts w:hint="eastAsia" w:ascii="Cambria Math" w:hAnsi="Cambria Math"/>
              <w:sz w:val="22"/>
              <w:szCs w:val="21"/>
            </w:rPr>
            <m:t>定位误差=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/>
                  <w:sz w:val="22"/>
                  <w:szCs w:val="21"/>
                </w:rPr>
                <m:t>工件外圆直径公差+工件内孔直径公差+定位销外径公差</m:t>
              </m:r>
              <m:ctrlPr>
                <w:rPr>
                  <w:rFonts w:ascii="Cambria Math" w:hAnsi="Cambria Math"/>
                  <w:i/>
                  <w:sz w:val="22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/>
                  <w:sz w:val="22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sz w:val="22"/>
                  <w:szCs w:val="21"/>
                </w:rPr>
              </m:ctrlPr>
            </m:den>
          </m:f>
          <m:r>
            <m:rPr/>
            <w:rPr>
              <w:rFonts w:hint="eastAsia" w:ascii="Cambria Math" w:hAnsi="Cambria Math"/>
              <w:sz w:val="22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/>
                  <w:sz w:val="22"/>
                  <w:szCs w:val="21"/>
                </w:rPr>
                <m:t>0.2+0.3+0.49</m:t>
              </m:r>
              <m:ctrlPr>
                <w:rPr>
                  <w:rFonts w:ascii="Cambria Math" w:hAnsi="Cambria Math"/>
                  <w:i/>
                  <w:sz w:val="22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/>
                  <w:sz w:val="22"/>
                  <w:szCs w:val="21"/>
                </w:rPr>
                <m:t>2</m:t>
              </m:r>
              <m:ctrlPr>
                <w:rPr>
                  <w:rFonts w:ascii="Cambria Math" w:hAnsi="Cambria Math"/>
                  <w:i/>
                  <w:sz w:val="22"/>
                  <w:szCs w:val="21"/>
                </w:rPr>
              </m:ctrlPr>
            </m:den>
          </m:f>
          <m:r>
            <m:rPr/>
            <w:rPr>
              <w:rFonts w:hint="eastAsia" w:ascii="Cambria Math" w:hAnsi="Cambria Math"/>
              <w:sz w:val="22"/>
              <w:szCs w:val="21"/>
            </w:rPr>
            <m:t>=0.495</m:t>
          </m:r>
        </m:oMath>
      </m:oMathPara>
    </w:p>
    <w:p w14:paraId="375AA513">
      <w:pPr>
        <w:rPr>
          <w:sz w:val="22"/>
          <w:szCs w:val="21"/>
        </w:rPr>
      </w:pPr>
      <w:r>
        <w:rPr>
          <w:rFonts w:hint="eastAsia"/>
          <w:sz w:val="22"/>
          <w:szCs w:val="21"/>
        </w:rPr>
        <w:t>即定位误差=0.495大于0.067，因此图b定位销方案不能满足加工要求。</w:t>
      </w:r>
    </w:p>
    <w:p w14:paraId="519BA3FE">
      <w:pPr>
        <w:rPr>
          <w:sz w:val="22"/>
          <w:szCs w:val="21"/>
        </w:rPr>
      </w:pPr>
      <w:r>
        <w:rPr>
          <w:rFonts w:hint="eastAsia"/>
          <w:sz w:val="22"/>
          <w:szCs w:val="21"/>
        </w:rPr>
        <w:t>b)V形块定位方法(图c)</w:t>
      </w:r>
    </w:p>
    <w:p w14:paraId="0FCA5361">
      <w:pPr>
        <w:rPr>
          <w:sz w:val="22"/>
          <w:szCs w:val="21"/>
        </w:rPr>
      </w:pPr>
    </w:p>
    <w:p w14:paraId="5D3BA144">
      <w:r>
        <w:drawing>
          <wp:inline distT="0" distB="0" distL="0" distR="0">
            <wp:extent cx="3213735" cy="3119120"/>
            <wp:effectExtent l="0" t="0" r="5715" b="5080"/>
            <wp:docPr id="13434689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68999" name="图片 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813" cy="3123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EE501">
      <m:oMathPara>
        <m:oMath>
          <m:r>
            <m:rPr/>
            <w:rPr>
              <w:rFonts w:hint="eastAsia" w:ascii="Cambria Math" w:hAnsi="Cambria Math"/>
            </w:rPr>
            <m:t>定位误差=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δ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</w:rPr>
                    <m:t>大圆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90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hint="eastAsia" w:ascii="微软雅黑" w:hAnsi="微软雅黑" w:eastAsia="微软雅黑" w:cs="微软雅黑"/>
                </w:rPr>
                <m:t>−</m:t>
              </m:r>
              <m:r>
                <m:rPr/>
                <w:rPr>
                  <w:rFonts w:hint="eastAsia"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hint="eastAsia"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0.2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rad>
              <m:r>
                <m:rPr/>
                <w:rPr>
                  <w:rFonts w:hint="eastAsia" w:ascii="微软雅黑" w:hAnsi="微软雅黑" w:eastAsia="微软雅黑" w:cs="微软雅黑"/>
                </w:rPr>
                <m:t>−</m:t>
              </m:r>
              <m:r>
                <m:rPr/>
                <w:rPr>
                  <w:rFonts w:hint="eastAsia"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hint="eastAsia" w:ascii="Cambria Math" w:hAnsi="Cambria Math"/>
            </w:rPr>
            <m:t>=0.0414</m:t>
          </m:r>
          <m:r>
            <m:rPr/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F59C2F7">
      <w:r>
        <w:rPr>
          <w:rFonts w:hint="eastAsia"/>
        </w:rPr>
        <w:t>能满足加工精度要求。</w:t>
      </w:r>
    </w:p>
    <w:p w14:paraId="138B9499"/>
    <w:p w14:paraId="3CE5CFE9">
      <w:pPr>
        <w:pStyle w:val="4"/>
        <w:numPr>
          <w:ilvl w:val="0"/>
          <w:numId w:val="28"/>
        </w:numPr>
        <w:ind w:firstLineChars="0"/>
      </w:pPr>
      <w:r>
        <w:rPr>
          <w:rFonts w:hint="eastAsia"/>
        </w:rPr>
        <w:t>零件如图所示，本工序采用水平设置的定位销以工件内孔为定位来加工缺口AB，相关尺寸如下：定位销直径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1=∅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30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−0.10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−0.05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20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−0.1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43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−0.1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50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30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0.1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hint="eastAsia"/>
        </w:rPr>
        <w:t>。试分析该定位方案能否满足加工要求，如果无法满足，请提出改进方案，并分析改进方案的定位误差。</w:t>
      </w:r>
    </w:p>
    <w:p w14:paraId="39DAAF1B">
      <w:pPr>
        <w:pStyle w:val="4"/>
        <w:ind w:left="440" w:firstLine="0" w:firstLineChars="0"/>
      </w:pPr>
      <w:r>
        <w:drawing>
          <wp:inline distT="0" distB="0" distL="0" distR="0">
            <wp:extent cx="2481580" cy="2127885"/>
            <wp:effectExtent l="0" t="0" r="0" b="5715"/>
            <wp:docPr id="17352088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08818" name="图片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212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BE3437">
      <w:r>
        <w:rPr>
          <w:rFonts w:hint="eastAsia"/>
        </w:rPr>
        <w:t>解：定位销与定位孔间隙配合。</w:t>
      </w:r>
    </w:p>
    <w:p w14:paraId="5C8DCAE6">
      <w:pPr>
        <w:jc w:val="center"/>
      </w:pPr>
      <w:r>
        <w:drawing>
          <wp:inline distT="0" distB="0" distL="0" distR="0">
            <wp:extent cx="3284220" cy="3181350"/>
            <wp:effectExtent l="0" t="0" r="0" b="0"/>
            <wp:docPr id="823137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37677" name="图片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038" cy="3187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8C4495">
      <w:pPr>
        <w:widowControl/>
        <w:jc w:val="left"/>
        <w:rPr>
          <w:rFonts w:ascii="宋体" w:hAnsi="宋体" w:eastAsia="宋体" w:cs="宋体"/>
          <w:kern w:val="0"/>
          <w:sz w:val="21"/>
          <w:szCs w:val="21"/>
          <w14:ligatures w14:val="none"/>
        </w:rPr>
      </w:pPr>
      <m:oMath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A=</m:t>
        </m:r>
      </m:oMath>
      <w:r>
        <w:rPr>
          <w:rFonts w:hint="eastAsia" w:ascii="等线" w:hAnsi="等线" w:eastAsia="等线" w:cs="+mn-cs"/>
          <w:color w:val="000000"/>
          <w:kern w:val="24"/>
          <w:sz w:val="28"/>
          <w:szCs w:val="28"/>
          <w14:ligatures w14:val="none"/>
        </w:rPr>
        <w:t xml:space="preserve"> </w:t>
      </w:r>
      <m:oMath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D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−x</m:t>
        </m:r>
      </m:oMath>
      <w:r>
        <w:rPr>
          <w:rFonts w:hint="eastAsia" w:ascii="等线" w:hAnsi="等线" w:eastAsia="等线" w:cs="+mn-cs"/>
          <w:iCs/>
          <w:color w:val="000000"/>
          <w:kern w:val="24"/>
          <w:sz w:val="28"/>
          <w:szCs w:val="28"/>
          <w14:ligatures w14:val="none"/>
        </w:rPr>
        <w:t xml:space="preserve"> </w:t>
      </w:r>
    </w:p>
    <w:p w14:paraId="0DE8AF38">
      <w:pPr>
        <w:rPr>
          <w:iCs/>
          <w:color w:val="000000"/>
          <w:kern w:val="24"/>
          <w:sz w:val="28"/>
          <w:szCs w:val="28"/>
          <w14:ligatures w14:val="none"/>
        </w:rPr>
      </w:pPr>
      <m:oMath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B=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D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+y+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hint="eastAsia"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孔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−</m:t>
            </m:r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hint="eastAsia"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销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</m:oMath>
      <w:r>
        <w:rPr>
          <w:rFonts w:hint="eastAsia"/>
          <w:iCs/>
          <w:color w:val="000000"/>
          <w:kern w:val="24"/>
          <w:sz w:val="28"/>
          <w:szCs w:val="28"/>
          <w14:ligatures w14:val="none"/>
        </w:rPr>
        <w:t xml:space="preserve"> </w:t>
      </w:r>
    </w:p>
    <w:p w14:paraId="67566A68">
      <w:pPr>
        <w:widowControl/>
        <w:jc w:val="left"/>
        <w:rPr>
          <w:rFonts w:ascii="等线" w:hAnsi="等线" w:eastAsia="等线" w:cs="+mn-cs"/>
          <w:iCs/>
          <w:color w:val="000000"/>
          <w:kern w:val="24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A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e>
          <m:sub>
            <m:r>
              <m:rPr/>
              <w:rPr>
                <w:rFonts w:hint="eastAsia"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max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ub>
        </m:sSub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=</m:t>
        </m:r>
      </m:oMath>
      <w:r>
        <w:rPr>
          <w:rFonts w:hint="eastAsia" w:ascii="等线" w:hAnsi="等线" w:eastAsia="等线" w:cs="+mn-cs"/>
          <w:color w:val="000000"/>
          <w:kern w:val="24"/>
          <w:sz w:val="28"/>
          <w:szCs w:val="28"/>
          <w14:ligatures w14:val="none"/>
        </w:rPr>
        <w:t xml:space="preserve"> </w:t>
      </w:r>
      <m:oMath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max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−x</m:t>
        </m:r>
      </m:oMath>
      <w:r>
        <w:rPr>
          <w:rFonts w:hint="eastAsia" w:ascii="等线" w:hAnsi="等线" w:eastAsia="等线" w:cs="+mn-cs"/>
          <w:iCs/>
          <w:color w:val="000000"/>
          <w:kern w:val="24"/>
          <w:sz w:val="28"/>
          <w:szCs w:val="28"/>
          <w14:ligatures w14:val="none"/>
        </w:rPr>
        <w:t xml:space="preserve">   </w:t>
      </w:r>
      <m:oMath>
        <m:sSub>
          <m:sSub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A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e>
          <m:sub>
            <m:r>
              <m:rPr/>
              <w:rPr>
                <w:rFonts w:hint="eastAsia"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m</m:t>
            </m:r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in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ub>
        </m:sSub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=</m:t>
        </m:r>
      </m:oMath>
      <w:r>
        <w:rPr>
          <w:rFonts w:hint="eastAsia" w:ascii="等线" w:hAnsi="等线" w:eastAsia="等线" w:cs="+mn-cs"/>
          <w:color w:val="000000"/>
          <w:kern w:val="24"/>
          <w:sz w:val="28"/>
          <w:szCs w:val="28"/>
          <w14:ligatures w14:val="none"/>
        </w:rPr>
        <w:t xml:space="preserve"> </w:t>
      </w:r>
      <m:oMath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min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−x</m:t>
        </m:r>
      </m:oMath>
    </w:p>
    <w:p w14:paraId="177D28B9">
      <w:pPr>
        <w:widowControl/>
        <w:jc w:val="left"/>
        <w:rPr>
          <w:rFonts w:ascii="等线" w:hAnsi="等线" w:eastAsia="等线" w:cs="+mn-cs"/>
          <w:iCs/>
          <w:color w:val="000000"/>
          <w:kern w:val="24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A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e>
          <m:sub>
            <m:r>
              <m:rPr/>
              <w:rPr>
                <w:rFonts w:hint="eastAsia"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max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ub>
        </m:sSub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−</m:t>
        </m:r>
        <m:sSub>
          <m:sSub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A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min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ub>
        </m:sSub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max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−</m:t>
            </m:r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min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=0.1&gt;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0.1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3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</m:oMath>
      <w:r>
        <w:rPr>
          <w:rFonts w:hint="eastAsia" w:ascii="等线" w:hAnsi="等线" w:eastAsia="等线" w:cs="+mn-cs"/>
          <w:iCs/>
          <w:color w:val="000000"/>
          <w:kern w:val="24"/>
          <w:sz w:val="28"/>
          <w:szCs w:val="28"/>
          <w14:ligatures w14:val="none"/>
        </w:rPr>
        <w:t xml:space="preserve"> </w:t>
      </w:r>
    </w:p>
    <w:p w14:paraId="462AA077">
      <w:pPr>
        <w:widowControl/>
        <w:jc w:val="left"/>
        <w:rPr>
          <w:rFonts w:ascii="等线" w:hAnsi="等线" w:eastAsia="等线" w:cs="+mn-cs"/>
          <w:iCs/>
          <w:color w:val="000000"/>
          <w:kern w:val="24"/>
          <w:szCs w:val="24"/>
          <w14:ligatures w14:val="none"/>
        </w:rPr>
      </w:pPr>
      <w:r>
        <w:rPr>
          <w:rFonts w:hint="eastAsia" w:ascii="等线" w:hAnsi="等线" w:eastAsia="等线" w:cs="+mn-cs"/>
          <w:iCs/>
          <w:color w:val="000000"/>
          <w:kern w:val="24"/>
          <w:szCs w:val="24"/>
          <w14:ligatures w14:val="none"/>
        </w:rPr>
        <w:t>不能满足加工要求；</w:t>
      </w:r>
    </w:p>
    <w:p w14:paraId="248CD76D">
      <w:pPr>
        <w:widowControl/>
        <w:jc w:val="left"/>
        <w:rPr>
          <w:rFonts w:ascii="等线" w:hAnsi="等线" w:eastAsia="等线" w:cs="+mn-cs"/>
          <w:iCs/>
          <w:color w:val="000000"/>
          <w:kern w:val="24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B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e>
          <m:sub>
            <m:r>
              <m:rPr/>
              <w:rPr>
                <w:rFonts w:hint="eastAsia"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max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ub>
        </m:sSub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max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+y+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hint="eastAsia"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孔</m:t>
                </m:r>
                <m:r>
                  <m:rPr/>
                  <w:rPr>
                    <w:rFonts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max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−</m:t>
            </m:r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hint="eastAsia"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销</m:t>
                </m:r>
                <m:r>
                  <m:rPr/>
                  <w:rPr>
                    <w:rFonts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min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</m:oMath>
      <w:r>
        <w:rPr>
          <w:rFonts w:hint="eastAsia" w:ascii="等线" w:hAnsi="等线" w:eastAsia="等线" w:cs="+mn-cs"/>
          <w:iCs/>
          <w:color w:val="000000"/>
          <w:kern w:val="24"/>
          <w:sz w:val="28"/>
          <w:szCs w:val="28"/>
          <w14:ligatures w14:val="none"/>
        </w:rPr>
        <w:t xml:space="preserve"> </w:t>
      </w:r>
    </w:p>
    <w:p w14:paraId="7568E88B">
      <w:pPr>
        <w:widowControl/>
        <w:jc w:val="left"/>
        <w:rPr>
          <w:rFonts w:ascii="等线" w:hAnsi="等线" w:eastAsia="等线" w:cs="+mn-cs"/>
          <w:iCs/>
          <w:color w:val="000000"/>
          <w:kern w:val="24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B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min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ub>
        </m:sSub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min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+y+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hint="eastAsia"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孔</m:t>
                </m:r>
                <m:r>
                  <m:rPr/>
                  <w:rPr>
                    <w:rFonts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min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−</m:t>
            </m:r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hint="eastAsia"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销</m:t>
                </m:r>
                <m:r>
                  <m:rPr/>
                  <w:rPr>
                    <w:rFonts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max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</m:oMath>
      <w:r>
        <w:rPr>
          <w:rFonts w:hint="eastAsia" w:ascii="等线" w:hAnsi="等线" w:eastAsia="等线" w:cs="+mn-cs"/>
          <w:iCs/>
          <w:color w:val="000000"/>
          <w:kern w:val="24"/>
          <w:sz w:val="28"/>
          <w:szCs w:val="28"/>
          <w14:ligatures w14:val="none"/>
        </w:rPr>
        <w:t xml:space="preserve"> </w:t>
      </w:r>
    </w:p>
    <w:p w14:paraId="61A11312">
      <w:pPr>
        <w:widowControl/>
        <w:jc w:val="left"/>
        <w:rPr>
          <w:rFonts w:ascii="等线" w:hAnsi="等线" w:eastAsia="等线" w:cs="+mn-cs"/>
          <w:iCs/>
          <w:color w:val="000000"/>
          <w:kern w:val="24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B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e>
          <m:sub>
            <m:r>
              <m:rPr/>
              <w:rPr>
                <w:rFonts w:hint="eastAsia"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max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ub>
        </m:sSub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−</m:t>
        </m:r>
        <m:sSub>
          <m:sSub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B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min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sub>
        </m:sSub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max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−</m:t>
            </m:r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min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+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hint="eastAsia"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孔</m:t>
                </m:r>
                <m:r>
                  <m:rPr/>
                  <w:rPr>
                    <w:rFonts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max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−</m:t>
            </m:r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hint="eastAsia"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孔</m:t>
                </m:r>
                <m:r>
                  <m:rPr/>
                  <w:rPr>
                    <w:rFonts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min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+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hint="eastAsia"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销</m:t>
                </m:r>
                <m:r>
                  <m:rPr/>
                  <w:rPr>
                    <w:rFonts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max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−</m:t>
            </m:r>
            <m:sSub>
              <m:sSubP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d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e>
              <m:sub>
                <m:r>
                  <m:rPr/>
                  <w:rPr>
                    <w:rFonts w:hint="eastAsia"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销</m:t>
                </m:r>
                <m:r>
                  <m:rPr/>
                  <w:rPr>
                    <w:rFonts w:ascii="Cambria Math" w:hAnsi="等线" w:eastAsia="等线" w:cs="+mn-cs"/>
                    <w:color w:val="000000"/>
                    <w:kern w:val="24"/>
                    <w:sz w:val="28"/>
                    <w:szCs w:val="28"/>
                    <w14:ligatures w14:val="none"/>
                  </w:rPr>
                  <m:t>min</m:t>
                </m:r>
                <m:ctrlPr>
                  <w:rPr>
                    <w:rFonts w:ascii="Cambria Math" w:hAnsi="Cambria Math" w:eastAsia="等线" w:cs="+mn-cs"/>
                    <w:i/>
                    <w:iCs/>
                    <w:color w:val="000000"/>
                    <w:kern w:val="24"/>
                    <w:sz w:val="28"/>
                    <w:szCs w:val="28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2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  <m:r>
          <m:rPr/>
          <w:rPr>
            <w:rFonts w:ascii="Cambria Math" w:hAnsi="Cambria Math" w:eastAsia="等线" w:cs="+mn-cs"/>
            <w:color w:val="000000"/>
            <w:kern w:val="24"/>
            <w:sz w:val="28"/>
            <w:szCs w:val="28"/>
            <w14:ligatures w14:val="none"/>
          </w:rPr>
          <m:t>=0.1+0.05+0.025=0.175&gt;</m:t>
        </m:r>
        <m:f>
          <m:fP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fPr>
          <m:num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0.1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等线" w:cs="+mn-cs"/>
                <w:color w:val="000000"/>
                <w:kern w:val="24"/>
                <w:sz w:val="28"/>
                <w:szCs w:val="28"/>
                <w14:ligatures w14:val="none"/>
              </w:rPr>
              <m:t>3</m:t>
            </m:r>
            <m:ctrlPr>
              <w:rPr>
                <w:rFonts w:ascii="Cambria Math" w:hAnsi="Cambria Math" w:eastAsia="等线" w:cs="+mn-cs"/>
                <w:i/>
                <w:iCs/>
                <w:color w:val="000000"/>
                <w:kern w:val="24"/>
                <w:sz w:val="28"/>
                <w:szCs w:val="28"/>
                <w14:ligatures w14:val="none"/>
              </w:rPr>
            </m:ctrlPr>
          </m:den>
        </m:f>
      </m:oMath>
      <w:r>
        <w:rPr>
          <w:rFonts w:hint="eastAsia" w:ascii="等线" w:hAnsi="等线" w:eastAsia="等线" w:cs="+mn-cs"/>
          <w:iCs/>
          <w:color w:val="000000"/>
          <w:kern w:val="24"/>
          <w:sz w:val="28"/>
          <w:szCs w:val="28"/>
          <w14:ligatures w14:val="none"/>
        </w:rPr>
        <w:t xml:space="preserve"> </w:t>
      </w:r>
    </w:p>
    <w:p w14:paraId="4A285FF8">
      <w:pPr>
        <w:widowControl/>
        <w:jc w:val="left"/>
        <w:rPr>
          <w:rFonts w:ascii="等线" w:hAnsi="等线" w:eastAsia="等线" w:cs="+mn-cs"/>
          <w:iCs/>
          <w:color w:val="000000"/>
          <w:kern w:val="24"/>
          <w:szCs w:val="24"/>
          <w14:ligatures w14:val="none"/>
        </w:rPr>
      </w:pPr>
      <w:r>
        <w:rPr>
          <w:rFonts w:hint="eastAsia" w:ascii="等线" w:hAnsi="等线" w:eastAsia="等线" w:cs="+mn-cs"/>
          <w:iCs/>
          <w:color w:val="000000"/>
          <w:kern w:val="24"/>
          <w:szCs w:val="24"/>
          <w14:ligatures w14:val="none"/>
        </w:rPr>
        <w:t>不能满足加工要求。</w:t>
      </w:r>
    </w:p>
    <w:p w14:paraId="17C3540B">
      <w:pPr>
        <w:widowControl/>
        <w:jc w:val="left"/>
        <w:rPr>
          <w:rFonts w:ascii="等线" w:hAnsi="等线" w:eastAsia="等线" w:cs="+mn-cs"/>
          <w:iCs/>
          <w:color w:val="000000"/>
          <w:kern w:val="24"/>
          <w:sz w:val="36"/>
          <w:szCs w:val="36"/>
          <w14:ligatures w14:val="none"/>
        </w:rPr>
      </w:pPr>
    </w:p>
    <w:p w14:paraId="12389921">
      <w:pPr>
        <w:widowControl/>
        <w:jc w:val="left"/>
        <w:rPr>
          <w:rFonts w:ascii="宋体" w:hAnsi="宋体" w:eastAsia="宋体" w:cs="宋体"/>
          <w:kern w:val="0"/>
          <w:szCs w:val="24"/>
          <w14:ligatures w14:val="none"/>
        </w:rPr>
      </w:pPr>
      <w:r>
        <w:rPr>
          <w:rFonts w:hint="eastAsia" w:ascii="宋体" w:hAnsi="宋体" w:eastAsia="宋体" w:cs="宋体"/>
          <w:kern w:val="0"/>
          <w:szCs w:val="24"/>
          <w14:ligatures w14:val="none"/>
        </w:rPr>
        <w:t>改进方案：</w:t>
      </w:r>
    </w:p>
    <w:p w14:paraId="09114F29">
      <w:pPr>
        <w:widowControl/>
        <w:jc w:val="left"/>
        <w:rPr>
          <w:rFonts w:ascii="宋体" w:hAnsi="宋体" w:eastAsia="宋体" w:cs="宋体"/>
          <w:kern w:val="0"/>
          <w:szCs w:val="24"/>
          <w14:ligatures w14:val="none"/>
        </w:rPr>
      </w:pPr>
      <w:r>
        <w:rPr>
          <w:rFonts w:hint="eastAsia" w:ascii="宋体" w:hAnsi="宋体" w:eastAsia="宋体" w:cs="宋体"/>
          <w:kern w:val="0"/>
          <w:szCs w:val="24"/>
          <w14:ligatures w14:val="none"/>
        </w:rPr>
        <w:t>(1)基准重合，定位误差为0</w:t>
      </w:r>
    </w:p>
    <w:p w14:paraId="6F887CDA">
      <w:r>
        <w:drawing>
          <wp:inline distT="0" distB="0" distL="0" distR="0">
            <wp:extent cx="3115310" cy="2879725"/>
            <wp:effectExtent l="0" t="0" r="8890" b="0"/>
            <wp:docPr id="19818280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28074" name="图片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5597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84DBE1">
      <w:r>
        <w:rPr>
          <w:rFonts w:hint="eastAsia"/>
        </w:rPr>
        <w:t>(2)V形块</w:t>
      </w:r>
    </w:p>
    <w:p w14:paraId="34619B1F">
      <w:pPr>
        <w:jc w:val="center"/>
      </w:pPr>
      <w:r>
        <w:drawing>
          <wp:inline distT="0" distB="0" distL="0" distR="0">
            <wp:extent cx="2444115" cy="2159635"/>
            <wp:effectExtent l="0" t="0" r="0" b="0"/>
            <wp:docPr id="7535182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18292" name="图片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446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A89C34">
      <w:r>
        <w:rPr>
          <w:rFonts w:hint="eastAsia"/>
        </w:rPr>
        <w:t>对A尺寸，定位误差=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δ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</w:rPr>
                  <m:t>大圆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hint="eastAsia" w:ascii="Cambria Math" w:hAnsi="Cambria Math"/>
          </w:rPr>
          <m:t>=0.1</m:t>
        </m:r>
        <m:r>
          <m:rPr/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0.2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>，不能满足加工要求；</w:t>
      </w:r>
    </w:p>
    <w:p w14:paraId="108FF7E5">
      <w:r>
        <w:rPr>
          <w:rFonts w:hint="eastAsia"/>
        </w:rPr>
        <w:t>对B尺寸，</w:t>
      </w:r>
    </w:p>
    <w:p w14:paraId="0B25E145">
      <m:oMathPara>
        <m:oMath>
          <m:r>
            <m:rPr/>
            <w:rPr>
              <w:rFonts w:hint="eastAsia" w:ascii="Cambria Math" w:hAnsi="Cambria Math"/>
            </w:rPr>
            <m:t>定位误差=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δ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</w:rPr>
                    <m:t>大圆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90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hint="eastAsia" w:ascii="微软雅黑" w:hAnsi="微软雅黑" w:eastAsia="微软雅黑" w:cs="微软雅黑"/>
                </w:rPr>
                <m:t>−</m:t>
              </m:r>
              <m:r>
                <m:rPr/>
                <w:rPr>
                  <w:rFonts w:hint="eastAsia"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hint="eastAsia"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eastAsia" w:ascii="Cambria Math" w:hAnsi="Cambria Math"/>
                </w:rPr>
                <m:t>0.2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eastAsia"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rad>
              <m:r>
                <m:rPr/>
                <w:rPr>
                  <w:rFonts w:hint="eastAsia" w:ascii="微软雅黑" w:hAnsi="微软雅黑" w:eastAsia="微软雅黑" w:cs="微软雅黑"/>
                </w:rPr>
                <m:t>−</m:t>
              </m:r>
              <m:r>
                <m:rPr/>
                <w:rPr>
                  <w:rFonts w:hint="eastAsia"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hint="eastAsia" w:ascii="Cambria Math" w:hAnsi="Cambria Math"/>
            </w:rPr>
            <m:t>=0.0414</m:t>
          </m:r>
          <m:r>
            <m:rPr/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8B97A97">
      <w:r>
        <w:rPr>
          <w:rFonts w:hint="eastAsia"/>
        </w:rPr>
        <w:t>满足加工要求</w:t>
      </w:r>
    </w:p>
    <w:p w14:paraId="69FD1B3C">
      <w:r>
        <w:rPr>
          <w:rFonts w:hint="eastAsia"/>
        </w:rPr>
        <w:t>综合起来，V形块不能满足加工要求。</w:t>
      </w:r>
    </w:p>
    <w:p w14:paraId="3FA07E9B"/>
    <w:p w14:paraId="4D1DD4C4"/>
    <w:p w14:paraId="454D8FBA">
      <w:p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68810BE3"/>
    <w:p w14:paraId="18193514">
      <w:pPr>
        <w:pStyle w:val="2"/>
      </w:pPr>
      <w:r>
        <w:rPr>
          <w:rFonts w:hint="eastAsia"/>
        </w:rPr>
        <w:t>作业5 参考答案</w:t>
      </w:r>
    </w:p>
    <w:tbl>
      <w:tblPr>
        <w:tblStyle w:val="10"/>
        <w:tblW w:w="0" w:type="auto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5669"/>
      </w:tblGrid>
      <w:tr w14:paraId="30CCE32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1A15FC96">
            <w:pPr>
              <w:pStyle w:val="4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图中可能产生的加工误差的主要形式和原因是什么？</w:t>
            </w:r>
          </w:p>
          <w:p w14:paraId="5887C26F">
            <w:pPr>
              <w:pStyle w:val="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在车床上粗车长轴；</w:t>
            </w:r>
          </w:p>
          <w:p w14:paraId="6B3B0226">
            <w:pPr>
              <w:pStyle w:val="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在车床上粗镗套筒内孔(设原内孔位</w:t>
            </w:r>
            <m:oMath>
              <m:r>
                <m:rPr/>
                <w:rPr>
                  <w:rFonts w:ascii="Cambria Math" w:hAnsi="Cambria Math"/>
                </w:rPr>
                <m:t>∅</m:t>
              </m:r>
              <m:r>
                <m:rPr/>
                <w:rPr>
                  <w:rFonts w:hint="eastAsia" w:ascii="Cambria Math" w:hAnsi="Cambria Math"/>
                </w:rPr>
                <m:t>35</m:t>
              </m:r>
              <m:r>
                <m:rPr/>
                <w:rPr>
                  <w:rFonts w:ascii="Cambria Math" w:hAnsi="Cambria Math"/>
                </w:rPr>
                <m:t>±</m:t>
              </m:r>
              <m:r>
                <m:rPr/>
                <w:rPr>
                  <w:rFonts w:hint="eastAsia" w:ascii="Cambria Math" w:hAnsi="Cambria Math"/>
                </w:rPr>
                <m:t>1</m:t>
              </m:r>
            </m:oMath>
            <w:r>
              <w:rPr>
                <w:rFonts w:hint="eastAsia"/>
              </w:rPr>
              <w:t>, 表面粗糙)；</w:t>
            </w:r>
          </w:p>
          <w:p w14:paraId="51CE663D">
            <w:pPr>
              <w:pStyle w:val="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在车床上镗套筒内孔；</w:t>
            </w:r>
          </w:p>
          <w:p w14:paraId="76350481">
            <w:pPr>
              <w:pStyle w:val="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在平面磨床上磨平面。</w:t>
            </w:r>
          </w:p>
          <w:p w14:paraId="6AFABA9A"/>
        </w:tc>
        <w:tc>
          <w:tcPr>
            <w:tcW w:w="5669" w:type="dxa"/>
          </w:tcPr>
          <w:p w14:paraId="2FD59BF5">
            <w:pPr>
              <w:jc w:val="center"/>
            </w:pPr>
            <w:r>
              <w:drawing>
                <wp:inline distT="0" distB="0" distL="0" distR="0">
                  <wp:extent cx="3416300" cy="2159635"/>
                  <wp:effectExtent l="0" t="0" r="0" b="0"/>
                  <wp:docPr id="19907925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79253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712" cy="21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A7158">
      <w:r>
        <w:rPr>
          <w:rFonts w:hint="eastAsia"/>
        </w:rPr>
        <w:t>答：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5669"/>
      </w:tblGrid>
      <w:tr w14:paraId="67C0C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ECFDD36">
            <w:r>
              <w:rPr>
                <w:rFonts w:hint="eastAsia"/>
              </w:rPr>
              <w:t>序号</w:t>
            </w:r>
          </w:p>
        </w:tc>
        <w:tc>
          <w:tcPr>
            <w:tcW w:w="2835" w:type="dxa"/>
          </w:tcPr>
          <w:p w14:paraId="4766440C">
            <w:r>
              <w:rPr>
                <w:rFonts w:hint="eastAsia"/>
              </w:rPr>
              <w:t>加工误差的主要形式</w:t>
            </w:r>
          </w:p>
        </w:tc>
        <w:tc>
          <w:tcPr>
            <w:tcW w:w="5669" w:type="dxa"/>
          </w:tcPr>
          <w:p w14:paraId="394D5B9F">
            <w:r>
              <w:rPr>
                <w:rFonts w:hint="eastAsia"/>
              </w:rPr>
              <w:t>主要原因</w:t>
            </w:r>
          </w:p>
        </w:tc>
      </w:tr>
      <w:tr w14:paraId="5976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96EE1D6">
            <w:r>
              <w:rPr>
                <w:rFonts w:hint="eastAsia"/>
              </w:rPr>
              <w:t>(a)</w:t>
            </w:r>
          </w:p>
        </w:tc>
        <w:tc>
          <w:tcPr>
            <w:tcW w:w="2835" w:type="dxa"/>
          </w:tcPr>
          <w:p w14:paraId="5DDACA73">
            <w:r>
              <w:rPr>
                <w:rFonts w:hint="eastAsia"/>
              </w:rPr>
              <w:t>鼓形圆柱度误差</w:t>
            </w:r>
          </w:p>
        </w:tc>
        <w:tc>
          <w:tcPr>
            <w:tcW w:w="5669" w:type="dxa"/>
          </w:tcPr>
          <w:p w14:paraId="2D957359">
            <w:r>
              <w:rPr>
                <w:rFonts w:hint="eastAsia"/>
              </w:rPr>
              <w:t>细长轴，刚度差，中间部分让刀</w:t>
            </w:r>
          </w:p>
        </w:tc>
      </w:tr>
      <w:tr w14:paraId="2132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0B38A29">
            <w:r>
              <w:rPr>
                <w:rFonts w:hint="eastAsia"/>
              </w:rPr>
              <w:t>(b)</w:t>
            </w:r>
          </w:p>
        </w:tc>
        <w:tc>
          <w:tcPr>
            <w:tcW w:w="2835" w:type="dxa"/>
          </w:tcPr>
          <w:p w14:paraId="42C82621">
            <w:r>
              <w:rPr>
                <w:rFonts w:hint="eastAsia"/>
              </w:rPr>
              <w:t>锥形圆柱度误差</w:t>
            </w:r>
          </w:p>
        </w:tc>
        <w:tc>
          <w:tcPr>
            <w:tcW w:w="5669" w:type="dxa"/>
          </w:tcPr>
          <w:p w14:paraId="136B94A9">
            <w:r>
              <w:rPr>
                <w:rFonts w:hint="eastAsia"/>
              </w:rPr>
              <w:t>工件为长悬臂安装，最外端位置让刀多</w:t>
            </w:r>
          </w:p>
        </w:tc>
      </w:tr>
      <w:tr w14:paraId="3B790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6134DDF">
            <w:r>
              <w:rPr>
                <w:rFonts w:hint="eastAsia"/>
              </w:rPr>
              <w:t>(c)</w:t>
            </w:r>
          </w:p>
        </w:tc>
        <w:tc>
          <w:tcPr>
            <w:tcW w:w="2835" w:type="dxa"/>
          </w:tcPr>
          <w:p w14:paraId="1D9F3EC1">
            <w:r>
              <w:rPr>
                <w:rFonts w:hint="eastAsia"/>
              </w:rPr>
              <w:t>圆度误差</w:t>
            </w:r>
          </w:p>
        </w:tc>
        <w:tc>
          <w:tcPr>
            <w:tcW w:w="5669" w:type="dxa"/>
          </w:tcPr>
          <w:p w14:paraId="01372452">
            <w:r>
              <w:rPr>
                <w:rFonts w:hint="eastAsia"/>
              </w:rPr>
              <w:t>薄壁零件，由于夹紧力变形</w:t>
            </w:r>
          </w:p>
        </w:tc>
      </w:tr>
      <w:tr w14:paraId="79F17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CDD834B">
            <w:r>
              <w:rPr>
                <w:rFonts w:hint="eastAsia"/>
              </w:rPr>
              <w:t>(d)</w:t>
            </w:r>
          </w:p>
        </w:tc>
        <w:tc>
          <w:tcPr>
            <w:tcW w:w="2835" w:type="dxa"/>
          </w:tcPr>
          <w:p w14:paraId="4902A791">
            <w:r>
              <w:rPr>
                <w:rFonts w:hint="eastAsia"/>
              </w:rPr>
              <w:t>平面度误差</w:t>
            </w:r>
          </w:p>
        </w:tc>
        <w:tc>
          <w:tcPr>
            <w:tcW w:w="5669" w:type="dxa"/>
          </w:tcPr>
          <w:p w14:paraId="05E33EEB">
            <w:r>
              <w:rPr>
                <w:rFonts w:hint="eastAsia"/>
              </w:rPr>
              <w:t>薄壁磨削时，上下表面热变形不均匀；在原始工件不平时，也有可能由于吸盘夹紧力变形</w:t>
            </w:r>
          </w:p>
        </w:tc>
      </w:tr>
    </w:tbl>
    <w:p w14:paraId="5D39BBC1"/>
    <w:p w14:paraId="1634F8A9">
      <w:pPr>
        <w:pStyle w:val="4"/>
        <w:numPr>
          <w:ilvl w:val="0"/>
          <w:numId w:val="32"/>
        </w:numPr>
        <w:ind w:firstLineChars="0"/>
      </w:pPr>
      <w:r>
        <w:rPr>
          <w:rFonts w:hint="eastAsia"/>
        </w:rPr>
        <w:t>在两台相同的自动车床上加工一批小轴外圆，要求保证直径Φ11±0.02mm，第一台加工1000件，其直径尺寸按照正态分布，平均值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=11.005</m:t>
        </m:r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，均方差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eastAsia" w:ascii="Cambria Math" w:hAnsi="Cambria Math"/>
          </w:rPr>
          <m:t>0.004</m:t>
        </m:r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。第二台加工500件，其直径尺寸也按正态分布，且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=11.0</m:t>
        </m:r>
        <m:r>
          <m:rPr>
            <m:sty m:val="p"/>
          </m:rPr>
          <w:rPr>
            <w:rFonts w:hint="eastAsia"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eastAsia" w:ascii="Cambria Math" w:hAnsi="Cambria Math"/>
          </w:rPr>
          <m:t>0.0025</m:t>
        </m:r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。试求：</w:t>
      </w:r>
    </w:p>
    <w:p w14:paraId="093423BF">
      <w:pPr>
        <w:pStyle w:val="4"/>
        <w:numPr>
          <w:ilvl w:val="0"/>
          <w:numId w:val="33"/>
        </w:numPr>
        <w:ind w:firstLineChars="0"/>
      </w:pPr>
      <w:r>
        <w:rPr>
          <w:rFonts w:hint="eastAsia"/>
        </w:rPr>
        <w:t>在同一图示画出两台机床加工的两批工件的尺寸分布图，并指出哪台机床的精度高？</w:t>
      </w:r>
    </w:p>
    <w:p w14:paraId="304BFA47">
      <w:pPr>
        <w:pStyle w:val="4"/>
        <w:numPr>
          <w:ilvl w:val="0"/>
          <w:numId w:val="33"/>
        </w:numPr>
        <w:ind w:firstLineChars="0"/>
      </w:pPr>
      <w:r>
        <w:rPr>
          <w:rFonts w:hint="eastAsia"/>
        </w:rPr>
        <w:t>计算并比较哪台机床的废品率高，并分析其产生的原因及提出改进方法。</w:t>
      </w:r>
    </w:p>
    <w:tbl>
      <w:tblPr>
        <w:tblStyle w:val="10"/>
        <w:tblW w:w="975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6066"/>
      </w:tblGrid>
      <w:tr w14:paraId="622E4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5" w:type="dxa"/>
          </w:tcPr>
          <w:p w14:paraId="6DCD4FDB">
            <w:r>
              <w:drawing>
                <wp:inline distT="0" distB="0" distL="0" distR="0">
                  <wp:extent cx="2258060" cy="1212215"/>
                  <wp:effectExtent l="0" t="0" r="0" b="6985"/>
                  <wp:docPr id="32964078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64078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96" cy="12225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6" w:type="dxa"/>
          </w:tcPr>
          <w:p w14:paraId="787D6B22"/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850"/>
              <w:gridCol w:w="567"/>
              <w:gridCol w:w="850"/>
              <w:gridCol w:w="567"/>
              <w:gridCol w:w="850"/>
              <w:gridCol w:w="567"/>
              <w:gridCol w:w="850"/>
            </w:tblGrid>
            <w:tr w14:paraId="32BB18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  <w:vAlign w:val="center"/>
                </w:tcPr>
                <w:p w14:paraId="7E83EAD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  <w:vAlign w:val="center"/>
                </w:tcPr>
                <w:p w14:paraId="25D42A52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  <w:vAlign w:val="center"/>
                </w:tcPr>
                <w:p w14:paraId="57684FE6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  <w:vAlign w:val="center"/>
                </w:tcPr>
                <w:p w14:paraId="57CE08AA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  <w:vAlign w:val="center"/>
                </w:tcPr>
                <w:p w14:paraId="162F40FF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  <w:vAlign w:val="center"/>
                </w:tcPr>
                <w:p w14:paraId="2DDD24F2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  <w:vAlign w:val="center"/>
                </w:tcPr>
                <w:p w14:paraId="17DF1522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643A7C30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c>
            </w:tr>
            <w:tr w14:paraId="6A2BD9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</w:tcPr>
                <w:p w14:paraId="4E9B4EEA"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372F354F">
                  <w:r>
                    <w:rPr>
                      <w:rFonts w:hint="eastAsia"/>
                    </w:rPr>
                    <w:t>0.0000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291CEA6C">
                  <w:r>
                    <w:rPr>
                      <w:rFonts w:hint="eastAsia"/>
                    </w:rPr>
                    <w:t>0.3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5559F917">
                  <w:r>
                    <w:rPr>
                      <w:rFonts w:hint="eastAsia"/>
                    </w:rPr>
                    <w:t>0.2359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77B5C89C">
                  <w:r>
                    <w:rPr>
                      <w:rFonts w:hint="eastAsia"/>
                    </w:rPr>
                    <w:t>1.5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13DE0009">
                  <w:r>
                    <w:rPr>
                      <w:rFonts w:hint="eastAsia"/>
                    </w:rPr>
                    <w:t>0.8664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46B41A62">
                  <w:r>
                    <w:rPr>
                      <w:rFonts w:hint="eastAsia"/>
                    </w:rPr>
                    <w:t>3.0</w:t>
                  </w:r>
                </w:p>
              </w:tc>
              <w:tc>
                <w:tcPr>
                  <w:tcW w:w="850" w:type="dxa"/>
                </w:tcPr>
                <w:p w14:paraId="0664F586">
                  <w:r>
                    <w:rPr>
                      <w:rFonts w:hint="eastAsia"/>
                    </w:rPr>
                    <w:t>0.9973</w:t>
                  </w:r>
                </w:p>
              </w:tc>
            </w:tr>
            <w:tr w14:paraId="4FFA37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</w:tcPr>
                <w:p w14:paraId="2F54B83C">
                  <w:r>
                    <w:rPr>
                      <w:rFonts w:hint="eastAsia"/>
                    </w:rPr>
                    <w:t>0.1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602CACC9">
                  <w:r>
                    <w:rPr>
                      <w:rFonts w:hint="eastAsia"/>
                    </w:rPr>
                    <w:t>0.0746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2CED96CD">
                  <w:r>
                    <w:rPr>
                      <w:rFonts w:hint="eastAsia"/>
                    </w:rPr>
                    <w:t>0.5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31BF1303">
                  <w:r>
                    <w:rPr>
                      <w:rFonts w:hint="eastAsia"/>
                    </w:rPr>
                    <w:t>0.3830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0A491A15">
                  <w:r>
                    <w:rPr>
                      <w:rFonts w:hint="eastAsia"/>
                    </w:rPr>
                    <w:t>2.0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317A4FC0">
                  <w:r>
                    <w:rPr>
                      <w:rFonts w:hint="eastAsia"/>
                    </w:rPr>
                    <w:t>0.9542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3C525476">
                  <w:r>
                    <w:rPr>
                      <w:rFonts w:hint="eastAsia"/>
                    </w:rPr>
                    <w:t>3.5</w:t>
                  </w:r>
                </w:p>
              </w:tc>
              <w:tc>
                <w:tcPr>
                  <w:tcW w:w="850" w:type="dxa"/>
                </w:tcPr>
                <w:p w14:paraId="3D7F194B">
                  <w:r>
                    <w:rPr>
                      <w:rFonts w:hint="eastAsia"/>
                    </w:rPr>
                    <w:t>0.9994</w:t>
                  </w:r>
                </w:p>
              </w:tc>
            </w:tr>
            <w:tr w14:paraId="22D274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</w:tcPr>
                <w:p w14:paraId="4D37A59E">
                  <w:r>
                    <w:rPr>
                      <w:rFonts w:hint="eastAsia"/>
                    </w:rPr>
                    <w:t>0.2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6AD98533">
                  <w:r>
                    <w:rPr>
                      <w:rFonts w:hint="eastAsia"/>
                    </w:rPr>
                    <w:t>0.1856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35D7D776"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34718CEE">
                  <w:r>
                    <w:rPr>
                      <w:rFonts w:hint="eastAsia"/>
                    </w:rPr>
                    <w:t>0.6826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03384FBF">
                  <w:r>
                    <w:rPr>
                      <w:rFonts w:hint="eastAsia"/>
                    </w:rPr>
                    <w:t>2.5</w:t>
                  </w:r>
                </w:p>
              </w:tc>
              <w:tc>
                <w:tcPr>
                  <w:tcW w:w="850" w:type="dxa"/>
                  <w:tcBorders>
                    <w:right w:val="single" w:color="auto" w:sz="8" w:space="0"/>
                  </w:tcBorders>
                </w:tcPr>
                <w:p w14:paraId="2257F83A">
                  <w:r>
                    <w:rPr>
                      <w:rFonts w:hint="eastAsia"/>
                    </w:rPr>
                    <w:t>0.9876</w:t>
                  </w:r>
                </w:p>
              </w:tc>
              <w:tc>
                <w:tcPr>
                  <w:tcW w:w="567" w:type="dxa"/>
                  <w:tcBorders>
                    <w:left w:val="single" w:color="auto" w:sz="8" w:space="0"/>
                  </w:tcBorders>
                </w:tcPr>
                <w:p w14:paraId="23DA9880">
                  <w:r>
                    <w:rPr>
                      <w:rFonts w:hint="eastAsia"/>
                    </w:rPr>
                    <w:t>4.0</w:t>
                  </w:r>
                </w:p>
              </w:tc>
              <w:tc>
                <w:tcPr>
                  <w:tcW w:w="850" w:type="dxa"/>
                </w:tcPr>
                <w:p w14:paraId="14191F4C">
                  <w:r>
                    <w:rPr>
                      <w:rFonts w:hint="eastAsia"/>
                    </w:rPr>
                    <w:t>0.9999</w:t>
                  </w:r>
                </w:p>
              </w:tc>
            </w:tr>
          </w:tbl>
          <w:p w14:paraId="7EC4E265"/>
        </w:tc>
      </w:tr>
    </w:tbl>
    <w:p w14:paraId="2521D513">
      <w:r>
        <w:rPr>
          <w:rFonts w:hint="eastAsia"/>
        </w:rPr>
        <w:t>注：σ为均方差，A为阴影部分面积</w:t>
      </w:r>
    </w:p>
    <w:p w14:paraId="19BE5DDB">
      <w:pPr>
        <w:rPr>
          <w:b/>
          <w:bCs/>
          <w:color w:val="FF0000"/>
          <w:szCs w:val="28"/>
        </w:rPr>
      </w:pPr>
      <w:r>
        <w:rPr>
          <w:rFonts w:hint="eastAsia"/>
          <w:b/>
          <w:bCs/>
          <w:color w:val="FF0000"/>
          <w:szCs w:val="28"/>
        </w:rPr>
        <w:t>解：</w:t>
      </w:r>
    </w:p>
    <w:p w14:paraId="10886CA3">
      <w:r>
        <w:rPr>
          <w:rFonts w:hint="eastAsia"/>
        </w:rPr>
        <w:t>1）尺寸分布图</w:t>
      </w:r>
    </w:p>
    <w:p w14:paraId="48926236">
      <w:pPr>
        <w:jc w:val="center"/>
      </w:pPr>
      <w:r>
        <w:drawing>
          <wp:inline distT="0" distB="0" distL="0" distR="0">
            <wp:extent cx="2758440" cy="1866900"/>
            <wp:effectExtent l="0" t="0" r="3810" b="0"/>
            <wp:docPr id="12061664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66431" name="图片 1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1126" cy="186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5EDB5">
      <w:r>
        <w:rPr>
          <w:rFonts w:hint="eastAsia"/>
        </w:rPr>
        <w:t>6σ的尺寸分布范围分别为：</w:t>
      </w:r>
    </w:p>
    <w:p w14:paraId="558B8885">
      <w:r>
        <w:rPr>
          <w:rFonts w:hint="eastAsia"/>
        </w:rPr>
        <w:t>机床1：11.005-3*0.004~11.005+3*0.004 = 10.993~11.017；</w:t>
      </w:r>
    </w:p>
    <w:p w14:paraId="65A156C4">
      <w:r>
        <w:rPr>
          <w:rFonts w:hint="eastAsia"/>
        </w:rPr>
        <w:t>机床2：11.015-3*0.0025~11.015+3*0.0025 = 11.0075~11.0225；</w:t>
      </w:r>
    </w:p>
    <w:p w14:paraId="43A7D01E">
      <w:r>
        <w:rPr>
          <w:rFonts w:hint="eastAsia"/>
        </w:rPr>
        <w:t>由于σ1＜σ2，所以第二台机床的精度高。</w:t>
      </w:r>
    </w:p>
    <w:p w14:paraId="134911BF"/>
    <w:p w14:paraId="6C135A8C">
      <w:r>
        <w:rPr>
          <w:rFonts w:hint="eastAsia"/>
        </w:rPr>
        <w:t>2）合格品的尺寸范围10.98~11.02。</w:t>
      </w:r>
    </w:p>
    <w:p w14:paraId="0926895D">
      <w:r>
        <w:rPr>
          <w:rFonts w:hint="eastAsia"/>
        </w:rPr>
        <w:t>机床1，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=11.005,</m:t>
        </m:r>
      </m:oMath>
    </w:p>
    <w:p w14:paraId="427944DD">
      <w:pPr>
        <w:pStyle w:val="4"/>
        <w:numPr>
          <w:ilvl w:val="0"/>
          <w:numId w:val="34"/>
        </w:numPr>
        <w:ind w:firstLineChars="0"/>
      </w:pPr>
      <w:r>
        <w:rPr>
          <w:rFonts w:hint="eastAsia"/>
        </w:rPr>
        <w:t xml:space="preserve">大于均值x,  </w:t>
      </w:r>
      <m:oMath>
        <m:r>
          <m:rPr/>
          <w:rPr>
            <w:rFonts w:ascii="Cambria Math" w:hAnsi="Cambria Math"/>
          </w:rPr>
          <m:t>x=xmax−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=11.02−11.005=0.0</m:t>
        </m:r>
        <m:r>
          <m:rPr/>
          <w:rPr>
            <w:rFonts w:hint="eastAsia" w:ascii="Cambria Math" w:hAnsi="Cambria Math"/>
          </w:rPr>
          <m:t>1</m:t>
        </m:r>
        <m:r>
          <m:rPr/>
          <w:rPr>
            <w:rFonts w:ascii="Cambria Math" w:hAnsi="Cambria Math"/>
          </w:rPr>
          <m:t xml:space="preserve">5,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0.015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0.004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=3.75</m:t>
        </m:r>
      </m:oMath>
      <w:r>
        <w:rPr>
          <w:rFonts w:hint="eastAsia"/>
        </w:rPr>
        <w:t>,</w:t>
      </w:r>
    </w:p>
    <w:p w14:paraId="45121CDE">
      <w:pPr>
        <w:pStyle w:val="4"/>
        <w:ind w:left="864" w:firstLine="0" w:firstLineChars="0"/>
      </w:pPr>
      <w:r>
        <w:rPr>
          <w:rFonts w:hint="eastAsia"/>
        </w:rPr>
        <w:t>查表成品率0.9994/2~0.9999/2,插值得成品率为0.9997/2.</w:t>
      </w:r>
    </w:p>
    <w:p w14:paraId="440431A4">
      <w:pPr>
        <w:pStyle w:val="4"/>
        <w:numPr>
          <w:ilvl w:val="0"/>
          <w:numId w:val="34"/>
        </w:numPr>
        <w:ind w:firstLineChars="0"/>
      </w:pPr>
      <w:r>
        <w:rPr>
          <w:rFonts w:hint="eastAsia"/>
        </w:rPr>
        <w:t xml:space="preserve">小于均值x, </w:t>
      </w:r>
      <m:oMath>
        <m:r>
          <m:rPr/>
          <w:rPr>
            <w:rFonts w:ascii="Cambria Math" w:hAnsi="Cambria Math"/>
          </w:rPr>
          <m:t>x=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 xml:space="preserve">−xmin=11.005−10.98=0.005,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0.025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0.004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=6.25</m:t>
        </m:r>
      </m:oMath>
      <w:r>
        <w:rPr>
          <w:rFonts w:hint="eastAsia"/>
        </w:rPr>
        <w:t>, 成品率为0.9999/2.</w:t>
      </w:r>
    </w:p>
    <w:p w14:paraId="14823445">
      <w:pPr>
        <w:ind w:left="424"/>
      </w:pPr>
      <w:r>
        <w:rPr>
          <w:rFonts w:hint="eastAsia"/>
        </w:rPr>
        <w:t>总成品率 = 0.9997/2+0.9999/2=0.9998；废品率 = 1-成品率 = 0.0002=0.02%。</w:t>
      </w:r>
    </w:p>
    <w:p w14:paraId="17974B21">
      <w:pPr>
        <w:ind w:left="424"/>
      </w:pPr>
    </w:p>
    <w:p w14:paraId="08803696">
      <w:r>
        <w:rPr>
          <w:rFonts w:hint="eastAsia"/>
        </w:rPr>
        <w:t>机床2，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=11.0</m:t>
        </m:r>
        <m:r>
          <m:rPr/>
          <w:rPr>
            <w:rFonts w:hint="eastAsia" w:ascii="Cambria Math" w:hAnsi="Cambria Math"/>
          </w:rPr>
          <m:t>1</m:t>
        </m:r>
        <m:r>
          <m:rPr/>
          <w:rPr>
            <w:rFonts w:ascii="Cambria Math" w:hAnsi="Cambria Math"/>
          </w:rPr>
          <m:t>5,</m:t>
        </m:r>
      </m:oMath>
    </w:p>
    <w:p w14:paraId="4E0D3C51">
      <w:pPr>
        <w:pStyle w:val="4"/>
        <w:numPr>
          <w:ilvl w:val="0"/>
          <w:numId w:val="35"/>
        </w:numPr>
        <w:ind w:firstLineChars="0"/>
      </w:pPr>
      <w:r>
        <w:rPr>
          <w:rFonts w:hint="eastAsia"/>
        </w:rPr>
        <w:t xml:space="preserve">大于均值x,  </w:t>
      </w:r>
      <m:oMath>
        <m:r>
          <m:rPr/>
          <w:rPr>
            <w:rFonts w:ascii="Cambria Math" w:hAnsi="Cambria Math"/>
          </w:rPr>
          <m:t>x=xmax−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=11.02−11.0</m:t>
        </m:r>
        <m:r>
          <m:rPr/>
          <w:rPr>
            <w:rFonts w:hint="eastAsia" w:ascii="Cambria Math" w:hAnsi="Cambria Math"/>
          </w:rPr>
          <m:t>1</m:t>
        </m:r>
        <m:r>
          <m:rPr/>
          <w:rPr>
            <w:rFonts w:ascii="Cambria Math" w:hAnsi="Cambria Math"/>
          </w:rPr>
          <m:t xml:space="preserve">5=0.005,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0.0</m:t>
            </m:r>
            <m:r>
              <m:rPr/>
              <w:rPr>
                <w:rFonts w:hint="eastAsia" w:ascii="Cambria Math" w:hAnsi="Cambria Math"/>
              </w:rPr>
              <m:t>0</m:t>
            </m:r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0.00</m:t>
            </m:r>
            <m:r>
              <m:rPr/>
              <w:rPr>
                <w:rFonts w:hint="eastAsia" w:ascii="Cambria Math" w:hAnsi="Cambria Math"/>
              </w:rPr>
              <m:t>25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r>
          <m:rPr/>
          <w:rPr>
            <w:rFonts w:hint="eastAsia" w:ascii="Cambria Math" w:hAnsi="Cambria Math"/>
          </w:rPr>
          <m:t>2</m:t>
        </m:r>
      </m:oMath>
      <w:r>
        <w:rPr>
          <w:rFonts w:hint="eastAsia"/>
        </w:rPr>
        <w:t>, 查表成品率0.9542/2.</w:t>
      </w:r>
    </w:p>
    <w:p w14:paraId="6CCFD3E7">
      <w:pPr>
        <w:pStyle w:val="4"/>
        <w:numPr>
          <w:ilvl w:val="0"/>
          <w:numId w:val="35"/>
        </w:numPr>
        <w:ind w:firstLineChars="0"/>
      </w:pPr>
      <w:r>
        <w:rPr>
          <w:rFonts w:hint="eastAsia"/>
        </w:rPr>
        <w:t xml:space="preserve">小于均值x, </w:t>
      </w:r>
      <m:oMath>
        <m:r>
          <m:rPr/>
          <w:rPr>
            <w:rFonts w:ascii="Cambria Math" w:hAnsi="Cambria Math"/>
          </w:rPr>
          <m:t>x=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−xmin=11.0</m:t>
        </m:r>
        <m:r>
          <m:rPr/>
          <w:rPr>
            <w:rFonts w:hint="eastAsia" w:ascii="Cambria Math" w:hAnsi="Cambria Math"/>
          </w:rPr>
          <m:t>1</m:t>
        </m:r>
        <m:r>
          <m:rPr/>
          <w:rPr>
            <w:rFonts w:ascii="Cambria Math" w:hAnsi="Cambria Math"/>
          </w:rPr>
          <m:t>5−10.98=0.0</m:t>
        </m:r>
        <m:r>
          <m:rPr/>
          <w:rPr>
            <w:rFonts w:hint="eastAsia" w:ascii="Cambria Math" w:hAnsi="Cambria Math"/>
          </w:rPr>
          <m:t>3</m:t>
        </m:r>
        <m:r>
          <m:rPr/>
          <w:rPr>
            <w:rFonts w:ascii="Cambria Math" w:hAnsi="Cambria Math"/>
          </w:rPr>
          <m:t xml:space="preserve">5,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0.0</m:t>
            </m:r>
            <m:r>
              <m:rPr/>
              <w:rPr>
                <w:rFonts w:hint="eastAsia" w:ascii="Cambria Math" w:hAnsi="Cambria Math"/>
              </w:rPr>
              <m:t>3</m:t>
            </m:r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0.00</m:t>
            </m:r>
            <m:r>
              <m:rPr/>
              <w:rPr>
                <w:rFonts w:hint="eastAsia" w:ascii="Cambria Math" w:hAnsi="Cambria Math"/>
              </w:rPr>
              <m:t>25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r>
          <m:rPr/>
          <w:rPr>
            <w:rFonts w:hint="eastAsia" w:ascii="Cambria Math" w:hAnsi="Cambria Math"/>
          </w:rPr>
          <m:t>14</m:t>
        </m:r>
      </m:oMath>
      <w:r>
        <w:rPr>
          <w:rFonts w:hint="eastAsia"/>
        </w:rPr>
        <w:t>, 成品率为0.9999/2.</w:t>
      </w:r>
    </w:p>
    <w:p w14:paraId="7C013502">
      <w:pPr>
        <w:ind w:left="424"/>
      </w:pPr>
      <w:r>
        <w:rPr>
          <w:rFonts w:hint="eastAsia"/>
        </w:rPr>
        <w:t>总成品率 = 0.9542/2+0.9999/2=0.9771；废品率 = 1-成品率 = 0.023=2.3%。</w:t>
      </w:r>
    </w:p>
    <w:p w14:paraId="1B0E23CD">
      <w:pPr>
        <w:ind w:left="424"/>
      </w:pPr>
    </w:p>
    <w:p w14:paraId="62A3B7CC">
      <w:pPr>
        <w:ind w:leftChars="-201" w:hanging="482" w:hangingChars="201"/>
      </w:pPr>
      <w:r>
        <w:rPr>
          <w:rFonts w:hint="eastAsia"/>
        </w:rPr>
        <w:t>所以，机床2的废品率高。</w:t>
      </w:r>
    </w:p>
    <w:p w14:paraId="6C830BF6">
      <w:pPr>
        <w:ind w:firstLine="482" w:firstLineChars="201"/>
      </w:pPr>
      <w:r>
        <w:rPr>
          <w:rFonts w:hint="eastAsia"/>
        </w:rPr>
        <w:t>主要原因是采用静调整法对刀时误差较大，使得平均值11.015偏离公差带中值11.0较大，重新对刀，使平均值接近公差带中心11.0mm</w:t>
      </w:r>
    </w:p>
    <w:p w14:paraId="0DCE567C"/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8"/>
        <w:gridCol w:w="4868"/>
      </w:tblGrid>
      <w:tr w14:paraId="1AA8B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8" w:type="dxa"/>
          </w:tcPr>
          <w:p w14:paraId="1DF807AE">
            <w:pPr>
              <w:pStyle w:val="4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在镗床上镗孔，镗刀直径为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</m:oMath>
            <w:r>
              <w:rPr>
                <w:rFonts w:hint="eastAsia"/>
              </w:rPr>
              <w:t>，镗床主轴与工作台面有平行度误差σ，问当工作台做进给运动时，所加工的孔将产生何种误差？其值为多大？当主轴作进给运动时，该孔将产生何种误差？其值多大？</w:t>
            </w:r>
          </w:p>
        </w:tc>
        <w:tc>
          <w:tcPr>
            <w:tcW w:w="4868" w:type="dxa"/>
          </w:tcPr>
          <w:p w14:paraId="440A79B5">
            <w:pPr>
              <w:jc w:val="center"/>
            </w:pPr>
            <w:r>
              <w:drawing>
                <wp:inline distT="0" distB="0" distL="0" distR="0">
                  <wp:extent cx="2879725" cy="1479550"/>
                  <wp:effectExtent l="0" t="0" r="0" b="6350"/>
                  <wp:docPr id="181997618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976184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4797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F4B6684">
            <w:pPr>
              <w:jc w:val="center"/>
            </w:pPr>
          </w:p>
        </w:tc>
      </w:tr>
    </w:tbl>
    <w:p w14:paraId="47B82F67">
      <w:pPr>
        <w:rPr>
          <w:b/>
          <w:bCs/>
          <w:color w:val="FF0000"/>
          <w:szCs w:val="28"/>
        </w:rPr>
      </w:pPr>
      <w:r>
        <w:rPr>
          <w:rFonts w:hint="eastAsia"/>
          <w:b/>
          <w:bCs/>
          <w:color w:val="FF0000"/>
          <w:szCs w:val="28"/>
        </w:rPr>
        <w:t>解</w:t>
      </w:r>
    </w:p>
    <w:p w14:paraId="4EE4E15B">
      <w:pPr>
        <w:pStyle w:val="4"/>
        <w:numPr>
          <w:ilvl w:val="0"/>
          <w:numId w:val="36"/>
        </w:numPr>
        <w:ind w:firstLineChars="0"/>
      </w:pPr>
      <w:r>
        <w:rPr>
          <w:rFonts w:hint="eastAsia"/>
        </w:rPr>
        <w:t>工作台做进给运动时，截面为一个椭圆，产生圆度形状误差，椭圆短轴长度为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cosα</m:t>
        </m:r>
      </m:oMath>
      <w:r>
        <w:rPr>
          <w:rFonts w:hint="eastAsia"/>
        </w:rPr>
        <w:t>，误差为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hint="eastAsia" w:ascii="Cambria Math" w:hAnsi="Cambria Math"/>
              </w:rPr>
              <m:t>1</m:t>
            </m:r>
            <m:r>
              <m:rPr/>
              <w:rPr>
                <w:rFonts w:hint="eastAsia" w:ascii="Cambria Math" w:hAnsi="Cambria Math" w:eastAsia="微软雅黑" w:cs="微软雅黑"/>
              </w:rPr>
              <m:t>−</m:t>
            </m:r>
            <m:r>
              <m:rPr/>
              <w:rPr>
                <w:rFonts w:hint="eastAsia" w:ascii="Cambria Math" w:hAnsi="Cambria Math"/>
              </w:rPr>
              <m:t>cos</m:t>
            </m:r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07FFA36A">
      <w:pPr>
        <w:pStyle w:val="4"/>
        <w:numPr>
          <w:ilvl w:val="0"/>
          <w:numId w:val="36"/>
        </w:numPr>
        <w:ind w:firstLineChars="0"/>
      </w:pPr>
      <w:r>
        <w:rPr>
          <w:rFonts w:hint="eastAsia"/>
        </w:rPr>
        <w:t>主轴作进给运动时，产生轴向得平行位置误差：</w:t>
      </w:r>
      <m:oMath>
        <m:r>
          <m:rPr/>
          <w:rPr>
            <w:rFonts w:ascii="Cambria Math" w:hAnsi="Cambria Math"/>
          </w:rPr>
          <m:t xml:space="preserve">L </m:t>
        </m:r>
        <m:r>
          <m:rPr>
            <m:sty m:val="p"/>
          </m:rPr>
          <w:rPr>
            <w:rFonts w:ascii="Cambria Math" w:hAnsi="Cambria Math"/>
          </w:rPr>
          <m:t>tan⁡(</m:t>
        </m:r>
        <m:r>
          <m:rPr/>
          <w:rPr>
            <w:rFonts w:ascii="Cambria Math" w:hAnsi="Cambria Math"/>
          </w:rPr>
          <m:t>α)</m:t>
        </m:r>
      </m:oMath>
    </w:p>
    <w:p w14:paraId="20D3D98A">
      <w:pPr>
        <w:rPr>
          <w:rFonts w:ascii="楷体" w:hAnsi="楷体" w:eastAsia="楷体"/>
          <w:sz w:val="18"/>
          <w:szCs w:val="20"/>
        </w:rPr>
      </w:pPr>
      <w:r>
        <w:rPr>
          <w:rFonts w:hint="eastAsia" w:ascii="楷体" w:hAnsi="楷体" w:eastAsia="楷体"/>
          <w:sz w:val="18"/>
          <w:szCs w:val="20"/>
        </w:rPr>
        <w:t>易犯错误：</w:t>
      </w:r>
    </w:p>
    <w:p w14:paraId="66B5FEE3">
      <w:pPr>
        <w:rPr>
          <w:rFonts w:ascii="楷体" w:hAnsi="楷体" w:eastAsia="楷体"/>
          <w:sz w:val="18"/>
          <w:szCs w:val="20"/>
        </w:rPr>
      </w:pPr>
      <w:r>
        <w:rPr>
          <w:rFonts w:hint="eastAsia" w:ascii="楷体" w:hAnsi="楷体" w:eastAsia="楷体"/>
          <w:sz w:val="18"/>
          <w:szCs w:val="20"/>
        </w:rPr>
        <w:t>误差的形式回答不准确，如将“圆度形状误差”回答为“加工的孔产生形状误差”</w:t>
      </w:r>
    </w:p>
    <w:p w14:paraId="69542839">
      <w:pPr>
        <w:rPr>
          <w:rFonts w:ascii="楷体" w:hAnsi="楷体" w:eastAsia="楷体"/>
          <w:sz w:val="18"/>
          <w:szCs w:val="20"/>
        </w:rPr>
      </w:pPr>
      <w:r>
        <w:rPr>
          <w:rFonts w:hint="eastAsia" w:ascii="楷体" w:hAnsi="楷体" w:eastAsia="楷体"/>
          <w:sz w:val="18"/>
          <w:szCs w:val="20"/>
        </w:rPr>
        <w:t>将“轴线的平行度位置误差”回答为“轴线不平行”</w:t>
      </w:r>
    </w:p>
    <w:p w14:paraId="4C0420E7">
      <w:pPr>
        <w:rPr>
          <w:rFonts w:ascii="楷体" w:hAnsi="楷体" w:eastAsia="楷体"/>
          <w:sz w:val="18"/>
          <w:szCs w:val="20"/>
        </w:rPr>
      </w:pPr>
    </w:p>
    <w:p w14:paraId="560D9DAA">
      <w:r>
        <w:rPr>
          <w:rFonts w:hint="eastAsia"/>
        </w:rPr>
        <w:t>有一批小轴，其直径尺寸要求为</w:t>
      </w:r>
      <m:oMath>
        <m:r>
          <m:rPr>
            <m:sty m:val="p"/>
          </m:rPr>
          <w:rPr>
            <w:rFonts w:ascii="Cambria Math" w:hAnsi="Cambria Math"/>
          </w:rPr>
          <m:t>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/>
              </w:rPr>
              <m:t>18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微软雅黑" w:cs="微软雅黑"/>
              </w:rPr>
              <m:t>−</m:t>
            </m:r>
            <m:r>
              <m:rPr>
                <m:sty m:val="p"/>
              </m:rPr>
              <w:rPr>
                <w:rFonts w:hint="eastAsia" w:ascii="Cambria Math" w:hAnsi="Cambria Math"/>
              </w:rPr>
              <m:t>0.035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，加工后尺寸属于正态分布，测量计算得一批工件直径的算术平均值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=17.975</m:t>
        </m:r>
        <m:r>
          <m:rPr/>
          <w:rPr>
            <w:rFonts w:ascii="Cambria Math" w:hAnsi="Cambria Math"/>
          </w:rPr>
          <m:t>mm</m:t>
        </m:r>
      </m:oMath>
      <w:r>
        <w:rPr>
          <w:rFonts w:hint="eastAsia"/>
        </w:rPr>
        <w:t>，均方差σ=0.01mm。试计算合格品率及废品率，分析废品产生得原因，指出减小废品率得措施。</w:t>
      </w:r>
    </w:p>
    <w:p w14:paraId="12D20F35">
      <w:pPr>
        <w:pStyle w:val="4"/>
        <w:ind w:left="440" w:firstLine="0" w:firstLineChars="0"/>
      </w:pPr>
    </w:p>
    <w:p w14:paraId="10DE5D24">
      <w:pPr>
        <w:pStyle w:val="4"/>
        <w:ind w:left="440" w:firstLine="0" w:firstLineChars="0"/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解：</w:t>
      </w:r>
    </w:p>
    <w:p w14:paraId="215EEA66">
      <w:pPr>
        <w:pStyle w:val="4"/>
        <w:ind w:left="440" w:firstLine="0" w:firstLineChars="0"/>
        <w:rPr>
          <w:szCs w:val="21"/>
        </w:rPr>
      </w:pPr>
      <w:r>
        <w:rPr>
          <w:rFonts w:hint="eastAsia"/>
          <w:szCs w:val="21"/>
        </w:rPr>
        <w:t>上偏差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=18+0</m:t>
        </m:r>
      </m:oMath>
      <w:r>
        <w:rPr>
          <w:rFonts w:hint="eastAsia"/>
          <w:szCs w:val="21"/>
        </w:rPr>
        <w:t>，下偏差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hint="eastAsia"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=18</m:t>
        </m:r>
        <m:r>
          <m:rPr/>
          <w:rPr>
            <w:rFonts w:hint="eastAsia" w:ascii="微软雅黑" w:hAnsi="微软雅黑" w:eastAsia="微软雅黑" w:cs="微软雅黑"/>
            <w:szCs w:val="21"/>
          </w:rPr>
          <m:t>−</m:t>
        </m:r>
        <m:r>
          <m:rPr/>
          <w:rPr>
            <w:rFonts w:hint="eastAsia" w:ascii="Cambria Math" w:hAnsi="Cambria Math"/>
            <w:szCs w:val="21"/>
          </w:rPr>
          <m:t>0.035=17.965</m:t>
        </m:r>
      </m:oMath>
      <w:r>
        <w:rPr>
          <w:rFonts w:hint="eastAsia"/>
          <w:szCs w:val="21"/>
        </w:rPr>
        <w:t>，尺寸分布图如下。</w:t>
      </w:r>
    </w:p>
    <w:p w14:paraId="39344EB8">
      <w:pPr>
        <w:jc w:val="center"/>
      </w:pPr>
      <w:r>
        <w:drawing>
          <wp:inline distT="0" distB="0" distL="0" distR="0">
            <wp:extent cx="2473960" cy="1624330"/>
            <wp:effectExtent l="0" t="0" r="0" b="0"/>
            <wp:docPr id="2263313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31333" name="图片 1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8774" cy="16275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FEE4B5">
      <w:pPr>
        <w:jc w:val="left"/>
      </w:pPr>
      <w:r>
        <w:rPr>
          <w:rFonts w:hint="eastAsia"/>
        </w:rPr>
        <w:t>对于尺寸大于均值的零件，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18−17.975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0.01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=2.5</m:t>
        </m:r>
      </m:oMath>
      <w:r>
        <w:rPr>
          <w:rFonts w:hint="eastAsia"/>
        </w:rPr>
        <w:t>,合格率=0.9876/2=0.4938</w:t>
      </w:r>
    </w:p>
    <w:p w14:paraId="032BC7BA">
      <w:pPr>
        <w:jc w:val="left"/>
      </w:pPr>
      <w:r>
        <w:rPr>
          <w:rFonts w:hint="eastAsia"/>
        </w:rPr>
        <w:t>对于尺寸小于均值的零件，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hint="eastAsia" w:ascii="微软雅黑" w:hAnsi="微软雅黑" w:eastAsia="微软雅黑" w:cs="微软雅黑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17.975−17.965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0.01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=1</m:t>
        </m:r>
      </m:oMath>
      <w:r>
        <w:rPr>
          <w:rFonts w:hint="eastAsia"/>
        </w:rPr>
        <w:t>，合格率=0.6826/2=0.3413</w:t>
      </w:r>
    </w:p>
    <w:p w14:paraId="7BB621F9">
      <w:pPr>
        <w:jc w:val="left"/>
      </w:pPr>
      <w:r>
        <w:rPr>
          <w:rFonts w:hint="eastAsia"/>
        </w:rPr>
        <w:t>故，总合格品率为0.4938+0.3413=0.8351，废品率=1-0.8351=16.49%</w:t>
      </w:r>
    </w:p>
    <w:p w14:paraId="1BD5EC4C"/>
    <w:p w14:paraId="2FCB802F">
      <w:r>
        <w:rPr>
          <w:rFonts w:hint="eastAsia"/>
        </w:rPr>
        <w:t>原因：</w:t>
      </w:r>
    </w:p>
    <w:p w14:paraId="3452DA14">
      <w:r>
        <w:rPr>
          <w:rFonts w:hint="eastAsia"/>
        </w:rPr>
        <w:t>（1）</w:t>
      </w:r>
      <m:oMath>
        <m:r>
          <m:rPr/>
          <w:rPr>
            <w:rFonts w:hint="eastAsia" w:ascii="Cambria Math" w:hAnsi="Cambria Math"/>
          </w:rPr>
          <m:t>6σ=6</m:t>
        </m:r>
        <m:r>
          <m:rPr/>
          <w:rPr>
            <w:rFonts w:hint="eastAsia" w:ascii="MS Gothic" w:hAnsi="MS Gothic" w:eastAsia="MS Gothic" w:cs="MS Gothic"/>
          </w:rPr>
          <m:t>∗</m:t>
        </m:r>
        <m:r>
          <m:rPr/>
          <w:rPr>
            <w:rFonts w:hint="eastAsia" w:ascii="Cambria Math" w:hAnsi="Cambria Math"/>
          </w:rPr>
          <m:t>0.01</m:t>
        </m:r>
        <m:r>
          <m:rPr/>
          <w:rPr>
            <w:rFonts w:ascii="Cambria Math" w:hAnsi="Cambria Math"/>
          </w:rPr>
          <m:t xml:space="preserve"> &gt; </m:t>
        </m:r>
        <m:r>
          <m:rPr/>
          <w:rPr>
            <w:rFonts w:hint="eastAsia" w:ascii="Cambria Math" w:hAnsi="Cambria Math"/>
          </w:rPr>
          <m:t>T</m:t>
        </m:r>
        <m:r>
          <m:rPr/>
          <w:rPr>
            <w:rFonts w:ascii="Cambria Math" w:hAnsi="Cambria Math"/>
          </w:rPr>
          <m:t>ol(Tol=0.035)</m:t>
        </m:r>
      </m:oMath>
      <w:r>
        <w:rPr>
          <w:rFonts w:hint="eastAsia"/>
        </w:rPr>
        <w:t xml:space="preserve"> ，本工序精度较差，有系统误差</w:t>
      </w:r>
    </w:p>
    <w:p w14:paraId="230FD23B">
      <w:r>
        <w:rPr>
          <w:rFonts w:hint="eastAsia"/>
        </w:rPr>
        <w:t>（2）公差带中心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hint="eastAsia" w:ascii="Cambria Math" w:hAnsi="Cambria Math"/>
              </w:rPr>
              <m:t>18+17.965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hint="eastAsia"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hint="eastAsia" w:ascii="Cambria Math" w:hAnsi="Cambria Math"/>
          </w:rPr>
          <m:t>=17.9825</m:t>
        </m:r>
      </m:oMath>
      <w:r>
        <w:rPr>
          <w:rFonts w:hint="eastAsia"/>
        </w:rPr>
        <w:t>，与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hint="eastAsia"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=17.975</m:t>
        </m:r>
      </m:oMath>
      <w:r>
        <w:rPr>
          <w:rFonts w:hint="eastAsia"/>
        </w:rPr>
        <w:t xml:space="preserve"> 相差0.0075, 可以通过提高对刀准确性提高精度。</w:t>
      </w:r>
    </w:p>
    <w:p w14:paraId="09116BB6"/>
    <w:p w14:paraId="77AEC28A">
      <w:p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33B9155E">
      <w:pPr>
        <w:pStyle w:val="2"/>
      </w:pPr>
      <w:r>
        <w:rPr>
          <w:rFonts w:hint="eastAsia"/>
        </w:rPr>
        <w:t>作业6参考答案</w:t>
      </w:r>
    </w:p>
    <w:p w14:paraId="4D669676">
      <w:pPr>
        <w:pStyle w:val="4"/>
        <w:numPr>
          <w:ilvl w:val="0"/>
          <w:numId w:val="37"/>
        </w:numPr>
        <w:ind w:firstLineChars="0"/>
      </w:pPr>
      <w:r>
        <w:rPr>
          <w:rFonts w:hint="eastAsia"/>
        </w:rPr>
        <w:t>T形螺杆如图所示。其工艺过程如下，请分出工序、安装、工位、工步及走刀。</w:t>
      </w:r>
    </w:p>
    <w:p w14:paraId="73A7019C">
      <w:pPr>
        <w:pStyle w:val="4"/>
        <w:numPr>
          <w:ilvl w:val="0"/>
          <w:numId w:val="38"/>
        </w:numPr>
        <w:ind w:firstLineChars="0"/>
      </w:pPr>
      <w:r>
        <w:rPr>
          <w:rFonts w:hint="eastAsia"/>
        </w:rPr>
        <w:t>在锯床上切断下料Φ35X125;</w:t>
      </w:r>
    </w:p>
    <w:p w14:paraId="68F5A838">
      <w:pPr>
        <w:pStyle w:val="4"/>
        <w:numPr>
          <w:ilvl w:val="0"/>
          <w:numId w:val="38"/>
        </w:numPr>
        <w:ind w:firstLineChars="0"/>
      </w:pPr>
      <w:r>
        <w:rPr>
          <w:rFonts w:hint="eastAsia"/>
        </w:rPr>
        <w:t>在车床上夹一头车端面，打顶尖孔；</w:t>
      </w:r>
    </w:p>
    <w:p w14:paraId="33435193">
      <w:pPr>
        <w:pStyle w:val="4"/>
        <w:numPr>
          <w:ilvl w:val="0"/>
          <w:numId w:val="38"/>
        </w:numPr>
        <w:ind w:firstLineChars="0"/>
      </w:pPr>
      <w:r>
        <w:rPr>
          <w:rFonts w:hint="eastAsia"/>
        </w:rPr>
        <w:t>用尾架后顶尖顶住工件后,车Φ30外圆及T20外圆(第一刀车至Φ24,第二刀车至Φ20),车螺纹,倒角；</w:t>
      </w:r>
    </w:p>
    <w:p w14:paraId="389D3717">
      <w:pPr>
        <w:pStyle w:val="4"/>
        <w:numPr>
          <w:ilvl w:val="0"/>
          <w:numId w:val="38"/>
        </w:numPr>
        <w:ind w:firstLineChars="0"/>
      </w:pPr>
      <w:r>
        <w:rPr>
          <w:rFonts w:hint="eastAsia"/>
        </w:rPr>
        <w:t>在车床上车Φ18外圆及端面；</w:t>
      </w:r>
    </w:p>
    <w:p w14:paraId="02573A29">
      <w:pPr>
        <w:pStyle w:val="4"/>
        <w:numPr>
          <w:ilvl w:val="0"/>
          <w:numId w:val="38"/>
        </w:numPr>
        <w:ind w:firstLineChars="0"/>
      </w:pPr>
      <w:r>
        <w:rPr>
          <w:rFonts w:hint="eastAsia"/>
        </w:rPr>
        <w:t>在卧式铣床上用两把铣刀同时铣Φ18圆柱上的宽15的两个平面，将工件回转90°(利用转台)，铣另两个面，这样作出四方头。</w:t>
      </w:r>
    </w:p>
    <w:p w14:paraId="675EF156">
      <w:pPr>
        <w:jc w:val="center"/>
      </w:pPr>
      <w:r>
        <w:drawing>
          <wp:inline distT="0" distB="0" distL="0" distR="0">
            <wp:extent cx="5639435" cy="2159635"/>
            <wp:effectExtent l="0" t="0" r="0" b="0"/>
            <wp:docPr id="17768226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22650" name="图片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1945B"/>
    <w:p w14:paraId="01995A3F">
      <w:r>
        <w:rPr>
          <w:rFonts w:hint="eastAsia"/>
        </w:rPr>
        <w:t>答：</w:t>
      </w:r>
    </w:p>
    <w:p w14:paraId="56C0F5D1">
      <w:r>
        <w:rPr>
          <w:rFonts w:hint="eastAsia"/>
        </w:rPr>
        <w:t>工序1：锯床上切断下料Φ35X125;</w:t>
      </w:r>
    </w:p>
    <w:p w14:paraId="13F9AADF">
      <w:r>
        <w:rPr>
          <w:rFonts w:hint="eastAsia"/>
        </w:rPr>
        <w:t>工序2：工步1：车端面</w:t>
      </w:r>
    </w:p>
    <w:p w14:paraId="79388FF9">
      <w:r>
        <w:rPr>
          <w:rFonts w:hint="eastAsia"/>
        </w:rPr>
        <w:t xml:space="preserve">        工步2：打顶尖孔</w:t>
      </w:r>
    </w:p>
    <w:p w14:paraId="569A329C">
      <w:r>
        <w:rPr>
          <w:rFonts w:hint="eastAsia"/>
        </w:rPr>
        <w:t>工序3：工步1：车Φ30外圆</w:t>
      </w:r>
    </w:p>
    <w:p w14:paraId="5192CD46">
      <w:r>
        <w:rPr>
          <w:rFonts w:hint="eastAsia"/>
        </w:rPr>
        <w:t xml:space="preserve">        工步2：车Φ20外圆；走刀1：车至Φ24，走刀2：车至Φ20</w:t>
      </w:r>
    </w:p>
    <w:p w14:paraId="5B346870">
      <w:r>
        <w:rPr>
          <w:rFonts w:hint="eastAsia"/>
        </w:rPr>
        <w:t xml:space="preserve">        工步3：车螺纹</w:t>
      </w:r>
    </w:p>
    <w:p w14:paraId="67E84765">
      <w:r>
        <w:rPr>
          <w:rFonts w:hint="eastAsia"/>
        </w:rPr>
        <w:t xml:space="preserve">        工步4：倒角</w:t>
      </w:r>
    </w:p>
    <w:p w14:paraId="77AA5BB2">
      <w:r>
        <w:rPr>
          <w:rFonts w:hint="eastAsia"/>
        </w:rPr>
        <w:t>工序4：工步1：车Φ18外圆</w:t>
      </w:r>
    </w:p>
    <w:p w14:paraId="525E99A1">
      <w:r>
        <w:rPr>
          <w:rFonts w:hint="eastAsia"/>
        </w:rPr>
        <w:t xml:space="preserve">        工步2：车端面</w:t>
      </w:r>
    </w:p>
    <w:p w14:paraId="33D75726">
      <w:r>
        <w:rPr>
          <w:rFonts w:hint="eastAsia"/>
        </w:rPr>
        <w:t>工序5：工位1：在卧式铣床上用两把铣刀同时铣Φ18圆柱上宽15的两个平面</w:t>
      </w:r>
    </w:p>
    <w:p w14:paraId="0EB8336E">
      <w:r>
        <w:rPr>
          <w:rFonts w:hint="eastAsia"/>
        </w:rPr>
        <w:t xml:space="preserve">        工位2：工件回转90°，铣另两个面。</w:t>
      </w:r>
    </w:p>
    <w:p w14:paraId="5B48F498"/>
    <w:p w14:paraId="405D6429">
      <w:pPr>
        <w:pStyle w:val="4"/>
        <w:numPr>
          <w:ilvl w:val="0"/>
          <w:numId w:val="37"/>
        </w:numPr>
        <w:ind w:firstLineChars="0"/>
      </w:pPr>
      <w:r>
        <w:rPr>
          <w:rFonts w:hint="eastAsia"/>
        </w:rPr>
        <w:t>图示的轴类零件，在卧式铣床上，采用调整法且用两把铣刀组合在一起同时加工两个槽。当此工序以大端端面为轴向定位基准时，根据零件图，重新标注工序尺寸A。</w:t>
      </w:r>
    </w:p>
    <w:p w14:paraId="59D8434C">
      <w:pPr>
        <w:pStyle w:val="4"/>
        <w:ind w:left="440" w:firstLine="0" w:firstLineChars="0"/>
        <w:jc w:val="center"/>
      </w:pPr>
      <w:r>
        <w:drawing>
          <wp:inline distT="0" distB="0" distL="0" distR="0">
            <wp:extent cx="3493135" cy="1799590"/>
            <wp:effectExtent l="0" t="0" r="0" b="0"/>
            <wp:docPr id="21036890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8904" name="图片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3409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EDF228">
      <w:pPr>
        <w:pStyle w:val="4"/>
        <w:ind w:firstLine="0" w:firstLineChars="0"/>
        <w:jc w:val="left"/>
      </w:pPr>
      <w:r>
        <w:drawing>
          <wp:inline distT="0" distB="0" distL="0" distR="0">
            <wp:extent cx="2468880" cy="1003300"/>
            <wp:effectExtent l="0" t="0" r="0" b="6350"/>
            <wp:docPr id="2476688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68818" name="图片 1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3897" cy="1005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drawing>
          <wp:inline distT="0" distB="0" distL="0" distR="0">
            <wp:extent cx="2174240" cy="735330"/>
            <wp:effectExtent l="0" t="0" r="0" b="7620"/>
            <wp:docPr id="69378619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86199" name="图片 1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8879" cy="747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F68BD">
      <w:pPr>
        <w:pStyle w:val="4"/>
        <w:ind w:firstLine="0" w:firstLineChars="0"/>
        <w:jc w:val="left"/>
      </w:pPr>
      <w:r>
        <w:rPr>
          <w:rFonts w:hint="eastAsia"/>
        </w:rPr>
        <w:t>A0：封闭环</w:t>
      </w:r>
    </w:p>
    <w:p w14:paraId="270AA5F7">
      <w:pPr>
        <w:pStyle w:val="4"/>
        <w:ind w:firstLine="0" w:firstLineChars="0"/>
        <w:jc w:val="left"/>
      </w:pPr>
      <w:r>
        <w:rPr>
          <w:rFonts w:hint="eastAsia"/>
        </w:rPr>
        <w:t>A1：组成环，增环</w:t>
      </w:r>
    </w:p>
    <w:p w14:paraId="0670BCE4">
      <w:pPr>
        <w:pStyle w:val="4"/>
        <w:ind w:firstLine="0" w:firstLineChars="0"/>
        <w:jc w:val="left"/>
      </w:pPr>
      <w:r>
        <w:rPr>
          <w:rFonts w:hint="eastAsia"/>
        </w:rPr>
        <w:t>A2：组成环，减环</w:t>
      </w:r>
    </w:p>
    <w:p w14:paraId="48C1E507">
      <w:pPr>
        <w:pStyle w:val="4"/>
        <w:ind w:firstLine="0" w:firstLineChars="0"/>
        <w:jc w:val="left"/>
      </w:pPr>
      <w:r>
        <w:rPr>
          <w:rFonts w:hint="eastAsia"/>
        </w:rPr>
        <w:t>A3：组成环，减环</w:t>
      </w:r>
    </w:p>
    <w:p w14:paraId="0B269578">
      <w:pPr>
        <w:pStyle w:val="4"/>
        <w:ind w:firstLine="0" w:firstLineChars="0"/>
        <w:jc w:val="left"/>
      </w:pPr>
      <w:r>
        <w:rPr>
          <w:rFonts w:hint="eastAsia"/>
        </w:rPr>
        <w:t>A0上极限值=A1上极限值-A2下极限值-A3下极限值</w:t>
      </w:r>
    </w:p>
    <w:p w14:paraId="263E7BF3">
      <w:pPr>
        <w:pStyle w:val="4"/>
        <w:ind w:firstLine="0" w:firstLineChars="0"/>
        <w:jc w:val="left"/>
      </w:pPr>
      <w:r>
        <w:rPr>
          <w:rFonts w:hint="eastAsia"/>
        </w:rPr>
        <w:t>得：A3下极限值= A1上极限值-A2下极限值- A0上极限值=(210+0)-(20-0.2)-(134+0.5)=56-0.3</w:t>
      </w:r>
    </w:p>
    <w:p w14:paraId="6421C8C9">
      <w:pPr>
        <w:pStyle w:val="4"/>
        <w:ind w:firstLine="0" w:firstLineChars="0"/>
        <w:jc w:val="left"/>
      </w:pPr>
      <w:r>
        <w:rPr>
          <w:rFonts w:hint="eastAsia"/>
        </w:rPr>
        <w:t>A0下极限值=A1下极限值-A2上极限值-A3上极限值</w:t>
      </w:r>
    </w:p>
    <w:p w14:paraId="4B5C36EE">
      <w:pPr>
        <w:pStyle w:val="4"/>
        <w:ind w:firstLine="0" w:firstLineChars="0"/>
        <w:jc w:val="left"/>
      </w:pPr>
      <w:r>
        <w:rPr>
          <w:rFonts w:hint="eastAsia"/>
        </w:rPr>
        <w:t>得：A3上极限值= A1下极限值-A2上极限值- A0下极限值=(210-0.5)-(20+0)-(134-0.5)=56+0</w:t>
      </w:r>
    </w:p>
    <w:p w14:paraId="43F4CBD5">
      <w:pPr>
        <w:pStyle w:val="4"/>
        <w:ind w:firstLine="0" w:firstLineChars="0"/>
        <w:jc w:val="left"/>
      </w:pPr>
    </w:p>
    <w:p w14:paraId="2A0AE59F">
      <w:pPr>
        <w:pStyle w:val="4"/>
        <w:ind w:firstLine="0" w:firstLineChars="0"/>
        <w:jc w:val="left"/>
      </w:pPr>
      <w:r>
        <w:rPr>
          <w:rFonts w:hint="eastAsia"/>
        </w:rPr>
        <w:t>故，可以标</w:t>
      </w:r>
      <m:oMath>
        <m:r>
          <m:rPr/>
          <w:rPr>
            <w:rFonts w:hint="eastAsia" w:ascii="Cambria Math" w:hAnsi="Cambria Math"/>
          </w:rPr>
          <m:t>A</m:t>
        </m:r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56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−0.3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</w:p>
    <w:p w14:paraId="00E7A5D2">
      <w:pPr>
        <w:pStyle w:val="4"/>
        <w:ind w:left="440" w:firstLine="0" w:firstLineChars="0"/>
        <w:jc w:val="center"/>
      </w:pPr>
    </w:p>
    <w:p w14:paraId="41A212CA">
      <w:pPr>
        <w:pStyle w:val="4"/>
        <w:ind w:left="440" w:firstLine="0" w:firstLineChars="0"/>
        <w:jc w:val="center"/>
      </w:pPr>
    </w:p>
    <w:p w14:paraId="589AA29C">
      <w:pPr>
        <w:pStyle w:val="4"/>
        <w:numPr>
          <w:ilvl w:val="0"/>
          <w:numId w:val="37"/>
        </w:numPr>
        <w:ind w:firstLineChars="0"/>
      </w:pPr>
      <w:r>
        <w:rPr>
          <w:rFonts w:hint="eastAsia"/>
        </w:rPr>
        <w:t>某零件的最终尺寸要求如图(a)所示，加工顺序见图7(b)，求钻孔工序尺寸F。</w:t>
      </w:r>
    </w:p>
    <w:p w14:paraId="3F5D1902">
      <w:pPr>
        <w:jc w:val="center"/>
      </w:pPr>
      <w:r>
        <w:drawing>
          <wp:inline distT="0" distB="0" distL="0" distR="0">
            <wp:extent cx="1153160" cy="1079500"/>
            <wp:effectExtent l="0" t="0" r="8890" b="6350"/>
            <wp:docPr id="560663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6323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356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58260" cy="1079500"/>
            <wp:effectExtent l="0" t="0" r="0" b="6350"/>
            <wp:docPr id="1683417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1728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838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25C8">
      <w:pPr>
        <w:jc w:val="center"/>
      </w:pPr>
    </w:p>
    <w:p w14:paraId="6FC2213B">
      <w:pPr>
        <w:jc w:val="center"/>
      </w:pPr>
      <w:r>
        <w:drawing>
          <wp:inline distT="0" distB="0" distL="0" distR="0">
            <wp:extent cx="2651760" cy="929005"/>
            <wp:effectExtent l="0" t="0" r="0" b="4445"/>
            <wp:docPr id="200008420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84205" name="图片 1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4913" cy="934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drawing>
          <wp:inline distT="0" distB="0" distL="0" distR="0">
            <wp:extent cx="1935480" cy="992505"/>
            <wp:effectExtent l="0" t="0" r="7620" b="0"/>
            <wp:docPr id="90121767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17675" name="图片 2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4957" cy="997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CD98F8">
      <w:pPr>
        <w:ind w:firstLine="1296" w:firstLineChars="54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15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+0.2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：封闭环</w:t>
      </w:r>
    </w:p>
    <w:p w14:paraId="05C28FE3">
      <w:pPr>
        <w:ind w:firstLine="1296" w:firstLineChars="54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10.4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：组成环，增环</w:t>
      </w:r>
    </w:p>
    <w:p w14:paraId="18A228DC">
      <w:pPr>
        <w:ind w:firstLine="1296" w:firstLineChars="54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r>
          <m:rPr/>
          <w:rPr>
            <w:rFonts w:hint="eastAsia" w:ascii="Cambria Math" w:hAnsi="Cambria Math"/>
          </w:rPr>
          <m:t>？</m:t>
        </m:r>
      </m:oMath>
      <w:r>
        <w:rPr>
          <w:rFonts w:hint="eastAsia"/>
        </w:rPr>
        <w:t>：组成环，增环</w:t>
      </w:r>
    </w:p>
    <w:p w14:paraId="63396D49">
      <w:pPr>
        <w:ind w:firstLine="1296" w:firstLineChars="54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</m:t>
            </m:r>
            <m:r>
              <m:rPr/>
              <w:rPr>
                <w:rFonts w:hint="eastAsia"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：组成环，减环</w:t>
      </w:r>
    </w:p>
    <w:p w14:paraId="21D42919"/>
    <w:p w14:paraId="47C04334">
      <w:r>
        <w:rPr>
          <w:rFonts w:hint="eastAsia"/>
        </w:rPr>
        <w:t>A0的上极限尺寸=A1上极限尺寸+A2上极限尺寸-A3下极限尺寸；</w:t>
      </w:r>
    </w:p>
    <w:p w14:paraId="102062EE">
      <w:r>
        <w:rPr>
          <w:rFonts w:hint="eastAsia"/>
        </w:rPr>
        <w:t>得：</w:t>
      </w:r>
    </w:p>
    <w:p w14:paraId="76EA6BF9">
      <w:pPr>
        <w:ind w:firstLine="484" w:firstLineChars="202"/>
      </w:pPr>
      <w:r>
        <w:rPr>
          <w:rFonts w:hint="eastAsia"/>
        </w:rPr>
        <w:t>A2上极限尺寸= A0的上极限尺寸-A1上极限尺寸+A3下极限尺寸</w:t>
      </w:r>
    </w:p>
    <w:p w14:paraId="6E20D8B5">
      <w:pPr>
        <w:ind w:firstLine="484" w:firstLineChars="202"/>
      </w:pPr>
      <w:r>
        <w:rPr>
          <w:rFonts w:hint="eastAsia"/>
        </w:rPr>
        <w:t>A2上极限尺寸=(15+0.2)-(10.4+0)+(10-0.3)=14.5</w:t>
      </w:r>
    </w:p>
    <w:p w14:paraId="4836B6A7"/>
    <w:p w14:paraId="36DD9663">
      <w:r>
        <w:rPr>
          <w:rFonts w:hint="eastAsia"/>
        </w:rPr>
        <w:t>A0的下极限尺寸=A1下极限尺寸+A2下极限尺寸-A3上极限尺寸；</w:t>
      </w:r>
    </w:p>
    <w:p w14:paraId="21B82C31">
      <w:r>
        <w:rPr>
          <w:rFonts w:hint="eastAsia"/>
        </w:rPr>
        <w:t>得：</w:t>
      </w:r>
    </w:p>
    <w:p w14:paraId="6DDF1FB7">
      <w:pPr>
        <w:ind w:firstLine="420"/>
      </w:pPr>
      <w:r>
        <w:rPr>
          <w:rFonts w:hint="eastAsia"/>
        </w:rPr>
        <w:t>A2下极限尺寸= A0的下极限尺寸-A1下极限尺寸+A3上极限尺寸</w:t>
      </w:r>
    </w:p>
    <w:p w14:paraId="5B089A1A">
      <w:pPr>
        <w:ind w:firstLine="420"/>
      </w:pPr>
      <w:r>
        <w:rPr>
          <w:rFonts w:hint="eastAsia"/>
        </w:rPr>
        <w:t>A2下极限尺寸= (15-0.2)- (10.4-0.2)+(10+0)=14.6</w:t>
      </w:r>
    </w:p>
    <w:p w14:paraId="175276C0">
      <w:pPr>
        <w:ind w:firstLine="420"/>
      </w:pPr>
    </w:p>
    <w:p w14:paraId="5CB6D535">
      <w:pPr>
        <w:ind w:firstLine="420"/>
      </w:pPr>
      <w:r>
        <w:rPr>
          <w:rFonts w:hint="eastAsia"/>
        </w:rPr>
        <w:t>故：A2下极限尺寸大于A2的上极限尺寸，因此，无法加工，需对组成环的公差重新分配。</w:t>
      </w:r>
    </w:p>
    <w:p w14:paraId="24D5E7E8">
      <w:pPr>
        <w:ind w:firstLine="420"/>
      </w:pPr>
    </w:p>
    <w:p w14:paraId="3B5552B2">
      <w:pPr>
        <w:ind w:firstLine="420"/>
      </w:pPr>
      <w:r>
        <w:rPr>
          <w:rFonts w:hint="eastAsia"/>
        </w:rPr>
        <w:t>由于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=0.4</m:t>
        </m:r>
      </m:oMath>
      <w:r>
        <w:rPr>
          <w:rFonts w:hint="eastAsia"/>
        </w:rPr>
        <w:t>，取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0.4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hint="eastAsia" w:ascii="Cambria Math" w:hAnsi="Cambria Math"/>
          </w:rPr>
          <m:t>=0.133</m:t>
        </m:r>
      </m:oMath>
    </w:p>
    <w:p w14:paraId="0BD6553A">
      <w:pPr>
        <w:ind w:firstLine="420"/>
      </w:pPr>
      <w:r>
        <w:rPr>
          <w:rFonts w:hint="eastAsia"/>
        </w:rPr>
        <w:t>因此，取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15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+0.2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10.4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</m:t>
            </m:r>
            <m:r>
              <m:rPr/>
              <w:rPr>
                <w:rFonts w:hint="eastAsia" w:ascii="Cambria Math" w:hAnsi="Cambria Math"/>
              </w:rPr>
              <m:t>133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</m:t>
            </m:r>
            <m:r>
              <m:rPr/>
              <w:rPr>
                <w:rFonts w:hint="eastAsia" w:ascii="Cambria Math" w:hAnsi="Cambria Math"/>
              </w:rPr>
              <m:t>133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</w:p>
    <w:p w14:paraId="5CC3CDD5">
      <w:r>
        <w:rPr>
          <w:rFonts w:hint="eastAsia"/>
        </w:rPr>
        <w:t>得</w:t>
      </w:r>
    </w:p>
    <w:p w14:paraId="5D07DD45">
      <w:pPr>
        <w:ind w:firstLine="484" w:firstLineChars="202"/>
      </w:pPr>
      <w:r>
        <w:rPr>
          <w:rFonts w:hint="eastAsia"/>
        </w:rPr>
        <w:t>A2上极限尺寸=(15+0.2)-(10.4)+(10-0.133)=14.667</w:t>
      </w:r>
    </w:p>
    <w:p w14:paraId="3DB1C65E">
      <w:pPr>
        <w:ind w:firstLine="420"/>
      </w:pPr>
      <w:r>
        <w:rPr>
          <w:rFonts w:hint="eastAsia"/>
        </w:rPr>
        <w:t>A2下极限尺寸= (15-0.2)- (10.4-0.133)+(10+0)=14.533</w:t>
      </w:r>
    </w:p>
    <w:p w14:paraId="10BEF959">
      <w:pPr>
        <w:ind w:firstLine="484" w:firstLineChars="202"/>
      </w:pPr>
    </w:p>
    <w:p w14:paraId="021459AE">
      <w:pPr>
        <w:ind w:firstLine="484" w:firstLineChars="202"/>
      </w:pPr>
      <w:r>
        <w:rPr>
          <w:rFonts w:hint="eastAsia"/>
        </w:rPr>
        <w:t xml:space="preserve">则 </w:t>
      </w:r>
      <m:oMath>
        <m:r>
          <m:rPr/>
          <w:rPr>
            <w:rFonts w:hint="eastAsia" w:ascii="Cambria Math" w:hAnsi="Cambria Math"/>
          </w:rPr>
          <m:t>F</m:t>
        </m:r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=14.6±0.067</m:t>
        </m:r>
      </m:oMath>
    </w:p>
    <w:p w14:paraId="4650F476">
      <w:p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75FD2F59">
      <w:pPr>
        <w:pStyle w:val="2"/>
      </w:pPr>
      <w:r>
        <w:rPr>
          <w:rFonts w:hint="eastAsia"/>
        </w:rPr>
        <w:t>作业7参考答案</w:t>
      </w:r>
    </w:p>
    <w:p w14:paraId="687D476F">
      <w:pPr>
        <w:pStyle w:val="4"/>
        <w:numPr>
          <w:ilvl w:val="0"/>
          <w:numId w:val="39"/>
        </w:numPr>
        <w:ind w:firstLineChars="0"/>
      </w:pPr>
      <w:r>
        <w:rPr>
          <w:rFonts w:hint="eastAsia"/>
        </w:rPr>
        <w:t>图示为减速机某轴结构的基本尺寸分布为: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=4mm,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=36mm,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=40mm</m:t>
        </m:r>
      </m:oMath>
      <w:r>
        <w:rPr>
          <w:rFonts w:hint="eastAsia"/>
        </w:rPr>
        <w:t>；要求装配后齿轮端部间隙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保持在0.10~0.25mm，如选用完全互换法装配，试确度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的极限偏差。</w:t>
      </w:r>
    </w:p>
    <w:p w14:paraId="292A6BCE">
      <w:pPr>
        <w:pStyle w:val="4"/>
        <w:ind w:left="440" w:firstLine="0" w:firstLineChars="0"/>
        <w:jc w:val="center"/>
      </w:pPr>
      <w:r>
        <w:drawing>
          <wp:inline distT="0" distB="0" distL="0" distR="0">
            <wp:extent cx="2029460" cy="1799590"/>
            <wp:effectExtent l="0" t="0" r="8890" b="0"/>
            <wp:docPr id="1480530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3043" name="图片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9879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80EBB7">
      <w:r>
        <w:rPr>
          <w:rFonts w:hint="eastAsia"/>
        </w:rPr>
        <w:t>解：</w:t>
      </w:r>
    </w:p>
    <w:p w14:paraId="2F476085">
      <w:r>
        <w:rPr>
          <w:rFonts w:hint="eastAsia"/>
        </w:rPr>
        <w:t>尺寸链图如上所示。</w:t>
      </w:r>
    </w:p>
    <w:p w14:paraId="4AD7C768">
      <w:r>
        <w:rPr>
          <w:rFonts w:hint="eastAsia"/>
        </w:rPr>
        <w:t>其中</w:t>
      </w:r>
    </w:p>
    <w:p w14:paraId="58A789DE">
      <w:r>
        <w:rPr>
          <w:rFonts w:hint="eastAsia"/>
        </w:rPr>
        <w:t>A1=4是组成环(减环)，A2=36是组成环(减环)，A3=40是组成环(增环)</w:t>
      </w:r>
    </w:p>
    <w:p w14:paraId="4BE795F4">
      <w:r>
        <w:rPr>
          <w:rFonts w:hint="eastAsia"/>
        </w:rPr>
        <w:t>A0是封闭环，A0的公称尺寸为A3-A1-A2=40-36-4=0,公差为0.25-0.1=0.15.</w:t>
      </w:r>
    </w:p>
    <w:p w14:paraId="19C29FF0">
      <w:r>
        <w:rPr>
          <w:rFonts w:hint="eastAsia"/>
        </w:rPr>
        <w:t>平均分配A1、A2、A3的公差，则取T1=T2=T3=0.15/3=0.05;</w:t>
      </w:r>
    </w:p>
    <w:p w14:paraId="6DC4803E">
      <w:pPr>
        <w:rPr>
          <w:i/>
        </w:rPr>
      </w:pPr>
      <w:r>
        <w:rPr>
          <w:rFonts w:hint="eastAsia"/>
        </w:rPr>
        <w:t>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36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−0.05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40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0.05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，以A1为调整环</w:t>
      </w:r>
    </w:p>
    <w:p w14:paraId="343546C8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r>
              <m:rPr/>
              <w:rPr>
                <w:rFonts w:hint="eastAsia" w:ascii="Cambria Math" w:hAnsi="Cambria Math"/>
              </w:rPr>
              <m:t>.1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0.</m:t>
            </m:r>
            <m:r>
              <m:rPr/>
              <w:rPr>
                <w:rFonts w:hint="eastAsia" w:ascii="Cambria Math" w:hAnsi="Cambria Math"/>
              </w:rPr>
              <m:t>2</m:t>
            </m:r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 xml:space="preserve"> </w:t>
      </w:r>
    </w:p>
    <w:p w14:paraId="3088F521">
      <w:r>
        <w:rPr>
          <w:rFonts w:hint="eastAsia"/>
        </w:rPr>
        <w:t>A0的上极限尺寸 = A3的上极限尺寸-A1的下极限尺寸-A2的下极限尺寸</w:t>
      </w:r>
    </w:p>
    <w:p w14:paraId="5AEC53FF">
      <w:r>
        <w:rPr>
          <w:rFonts w:hint="eastAsia"/>
        </w:rPr>
        <w:t>A1的下极限尺寸 = A3的上极限尺寸- A2的下极限尺寸-A0的上极限尺寸</w:t>
      </w:r>
    </w:p>
    <w:p w14:paraId="049A66F5">
      <w:r>
        <w:rPr>
          <w:rFonts w:hint="eastAsia"/>
        </w:rPr>
        <w:t>A1的下极限尺寸=(40+0.05)-(36-0.05)-(0+0.25)=3.85</w:t>
      </w:r>
    </w:p>
    <w:p w14:paraId="6B3D5875"/>
    <w:p w14:paraId="40BC1BDC">
      <w:r>
        <w:rPr>
          <w:rFonts w:hint="eastAsia"/>
        </w:rPr>
        <w:t>A0的下极限尺寸 = A3的下极限尺寸-A1的上极限尺寸-A2的上极限尺寸</w:t>
      </w:r>
    </w:p>
    <w:p w14:paraId="0B859108">
      <w:r>
        <w:rPr>
          <w:rFonts w:hint="eastAsia"/>
        </w:rPr>
        <w:t>A1的上极限尺寸 = A3的下极限尺寸- A2的上极限尺寸-A0的下极限尺寸</w:t>
      </w:r>
    </w:p>
    <w:p w14:paraId="1E1985AC">
      <w:r>
        <w:rPr>
          <w:rFonts w:hint="eastAsia"/>
        </w:rPr>
        <w:t>A1的下极限尺寸=(40+0)-(36-0)-(0+0.1)=3.9</w:t>
      </w:r>
    </w:p>
    <w:p w14:paraId="27017A5A">
      <m:oMathPara>
        <m:oMath>
          <m:r>
            <m:rPr/>
            <w:rPr>
              <w:rFonts w:hint="eastAsia" w:ascii="Cambria Math" w:hAnsi="Cambria Math"/>
            </w:rPr>
            <m:t>A1=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/>
                <w:rPr>
                  <w:rFonts w:hint="eastAsia"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微软雅黑" w:hAnsi="微软雅黑" w:eastAsia="微软雅黑" w:cs="微软雅黑"/>
                </w:rPr>
                <m:t>−</m:t>
              </m:r>
              <m:r>
                <m:rPr/>
                <w:rPr>
                  <w:rFonts w:hint="eastAsia" w:ascii="Cambria Math" w:hAnsi="Cambria Math"/>
                </w:rPr>
                <m:t>0.15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hint="eastAsia" w:ascii="微软雅黑" w:hAnsi="微软雅黑" w:eastAsia="微软雅黑" w:cs="微软雅黑"/>
                </w:rPr>
                <m:t>−</m:t>
              </m:r>
              <m:r>
                <m:rPr/>
                <w:rPr>
                  <w:rFonts w:hint="eastAsia" w:ascii="Cambria Math" w:hAnsi="Cambria Math"/>
                </w:rPr>
                <m:t>0.1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</m:oMath>
      </m:oMathPara>
    </w:p>
    <w:p w14:paraId="6E488F04">
      <w:pPr>
        <w:rPr>
          <w:i/>
        </w:rPr>
      </w:pPr>
      <w:r>
        <w:rPr>
          <w:rFonts w:hint="eastAsia"/>
        </w:rPr>
        <w:t>则</w:t>
      </w:r>
      <w:r>
        <w:rPr>
          <w:rFonts w:hint="eastAsia" w:ascii="Cambria Math" w:hAnsi="Cambria Math"/>
          <w:i/>
        </w:rPr>
        <w:br w:type="textWrapping"/>
      </w:r>
      <m:oMathPara>
        <m:oMath>
          <m:r>
            <m:rPr/>
            <w:rPr>
              <w:rFonts w:hint="eastAsia" w:ascii="Cambria Math" w:hAnsi="Cambria Math"/>
            </w:rPr>
            <m:t>A1=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/>
                <w:rPr>
                  <w:rFonts w:hint="eastAsia"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微软雅黑" w:hAnsi="微软雅黑" w:eastAsia="微软雅黑" w:cs="微软雅黑"/>
                </w:rPr>
                <m:t>−</m:t>
              </m:r>
              <m:r>
                <m:rPr/>
                <w:rPr>
                  <w:rFonts w:hint="eastAsia" w:ascii="Cambria Math" w:hAnsi="Cambria Math"/>
                </w:rPr>
                <m:t>0.15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hint="eastAsia" w:ascii="微软雅黑" w:hAnsi="微软雅黑" w:eastAsia="微软雅黑" w:cs="微软雅黑"/>
                </w:rPr>
                <m:t>−</m:t>
              </m:r>
              <m:r>
                <m:rPr/>
                <w:rPr>
                  <w:rFonts w:hint="eastAsia" w:ascii="Cambria Math" w:hAnsi="Cambria Math"/>
                </w:rPr>
                <m:t>0.1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m:rPr/>
            <w:rPr>
              <w:rFonts w:ascii="Cambria Math" w:hAnsi="Cambria Math"/>
            </w:rPr>
            <m:t xml:space="preserve">,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36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−0.05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m:rPr/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40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0.05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m:rPr/>
            <w:rPr>
              <w:rFonts w:ascii="Cambria Math" w:hAnsi="Cambria Math"/>
            </w:rPr>
            <m:t xml:space="preserve"> </m:t>
          </m:r>
        </m:oMath>
      </m:oMathPara>
    </w:p>
    <w:p w14:paraId="16980523"/>
    <w:p w14:paraId="2AD0A299">
      <w:r>
        <w:br w:type="page"/>
      </w:r>
    </w:p>
    <w:p w14:paraId="5B7688B0">
      <w:pPr>
        <w:pStyle w:val="4"/>
        <w:numPr>
          <w:ilvl w:val="0"/>
          <w:numId w:val="39"/>
        </w:numPr>
        <w:ind w:firstLineChars="0"/>
      </w:pPr>
      <w:r>
        <w:rPr>
          <w:rFonts w:hint="eastAsia"/>
        </w:rPr>
        <w:t>图示为齿轮箱体，根据使用要求，齿轮轴肩与轴承端面间的轴向间隙应在1~1.75mm范围内。若已知各零件的基本尺寸为：A1=101mm，A2=50mm, A3=A5=5mm，A4=140mm，采用互换法装配，试确度这些尺寸的公差及偏差。</w:t>
      </w:r>
    </w:p>
    <w:p w14:paraId="6D66B362">
      <w:pPr>
        <w:jc w:val="center"/>
      </w:pPr>
      <w:r>
        <w:drawing>
          <wp:inline distT="0" distB="0" distL="0" distR="0">
            <wp:extent cx="2356485" cy="2159635"/>
            <wp:effectExtent l="0" t="0" r="5715" b="0"/>
            <wp:docPr id="1681247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4722" name="图片 2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6955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67BE6D">
      <w:pPr>
        <w:jc w:val="center"/>
      </w:pPr>
    </w:p>
    <w:p w14:paraId="6BC02D4F">
      <w:r>
        <w:rPr>
          <w:rFonts w:hint="eastAsia"/>
        </w:rPr>
        <w:t>解：</w:t>
      </w:r>
    </w:p>
    <w:p w14:paraId="63780953">
      <w:r>
        <w:rPr>
          <w:rFonts w:hint="eastAsia"/>
        </w:rPr>
        <w:t>尺寸链图：</w:t>
      </w:r>
    </w:p>
    <w:p w14:paraId="5CF82F61">
      <w:pPr>
        <w:jc w:val="center"/>
      </w:pPr>
      <w:r>
        <w:drawing>
          <wp:inline distT="0" distB="0" distL="0" distR="0">
            <wp:extent cx="3498850" cy="1079500"/>
            <wp:effectExtent l="0" t="0" r="0" b="6350"/>
            <wp:docPr id="210079199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1991" name="图片 2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9427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E3009">
      <w:r>
        <w:rPr>
          <w:rFonts w:hint="eastAsia"/>
        </w:rPr>
        <w:t>A0为封闭环，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0.75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。A1、A2为增环，A3、A4、A5为减环。</w:t>
      </w:r>
    </w:p>
    <w:p w14:paraId="27490DF4">
      <w:r>
        <w:rPr>
          <w:rFonts w:hint="eastAsia"/>
        </w:rPr>
        <w:t>平均分配A1、A2、A3、A4、A5的公差，T1=T2=T3=T4=T5=0.75/5=0.15。</w:t>
      </w:r>
    </w:p>
    <w:p w14:paraId="1CD613B5">
      <w:r>
        <w:rPr>
          <w:rFonts w:hint="eastAsia"/>
        </w:rPr>
        <w:t>由于A3、A4尺寸较小，取T3=T4=0.1mm，取T1=T2=0.2mm</w:t>
      </w:r>
    </w:p>
    <w:p w14:paraId="64DD977D">
      <w:r>
        <w:rPr>
          <w:rFonts w:hint="eastAsia"/>
        </w:rPr>
        <w:t>将A5作为调整环，求其偏差。</w:t>
      </w:r>
    </w:p>
    <w:p w14:paraId="1FD7BF46">
      <w:r>
        <w:rPr>
          <w:rFonts w:hint="eastAsia"/>
        </w:rPr>
        <w:t>得：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101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+0.1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50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+0.1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−0.05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+0.05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−0.05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+0.05</m:t>
            </m:r>
            <m:ctrlPr>
              <w:rPr>
                <w:rFonts w:ascii="Cambria Math" w:hAnsi="Cambria Math"/>
                <w:i/>
              </w:rPr>
            </m:ctrlPr>
          </m:sup>
        </m:sSubSup>
      </m:oMath>
    </w:p>
    <w:p w14:paraId="2BDBDE0E">
      <w:r>
        <w:rPr>
          <w:rFonts w:hint="eastAsia"/>
        </w:rPr>
        <w:t>A0max = A1max+A2max-A3min-A4min-A5min;</w:t>
      </w:r>
    </w:p>
    <w:p w14:paraId="6D116003">
      <w:r>
        <w:rPr>
          <w:rFonts w:hint="eastAsia"/>
        </w:rPr>
        <w:t>A0min = A1min+A2min-A3max-A4max-A5max;</w:t>
      </w:r>
    </w:p>
    <w:p w14:paraId="6CA7F4D7"/>
    <w:p w14:paraId="3A195F51">
      <w:r>
        <w:rPr>
          <w:rFonts w:hint="eastAsia"/>
        </w:rPr>
        <w:t>A5min = A1max+A2max-A3min-A4min-A0max=101.1+50.1-4.95-4.95-1.75=139.55=140-0.45</w:t>
      </w:r>
    </w:p>
    <w:p w14:paraId="24053479">
      <w:r>
        <w:rPr>
          <w:rFonts w:hint="eastAsia"/>
        </w:rPr>
        <w:t>A5max = A1min+A2min-A3max-A4max-A0min=100.9+49.9-5.05-5.05-1=139.7=140-0.3</w:t>
      </w:r>
    </w:p>
    <w:p w14:paraId="649C0A53"/>
    <w:p w14:paraId="5FB6178F">
      <w:r>
        <w:rPr>
          <w:rFonts w:hint="eastAsia"/>
        </w:rPr>
        <w:t>故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140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微软雅黑" w:hAnsi="微软雅黑" w:eastAsia="微软雅黑" w:cs="微软雅黑"/>
              </w:rPr>
              <m:t>−</m:t>
            </m:r>
            <m:r>
              <m:rPr/>
              <w:rPr>
                <w:rFonts w:hint="eastAsia" w:ascii="Cambria Math" w:hAnsi="Cambria Math"/>
              </w:rPr>
              <m:t>0.45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hint="eastAsia" w:ascii="微软雅黑" w:hAnsi="微软雅黑" w:eastAsia="微软雅黑" w:cs="微软雅黑"/>
              </w:rPr>
              <m:t>−</m:t>
            </m:r>
            <m:r>
              <m:rPr/>
              <w:rPr>
                <w:rFonts w:hint="eastAsia" w:ascii="Cambria Math" w:hAnsi="Cambria Math"/>
              </w:rPr>
              <m:t>0.3</m:t>
            </m:r>
            <m:ctrlPr>
              <w:rPr>
                <w:rFonts w:ascii="Cambria Math" w:hAnsi="Cambria Math"/>
                <w:i/>
              </w:rPr>
            </m:ctrlPr>
          </m:sup>
        </m:sSubSup>
      </m:oMath>
    </w:p>
    <w:p w14:paraId="27996DAD"/>
    <w:p w14:paraId="64974DE6">
      <w:pPr>
        <w:rPr>
          <w:i/>
        </w:rPr>
      </w:pPr>
      <w:r>
        <w:rPr>
          <w:rFonts w:hint="eastAsia"/>
        </w:rPr>
        <w:t>因此：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101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+0.1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50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+0.1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−0.05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+0.05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−0.05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+0.05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eastAsia"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140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微软雅黑" w:hAnsi="微软雅黑" w:eastAsia="微软雅黑" w:cs="微软雅黑"/>
              </w:rPr>
              <m:t>−</m:t>
            </m:r>
            <m:r>
              <m:rPr/>
              <w:rPr>
                <w:rFonts w:hint="eastAsia" w:ascii="Cambria Math" w:hAnsi="Cambria Math"/>
              </w:rPr>
              <m:t>0.45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hint="eastAsia" w:ascii="微软雅黑" w:hAnsi="微软雅黑" w:eastAsia="微软雅黑" w:cs="微软雅黑"/>
              </w:rPr>
              <m:t>−</m:t>
            </m:r>
            <m:r>
              <m:rPr/>
              <w:rPr>
                <w:rFonts w:hint="eastAsia" w:ascii="Cambria Math" w:hAnsi="Cambria Math"/>
              </w:rPr>
              <m:t>0.3</m:t>
            </m:r>
            <m:ctrlPr>
              <w:rPr>
                <w:rFonts w:ascii="Cambria Math" w:hAnsi="Cambria Math"/>
                <w:i/>
              </w:rPr>
            </m:ctrlPr>
          </m:sup>
        </m:sSubSup>
      </m:oMath>
    </w:p>
    <w:p w14:paraId="3455378B"/>
    <w:p w14:paraId="7DAB6C44">
      <w:pPr>
        <w:jc w:val="center"/>
      </w:pPr>
    </w:p>
    <w:p w14:paraId="343AFD8F"/>
    <w:p w14:paraId="5E317357">
      <w:pPr>
        <w:jc w:val="center"/>
      </w:pPr>
      <w:r>
        <w:br w:type="page"/>
      </w:r>
    </w:p>
    <w:p w14:paraId="0D2B7D90">
      <w:pPr>
        <w:jc w:val="center"/>
      </w:pPr>
    </w:p>
    <w:p w14:paraId="51F5B180">
      <w:pPr>
        <w:pStyle w:val="4"/>
        <w:numPr>
          <w:ilvl w:val="0"/>
          <w:numId w:val="39"/>
        </w:numPr>
        <w:ind w:firstLineChars="0"/>
      </w:pPr>
      <w:r>
        <w:rPr>
          <w:rFonts w:hint="eastAsia"/>
        </w:rPr>
        <w:t>图示为双联转子泵，装配要求冷态下轴向装配间隙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=0.05~0.15</m:t>
        </m:r>
      </m:oMath>
      <w:r>
        <w:rPr>
          <w:rFonts w:hint="eastAsia"/>
        </w:rPr>
        <w:t>。图中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62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20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hint="eastAsia" w:ascii="Cambria Math" w:hAnsi="Cambria Math"/>
              </w:rPr>
              <m:t>+</m:t>
            </m:r>
            <m:r>
              <m:rPr/>
              <w:rPr>
                <w:rFonts w:hint="eastAsia" w:ascii="Cambria Math" w:hAnsi="微软雅黑" w:eastAsia="微软雅黑" w:cs="微软雅黑"/>
              </w:rPr>
              <m:t>0.2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17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</m:t>
            </m:r>
            <m:r>
              <m:rPr/>
              <w:rPr>
                <w:rFonts w:hint="eastAsia" w:ascii="Cambria Math" w:hAnsi="Cambria Math"/>
              </w:rPr>
              <m:t>05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17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−0.2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eastAsia" w:ascii="Cambria Math" w:hAnsi="Cambria Math"/>
              </w:rPr>
              <m:t>41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0.</m:t>
            </m:r>
            <m:r>
              <m:rPr/>
              <w:rPr>
                <w:rFonts w:hint="eastAsia" w:ascii="Cambria Math" w:hAnsi="Cambria Math"/>
              </w:rPr>
              <m:t>05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hint="eastAsia" w:ascii="Cambria Math" w:hAnsi="Cambria Math"/>
              </w:rPr>
              <m:t>+</m:t>
            </m:r>
            <m:r>
              <m:rPr/>
              <w:rPr>
                <w:rFonts w:ascii="Cambria Math" w:hAnsi="Cambria Math"/>
              </w:rPr>
              <m:t>0.1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hint="eastAsia"/>
        </w:rPr>
        <w:t>。</w:t>
      </w:r>
    </w:p>
    <w:p w14:paraId="59A75C02">
      <w:pPr>
        <w:pStyle w:val="4"/>
        <w:numPr>
          <w:ilvl w:val="0"/>
          <w:numId w:val="40"/>
        </w:numPr>
        <w:ind w:firstLineChars="0"/>
      </w:pPr>
      <w:r>
        <w:rPr>
          <w:rFonts w:hint="eastAsia"/>
        </w:rPr>
        <w:t>通过计算分析确度能否用完全互换法装配来满足装配要求；</w:t>
      </w:r>
    </w:p>
    <w:p w14:paraId="048190C5">
      <w:pPr>
        <w:pStyle w:val="4"/>
        <w:numPr>
          <w:ilvl w:val="0"/>
          <w:numId w:val="40"/>
        </w:numPr>
        <w:ind w:firstLineChars="0"/>
      </w:pPr>
      <w:r>
        <w:rPr>
          <w:rFonts w:hint="eastAsia"/>
        </w:rPr>
        <w:t>若采用修配法装配，选取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为修配环，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=0.05</m:t>
        </m:r>
        <m:r>
          <m:rPr/>
          <w:rPr>
            <w:rFonts w:hint="eastAsia" w:ascii="Cambria Math" w:hAnsi="Cambria Math"/>
          </w:rPr>
          <m:t>mm</m:t>
        </m:r>
      </m:oMath>
      <w:r>
        <w:rPr>
          <w:rFonts w:hint="eastAsia"/>
        </w:rPr>
        <w:t>，试确度修配环的尺寸及上下偏差，并计算可能出现的最大修配量。</w:t>
      </w:r>
    </w:p>
    <w:p w14:paraId="799B9973">
      <w:pPr>
        <w:jc w:val="center"/>
      </w:pPr>
      <w:r>
        <w:drawing>
          <wp:inline distT="0" distB="0" distL="0" distR="0">
            <wp:extent cx="2159635" cy="1910080"/>
            <wp:effectExtent l="0" t="0" r="0" b="0"/>
            <wp:docPr id="23535699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56996" name="图片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10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DCDB9F">
      <w:r>
        <w:rPr>
          <w:rFonts w:hint="eastAsia"/>
        </w:rPr>
        <w:t>解：画尺寸链图</w:t>
      </w:r>
    </w:p>
    <w:p w14:paraId="59F2CF60">
      <w:pPr>
        <w:jc w:val="center"/>
      </w:pPr>
      <w:r>
        <w:drawing>
          <wp:inline distT="0" distB="0" distL="0" distR="0">
            <wp:extent cx="3042285" cy="1012190"/>
            <wp:effectExtent l="0" t="0" r="5715" b="0"/>
            <wp:docPr id="201011990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19902" name="图片 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9EBFD">
      <w:r>
        <w:rPr>
          <w:rFonts w:hint="eastAsia"/>
        </w:rPr>
        <w:t>（1）尺寸链中A0是封闭环，其值为0.05~0.15，A6为增环，A3,A4,A5为减环。</w:t>
      </w:r>
    </w:p>
    <w:p w14:paraId="62355218">
      <w:pPr>
        <w:ind w:firstLine="648" w:firstLineChars="270"/>
      </w:pPr>
      <w:r>
        <w:rPr>
          <w:rFonts w:hint="eastAsia"/>
        </w:rPr>
        <w:t>A0max = A6max-A3min-A4min-A5min = 41.1-(17-0.2)-(7-0.05)-(17-0.2)=0.55</w:t>
      </w:r>
    </w:p>
    <w:p w14:paraId="61E3504F">
      <w:pPr>
        <w:ind w:firstLine="648" w:firstLineChars="270"/>
      </w:pPr>
      <w:r>
        <w:rPr>
          <w:rFonts w:hint="eastAsia"/>
        </w:rPr>
        <w:t>A0min = A6min-A3max-A4max-A5max = 41.05-17-7-17=0.05</w:t>
      </w:r>
    </w:p>
    <w:p w14:paraId="728C5BAB">
      <w:pPr>
        <w:ind w:firstLine="648" w:firstLineChars="270"/>
      </w:pPr>
      <w:r>
        <w:rPr>
          <w:rFonts w:hint="eastAsia"/>
        </w:rPr>
        <w:t>不能满足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=0.05~0.15</m:t>
        </m:r>
      </m:oMath>
      <w:r>
        <w:rPr>
          <w:rFonts w:hint="eastAsia"/>
        </w:rPr>
        <w:t>的要求。因此，不能用完全互换法装配来满足装配要求</w:t>
      </w:r>
    </w:p>
    <w:p w14:paraId="5E11FF4F">
      <w:pPr>
        <w:ind w:firstLine="648" w:firstLineChars="270"/>
      </w:pPr>
    </w:p>
    <w:p w14:paraId="083551EA">
      <w:r>
        <w:rPr>
          <w:rFonts w:hint="eastAsia"/>
        </w:rPr>
        <w:t>（2）选A4为修配环，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=0.05</m:t>
        </m:r>
        <m:r>
          <m:rPr/>
          <w:rPr>
            <w:rFonts w:hint="eastAsia" w:ascii="Cambria Math" w:hAnsi="Cambria Math"/>
          </w:rPr>
          <m:t>mm</m:t>
        </m:r>
      </m:oMath>
    </w:p>
    <w:p w14:paraId="09E2D914">
      <w:pPr>
        <w:ind w:firstLine="648" w:firstLineChars="270"/>
      </w:pPr>
      <w:r>
        <w:rPr>
          <w:rFonts w:hint="eastAsia"/>
        </w:rPr>
        <w:t>本题属于修配环的修配量问题，不装垫片时的空位范围为：</w:t>
      </w:r>
    </w:p>
    <w:p w14:paraId="1F9F4CEF">
      <w:pPr>
        <w:ind w:firstLine="648" w:firstLineChars="270"/>
      </w:pPr>
      <w:r>
        <w:rPr>
          <w:rFonts w:hint="eastAsia"/>
        </w:rPr>
        <w:t>A4min = A6min-A3max-A5max-A0min =41.05-17-17-0.05=7.0</w:t>
      </w:r>
    </w:p>
    <w:p w14:paraId="6D608C28">
      <w:pPr>
        <w:ind w:firstLine="648" w:firstLineChars="270"/>
      </w:pPr>
      <w:r>
        <w:rPr>
          <w:rFonts w:hint="eastAsia"/>
        </w:rPr>
        <w:t>A4max = A6max-A3min-A5min-A0max =41.1-17+0.2-17+0.2-0.15=7.5-0.15=7.35</w:t>
      </w:r>
    </w:p>
    <w:p w14:paraId="27E4DA97">
      <w:pPr>
        <w:ind w:firstLine="648" w:firstLineChars="270"/>
      </w:pPr>
      <w:r>
        <w:rPr>
          <w:rFonts w:hint="eastAsia"/>
        </w:rPr>
        <w:t>由于T4=0.05.则先制作垫片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eastAsia"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0.35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0.40</m:t>
            </m:r>
            <m:ctrlPr>
              <w:rPr>
                <w:rFonts w:ascii="Cambria Math" w:hAnsi="Cambria Math"/>
                <w:i/>
              </w:rPr>
            </m:ctrlPr>
          </m:sup>
        </m:sSubSup>
      </m:oMath>
    </w:p>
    <w:p w14:paraId="7814823C">
      <w:pPr>
        <w:ind w:firstLine="648" w:firstLineChars="270"/>
      </w:pPr>
      <w:r>
        <w:rPr>
          <w:rFonts w:hint="eastAsia"/>
        </w:rPr>
        <w:t>故最大修配量为7.35+T4-7.0 =0.35+0.05=0.4</w:t>
      </w:r>
    </w:p>
    <w:p w14:paraId="11A75AAA">
      <w:pPr>
        <w:ind w:firstLine="648" w:firstLineChars="270"/>
      </w:pPr>
      <w:bookmarkStart w:id="16" w:name="_GoBack"/>
      <w:bookmarkEnd w:id="16"/>
    </w:p>
    <w:p w14:paraId="1132CFEC">
      <w:r>
        <w:drawing>
          <wp:inline distT="0" distB="0" distL="0" distR="0">
            <wp:extent cx="6937375" cy="3750945"/>
            <wp:effectExtent l="0" t="0" r="9525" b="8255"/>
            <wp:docPr id="1037223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23430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rcRect t="47712"/>
                    <a:stretch>
                      <a:fillRect/>
                    </a:stretch>
                  </pic:blipFill>
                  <pic:spPr>
                    <a:xfrm>
                      <a:off x="0" y="0"/>
                      <a:ext cx="6937375" cy="3750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E74B">
      <w:pPr>
        <w:jc w:val="center"/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+mn-cs">
    <w:altName w:val="AMGD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1B7DA">
    <w:pPr>
      <w:pStyle w:val="7"/>
    </w:pPr>
    <w:r>
      <w:rPr>
        <w:rFonts w:hint="eastAsia"/>
      </w:rPr>
      <w:t>机械制造技术作业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6E97B">
    <w:pPr>
      <w:pStyle w:val="7"/>
    </w:pPr>
    <w:r>
      <w:rPr>
        <w:rFonts w:hint="eastAsia"/>
      </w:rPr>
      <w:t>机械制造技术作业  参考答案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71769"/>
    <w:multiLevelType w:val="multilevel"/>
    <w:tmpl w:val="0027176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0462BCD"/>
    <w:multiLevelType w:val="multilevel"/>
    <w:tmpl w:val="00462BCD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2">
    <w:nsid w:val="02C3209C"/>
    <w:multiLevelType w:val="multilevel"/>
    <w:tmpl w:val="02C3209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03F16AA6"/>
    <w:multiLevelType w:val="multilevel"/>
    <w:tmpl w:val="03F16AA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046960C6"/>
    <w:multiLevelType w:val="multilevel"/>
    <w:tmpl w:val="046960C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09426574"/>
    <w:multiLevelType w:val="multilevel"/>
    <w:tmpl w:val="09426574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0B0A2F80"/>
    <w:multiLevelType w:val="multilevel"/>
    <w:tmpl w:val="0B0A2F80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7">
    <w:nsid w:val="0B480B49"/>
    <w:multiLevelType w:val="multilevel"/>
    <w:tmpl w:val="0B480B4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0B922339"/>
    <w:multiLevelType w:val="multilevel"/>
    <w:tmpl w:val="0B92233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0D150D5C"/>
    <w:multiLevelType w:val="multilevel"/>
    <w:tmpl w:val="0D150D5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11C43417"/>
    <w:multiLevelType w:val="multilevel"/>
    <w:tmpl w:val="11C43417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1">
    <w:nsid w:val="13AA12D0"/>
    <w:multiLevelType w:val="multilevel"/>
    <w:tmpl w:val="13AA12D0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2">
    <w:nsid w:val="13E61996"/>
    <w:multiLevelType w:val="multilevel"/>
    <w:tmpl w:val="13E6199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169748E5"/>
    <w:multiLevelType w:val="multilevel"/>
    <w:tmpl w:val="169748E5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1AC953CB"/>
    <w:multiLevelType w:val="multilevel"/>
    <w:tmpl w:val="1AC953CB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5">
    <w:nsid w:val="1C010C20"/>
    <w:multiLevelType w:val="multilevel"/>
    <w:tmpl w:val="1C010C20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6">
    <w:nsid w:val="26636B07"/>
    <w:multiLevelType w:val="multilevel"/>
    <w:tmpl w:val="26636B0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nsid w:val="2DC7706E"/>
    <w:multiLevelType w:val="multilevel"/>
    <w:tmpl w:val="2DC7706E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nsid w:val="316A5DCD"/>
    <w:multiLevelType w:val="multilevel"/>
    <w:tmpl w:val="316A5DC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nsid w:val="3176354E"/>
    <w:multiLevelType w:val="multilevel"/>
    <w:tmpl w:val="3176354E"/>
    <w:lvl w:ilvl="0" w:tentative="0">
      <w:start w:val="1"/>
      <w:numFmt w:val="bullet"/>
      <w:lvlText w:val=""/>
      <w:lvlJc w:val="left"/>
      <w:pPr>
        <w:ind w:left="8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20">
    <w:nsid w:val="322750BC"/>
    <w:multiLevelType w:val="multilevel"/>
    <w:tmpl w:val="322750BC"/>
    <w:lvl w:ilvl="0" w:tentative="0">
      <w:start w:val="1"/>
      <w:numFmt w:val="decimal"/>
      <w:lvlText w:val="%1)"/>
      <w:lvlJc w:val="left"/>
      <w:pPr>
        <w:ind w:left="864" w:hanging="440"/>
      </w:pPr>
    </w:lvl>
    <w:lvl w:ilvl="1" w:tentative="0">
      <w:start w:val="1"/>
      <w:numFmt w:val="lowerLetter"/>
      <w:lvlText w:val="%2)"/>
      <w:lvlJc w:val="left"/>
      <w:pPr>
        <w:ind w:left="1304" w:hanging="440"/>
      </w:pPr>
    </w:lvl>
    <w:lvl w:ilvl="2" w:tentative="0">
      <w:start w:val="1"/>
      <w:numFmt w:val="lowerRoman"/>
      <w:lvlText w:val="%3."/>
      <w:lvlJc w:val="right"/>
      <w:pPr>
        <w:ind w:left="1744" w:hanging="440"/>
      </w:pPr>
    </w:lvl>
    <w:lvl w:ilvl="3" w:tentative="0">
      <w:start w:val="1"/>
      <w:numFmt w:val="decimal"/>
      <w:lvlText w:val="%4."/>
      <w:lvlJc w:val="left"/>
      <w:pPr>
        <w:ind w:left="2184" w:hanging="440"/>
      </w:pPr>
    </w:lvl>
    <w:lvl w:ilvl="4" w:tentative="0">
      <w:start w:val="1"/>
      <w:numFmt w:val="lowerLetter"/>
      <w:lvlText w:val="%5)"/>
      <w:lvlJc w:val="left"/>
      <w:pPr>
        <w:ind w:left="2624" w:hanging="440"/>
      </w:pPr>
    </w:lvl>
    <w:lvl w:ilvl="5" w:tentative="0">
      <w:start w:val="1"/>
      <w:numFmt w:val="lowerRoman"/>
      <w:lvlText w:val="%6."/>
      <w:lvlJc w:val="right"/>
      <w:pPr>
        <w:ind w:left="3064" w:hanging="440"/>
      </w:pPr>
    </w:lvl>
    <w:lvl w:ilvl="6" w:tentative="0">
      <w:start w:val="1"/>
      <w:numFmt w:val="decimal"/>
      <w:lvlText w:val="%7."/>
      <w:lvlJc w:val="left"/>
      <w:pPr>
        <w:ind w:left="3504" w:hanging="440"/>
      </w:pPr>
    </w:lvl>
    <w:lvl w:ilvl="7" w:tentative="0">
      <w:start w:val="1"/>
      <w:numFmt w:val="lowerLetter"/>
      <w:lvlText w:val="%8)"/>
      <w:lvlJc w:val="left"/>
      <w:pPr>
        <w:ind w:left="3944" w:hanging="440"/>
      </w:pPr>
    </w:lvl>
    <w:lvl w:ilvl="8" w:tentative="0">
      <w:start w:val="1"/>
      <w:numFmt w:val="lowerRoman"/>
      <w:lvlText w:val="%9."/>
      <w:lvlJc w:val="right"/>
      <w:pPr>
        <w:ind w:left="4384" w:hanging="440"/>
      </w:pPr>
    </w:lvl>
  </w:abstractNum>
  <w:abstractNum w:abstractNumId="21">
    <w:nsid w:val="358857CC"/>
    <w:multiLevelType w:val="multilevel"/>
    <w:tmpl w:val="358857C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nsid w:val="3BDE61F6"/>
    <w:multiLevelType w:val="multilevel"/>
    <w:tmpl w:val="3BDE61F6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nsid w:val="3E38360C"/>
    <w:multiLevelType w:val="multilevel"/>
    <w:tmpl w:val="3E38360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nsid w:val="3EA20153"/>
    <w:multiLevelType w:val="multilevel"/>
    <w:tmpl w:val="3EA20153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25">
    <w:nsid w:val="3F956B02"/>
    <w:multiLevelType w:val="multilevel"/>
    <w:tmpl w:val="3F956B02"/>
    <w:lvl w:ilvl="0" w:tentative="0">
      <w:start w:val="1"/>
      <w:numFmt w:val="decimal"/>
      <w:lvlText w:val="%1)"/>
      <w:lvlJc w:val="left"/>
      <w:pPr>
        <w:ind w:left="864" w:hanging="440"/>
      </w:pPr>
    </w:lvl>
    <w:lvl w:ilvl="1" w:tentative="0">
      <w:start w:val="1"/>
      <w:numFmt w:val="lowerLetter"/>
      <w:lvlText w:val="%2)"/>
      <w:lvlJc w:val="left"/>
      <w:pPr>
        <w:ind w:left="1304" w:hanging="440"/>
      </w:pPr>
    </w:lvl>
    <w:lvl w:ilvl="2" w:tentative="0">
      <w:start w:val="1"/>
      <w:numFmt w:val="lowerRoman"/>
      <w:lvlText w:val="%3."/>
      <w:lvlJc w:val="right"/>
      <w:pPr>
        <w:ind w:left="1744" w:hanging="440"/>
      </w:pPr>
    </w:lvl>
    <w:lvl w:ilvl="3" w:tentative="0">
      <w:start w:val="1"/>
      <w:numFmt w:val="decimal"/>
      <w:lvlText w:val="%4."/>
      <w:lvlJc w:val="left"/>
      <w:pPr>
        <w:ind w:left="2184" w:hanging="440"/>
      </w:pPr>
    </w:lvl>
    <w:lvl w:ilvl="4" w:tentative="0">
      <w:start w:val="1"/>
      <w:numFmt w:val="lowerLetter"/>
      <w:lvlText w:val="%5)"/>
      <w:lvlJc w:val="left"/>
      <w:pPr>
        <w:ind w:left="2624" w:hanging="440"/>
      </w:pPr>
    </w:lvl>
    <w:lvl w:ilvl="5" w:tentative="0">
      <w:start w:val="1"/>
      <w:numFmt w:val="lowerRoman"/>
      <w:lvlText w:val="%6."/>
      <w:lvlJc w:val="right"/>
      <w:pPr>
        <w:ind w:left="3064" w:hanging="440"/>
      </w:pPr>
    </w:lvl>
    <w:lvl w:ilvl="6" w:tentative="0">
      <w:start w:val="1"/>
      <w:numFmt w:val="decimal"/>
      <w:lvlText w:val="%7."/>
      <w:lvlJc w:val="left"/>
      <w:pPr>
        <w:ind w:left="3504" w:hanging="440"/>
      </w:pPr>
    </w:lvl>
    <w:lvl w:ilvl="7" w:tentative="0">
      <w:start w:val="1"/>
      <w:numFmt w:val="lowerLetter"/>
      <w:lvlText w:val="%8)"/>
      <w:lvlJc w:val="left"/>
      <w:pPr>
        <w:ind w:left="3944" w:hanging="440"/>
      </w:pPr>
    </w:lvl>
    <w:lvl w:ilvl="8" w:tentative="0">
      <w:start w:val="1"/>
      <w:numFmt w:val="lowerRoman"/>
      <w:lvlText w:val="%9."/>
      <w:lvlJc w:val="right"/>
      <w:pPr>
        <w:ind w:left="4384" w:hanging="440"/>
      </w:pPr>
    </w:lvl>
  </w:abstractNum>
  <w:abstractNum w:abstractNumId="26">
    <w:nsid w:val="42AD3748"/>
    <w:multiLevelType w:val="multilevel"/>
    <w:tmpl w:val="42AD3748"/>
    <w:lvl w:ilvl="0" w:tentative="0">
      <w:start w:val="1"/>
      <w:numFmt w:val="lowerLetter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27">
    <w:nsid w:val="432B1AD9"/>
    <w:multiLevelType w:val="multilevel"/>
    <w:tmpl w:val="432B1AD9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28">
    <w:nsid w:val="45981AC5"/>
    <w:multiLevelType w:val="multilevel"/>
    <w:tmpl w:val="45981AC5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9">
    <w:nsid w:val="48AC1FE8"/>
    <w:multiLevelType w:val="multilevel"/>
    <w:tmpl w:val="48AC1FE8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0">
    <w:nsid w:val="4984047A"/>
    <w:multiLevelType w:val="multilevel"/>
    <w:tmpl w:val="4984047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1">
    <w:nsid w:val="49C30FEF"/>
    <w:multiLevelType w:val="multilevel"/>
    <w:tmpl w:val="49C30FEF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2">
    <w:nsid w:val="4C5D4B60"/>
    <w:multiLevelType w:val="multilevel"/>
    <w:tmpl w:val="4C5D4B60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3">
    <w:nsid w:val="509774C4"/>
    <w:multiLevelType w:val="multilevel"/>
    <w:tmpl w:val="509774C4"/>
    <w:lvl w:ilvl="0" w:tentative="0">
      <w:start w:val="1"/>
      <w:numFmt w:val="decimal"/>
      <w:lvlText w:val="(%1)"/>
      <w:lvlJc w:val="left"/>
      <w:pPr>
        <w:ind w:left="1292" w:hanging="44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1440" w:hanging="440"/>
      </w:pPr>
    </w:lvl>
    <w:lvl w:ilvl="2" w:tentative="0">
      <w:start w:val="1"/>
      <w:numFmt w:val="lowerRoman"/>
      <w:pStyle w:val="3"/>
      <w:lvlText w:val="%3."/>
      <w:lvlJc w:val="right"/>
      <w:pPr>
        <w:ind w:left="1880" w:hanging="440"/>
      </w:pPr>
    </w:lvl>
    <w:lvl w:ilvl="3" w:tentative="0">
      <w:start w:val="1"/>
      <w:numFmt w:val="decimal"/>
      <w:lvlText w:val="%4."/>
      <w:lvlJc w:val="left"/>
      <w:pPr>
        <w:ind w:left="2320" w:hanging="440"/>
      </w:pPr>
    </w:lvl>
    <w:lvl w:ilvl="4" w:tentative="0">
      <w:start w:val="1"/>
      <w:numFmt w:val="lowerLetter"/>
      <w:lvlText w:val="%5)"/>
      <w:lvlJc w:val="left"/>
      <w:pPr>
        <w:ind w:left="2760" w:hanging="440"/>
      </w:pPr>
    </w:lvl>
    <w:lvl w:ilvl="5" w:tentative="0">
      <w:start w:val="1"/>
      <w:numFmt w:val="lowerRoman"/>
      <w:lvlText w:val="%6."/>
      <w:lvlJc w:val="right"/>
      <w:pPr>
        <w:ind w:left="3200" w:hanging="440"/>
      </w:pPr>
    </w:lvl>
    <w:lvl w:ilvl="6" w:tentative="0">
      <w:start w:val="1"/>
      <w:numFmt w:val="decimal"/>
      <w:lvlText w:val="%7."/>
      <w:lvlJc w:val="left"/>
      <w:pPr>
        <w:ind w:left="3640" w:hanging="440"/>
      </w:pPr>
    </w:lvl>
    <w:lvl w:ilvl="7" w:tentative="0">
      <w:start w:val="1"/>
      <w:numFmt w:val="lowerLetter"/>
      <w:lvlText w:val="%8)"/>
      <w:lvlJc w:val="left"/>
      <w:pPr>
        <w:ind w:left="4080" w:hanging="440"/>
      </w:pPr>
    </w:lvl>
    <w:lvl w:ilvl="8" w:tentative="0">
      <w:start w:val="1"/>
      <w:numFmt w:val="lowerRoman"/>
      <w:lvlText w:val="%9."/>
      <w:lvlJc w:val="right"/>
      <w:pPr>
        <w:ind w:left="4520" w:hanging="440"/>
      </w:pPr>
    </w:lvl>
  </w:abstractNum>
  <w:abstractNum w:abstractNumId="34">
    <w:nsid w:val="533D1620"/>
    <w:multiLevelType w:val="multilevel"/>
    <w:tmpl w:val="533D1620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35">
    <w:nsid w:val="59ED2754"/>
    <w:multiLevelType w:val="multilevel"/>
    <w:tmpl w:val="59ED2754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36">
    <w:nsid w:val="5D874087"/>
    <w:multiLevelType w:val="multilevel"/>
    <w:tmpl w:val="5D87408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7">
    <w:nsid w:val="6D1C1DAA"/>
    <w:multiLevelType w:val="multilevel"/>
    <w:tmpl w:val="6D1C1DA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8">
    <w:nsid w:val="72BA079E"/>
    <w:multiLevelType w:val="multilevel"/>
    <w:tmpl w:val="72BA079E"/>
    <w:lvl w:ilvl="0" w:tentative="0">
      <w:start w:val="1"/>
      <w:numFmt w:val="decimal"/>
      <w:pStyle w:val="5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9">
    <w:nsid w:val="74135BFA"/>
    <w:multiLevelType w:val="multilevel"/>
    <w:tmpl w:val="74135BFA"/>
    <w:lvl w:ilvl="0" w:tentative="0">
      <w:start w:val="1"/>
      <w:numFmt w:val="decimal"/>
      <w:lvlText w:val="%1."/>
      <w:lvlJc w:val="left"/>
      <w:pPr>
        <w:ind w:left="800" w:hanging="440"/>
      </w:p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33"/>
  </w:num>
  <w:num w:numId="2">
    <w:abstractNumId w:val="38"/>
  </w:num>
  <w:num w:numId="3">
    <w:abstractNumId w:val="16"/>
  </w:num>
  <w:num w:numId="4">
    <w:abstractNumId w:val="39"/>
  </w:num>
  <w:num w:numId="5">
    <w:abstractNumId w:val="34"/>
  </w:num>
  <w:num w:numId="6">
    <w:abstractNumId w:val="0"/>
  </w:num>
  <w:num w:numId="7">
    <w:abstractNumId w:val="6"/>
  </w:num>
  <w:num w:numId="8">
    <w:abstractNumId w:val="4"/>
  </w:num>
  <w:num w:numId="9">
    <w:abstractNumId w:val="24"/>
  </w:num>
  <w:num w:numId="10">
    <w:abstractNumId w:val="27"/>
  </w:num>
  <w:num w:numId="11">
    <w:abstractNumId w:val="37"/>
  </w:num>
  <w:num w:numId="12">
    <w:abstractNumId w:val="26"/>
  </w:num>
  <w:num w:numId="13">
    <w:abstractNumId w:val="14"/>
  </w:num>
  <w:num w:numId="14">
    <w:abstractNumId w:val="23"/>
  </w:num>
  <w:num w:numId="15">
    <w:abstractNumId w:val="29"/>
  </w:num>
  <w:num w:numId="16">
    <w:abstractNumId w:val="21"/>
  </w:num>
  <w:num w:numId="17">
    <w:abstractNumId w:val="5"/>
  </w:num>
  <w:num w:numId="18">
    <w:abstractNumId w:val="12"/>
  </w:num>
  <w:num w:numId="19">
    <w:abstractNumId w:val="35"/>
  </w:num>
  <w:num w:numId="20">
    <w:abstractNumId w:val="3"/>
  </w:num>
  <w:num w:numId="21">
    <w:abstractNumId w:val="30"/>
  </w:num>
  <w:num w:numId="22">
    <w:abstractNumId w:val="28"/>
  </w:num>
  <w:num w:numId="23">
    <w:abstractNumId w:val="10"/>
  </w:num>
  <w:num w:numId="24">
    <w:abstractNumId w:val="19"/>
  </w:num>
  <w:num w:numId="25">
    <w:abstractNumId w:val="17"/>
  </w:num>
  <w:num w:numId="26">
    <w:abstractNumId w:val="36"/>
  </w:num>
  <w:num w:numId="27">
    <w:abstractNumId w:val="11"/>
  </w:num>
  <w:num w:numId="28">
    <w:abstractNumId w:val="7"/>
  </w:num>
  <w:num w:numId="29">
    <w:abstractNumId w:val="31"/>
  </w:num>
  <w:num w:numId="30">
    <w:abstractNumId w:val="2"/>
  </w:num>
  <w:num w:numId="31">
    <w:abstractNumId w:val="9"/>
  </w:num>
  <w:num w:numId="32">
    <w:abstractNumId w:val="32"/>
  </w:num>
  <w:num w:numId="33">
    <w:abstractNumId w:val="15"/>
  </w:num>
  <w:num w:numId="34">
    <w:abstractNumId w:val="20"/>
  </w:num>
  <w:num w:numId="35">
    <w:abstractNumId w:val="25"/>
  </w:num>
  <w:num w:numId="36">
    <w:abstractNumId w:val="22"/>
  </w:num>
  <w:num w:numId="37">
    <w:abstractNumId w:val="18"/>
  </w:num>
  <w:num w:numId="38">
    <w:abstractNumId w:val="1"/>
  </w:num>
  <w:num w:numId="39">
    <w:abstractNumId w:val="8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U4ZWU2Yzg3ODhhZTc2NWNmN2VlODM3MmQxZDZjMDAifQ=="/>
  </w:docVars>
  <w:rsids>
    <w:rsidRoot w:val="00D3278D"/>
    <w:rsid w:val="00010029"/>
    <w:rsid w:val="00022579"/>
    <w:rsid w:val="000234E9"/>
    <w:rsid w:val="00027484"/>
    <w:rsid w:val="000310AC"/>
    <w:rsid w:val="00032EA2"/>
    <w:rsid w:val="00043376"/>
    <w:rsid w:val="000459A1"/>
    <w:rsid w:val="00060B6D"/>
    <w:rsid w:val="00071624"/>
    <w:rsid w:val="000776E0"/>
    <w:rsid w:val="00084DFE"/>
    <w:rsid w:val="0008607D"/>
    <w:rsid w:val="000A21CE"/>
    <w:rsid w:val="000C4AC5"/>
    <w:rsid w:val="000D6692"/>
    <w:rsid w:val="000E0EC7"/>
    <w:rsid w:val="000E345D"/>
    <w:rsid w:val="00100873"/>
    <w:rsid w:val="00112A1F"/>
    <w:rsid w:val="00122752"/>
    <w:rsid w:val="00183E75"/>
    <w:rsid w:val="0018424C"/>
    <w:rsid w:val="00193ED0"/>
    <w:rsid w:val="001E06BE"/>
    <w:rsid w:val="001F410D"/>
    <w:rsid w:val="00202FD9"/>
    <w:rsid w:val="00206C80"/>
    <w:rsid w:val="002147C3"/>
    <w:rsid w:val="00225A44"/>
    <w:rsid w:val="0022777B"/>
    <w:rsid w:val="002306B9"/>
    <w:rsid w:val="00243D3F"/>
    <w:rsid w:val="00246B7E"/>
    <w:rsid w:val="00250107"/>
    <w:rsid w:val="0025057F"/>
    <w:rsid w:val="00252EFA"/>
    <w:rsid w:val="00254823"/>
    <w:rsid w:val="00263EF4"/>
    <w:rsid w:val="0028192D"/>
    <w:rsid w:val="002A3750"/>
    <w:rsid w:val="002C71EE"/>
    <w:rsid w:val="002D5EA0"/>
    <w:rsid w:val="002E49F6"/>
    <w:rsid w:val="00322F64"/>
    <w:rsid w:val="003401D1"/>
    <w:rsid w:val="00341EFC"/>
    <w:rsid w:val="00345248"/>
    <w:rsid w:val="00346976"/>
    <w:rsid w:val="003517EA"/>
    <w:rsid w:val="00352EFC"/>
    <w:rsid w:val="00365108"/>
    <w:rsid w:val="0037032B"/>
    <w:rsid w:val="00384141"/>
    <w:rsid w:val="00385BCB"/>
    <w:rsid w:val="00387326"/>
    <w:rsid w:val="003945F8"/>
    <w:rsid w:val="00397713"/>
    <w:rsid w:val="003A02FB"/>
    <w:rsid w:val="003B65A7"/>
    <w:rsid w:val="003B74F5"/>
    <w:rsid w:val="003C078A"/>
    <w:rsid w:val="003C3FAF"/>
    <w:rsid w:val="003C4266"/>
    <w:rsid w:val="003E535F"/>
    <w:rsid w:val="00407AB1"/>
    <w:rsid w:val="0041011A"/>
    <w:rsid w:val="00411B3F"/>
    <w:rsid w:val="0042585B"/>
    <w:rsid w:val="0044417B"/>
    <w:rsid w:val="00455708"/>
    <w:rsid w:val="0046680E"/>
    <w:rsid w:val="00477422"/>
    <w:rsid w:val="0048025A"/>
    <w:rsid w:val="00480D8E"/>
    <w:rsid w:val="00487E5E"/>
    <w:rsid w:val="004D153E"/>
    <w:rsid w:val="004E46A8"/>
    <w:rsid w:val="005101FF"/>
    <w:rsid w:val="005270E0"/>
    <w:rsid w:val="00527658"/>
    <w:rsid w:val="00532ACA"/>
    <w:rsid w:val="00536AB1"/>
    <w:rsid w:val="00553177"/>
    <w:rsid w:val="00560DA2"/>
    <w:rsid w:val="0056314D"/>
    <w:rsid w:val="00572359"/>
    <w:rsid w:val="0057295C"/>
    <w:rsid w:val="00592850"/>
    <w:rsid w:val="005B45B2"/>
    <w:rsid w:val="005C6966"/>
    <w:rsid w:val="005E3521"/>
    <w:rsid w:val="005F00B8"/>
    <w:rsid w:val="00600E43"/>
    <w:rsid w:val="006127A6"/>
    <w:rsid w:val="006149EA"/>
    <w:rsid w:val="00625B62"/>
    <w:rsid w:val="006324DD"/>
    <w:rsid w:val="00643434"/>
    <w:rsid w:val="00646257"/>
    <w:rsid w:val="0065176D"/>
    <w:rsid w:val="00683D14"/>
    <w:rsid w:val="00694E0A"/>
    <w:rsid w:val="006B71B9"/>
    <w:rsid w:val="006C7E06"/>
    <w:rsid w:val="006D302D"/>
    <w:rsid w:val="006D34BA"/>
    <w:rsid w:val="006E05F5"/>
    <w:rsid w:val="006F4A28"/>
    <w:rsid w:val="0071296F"/>
    <w:rsid w:val="007157DA"/>
    <w:rsid w:val="00736D81"/>
    <w:rsid w:val="00737E2F"/>
    <w:rsid w:val="00746FA8"/>
    <w:rsid w:val="0074782D"/>
    <w:rsid w:val="0075526B"/>
    <w:rsid w:val="00764475"/>
    <w:rsid w:val="007744E5"/>
    <w:rsid w:val="0078286F"/>
    <w:rsid w:val="007841B1"/>
    <w:rsid w:val="007A7532"/>
    <w:rsid w:val="007E4652"/>
    <w:rsid w:val="00813DD8"/>
    <w:rsid w:val="008164BE"/>
    <w:rsid w:val="00834D8F"/>
    <w:rsid w:val="00850DA4"/>
    <w:rsid w:val="008516E5"/>
    <w:rsid w:val="00852895"/>
    <w:rsid w:val="008749AE"/>
    <w:rsid w:val="008751EF"/>
    <w:rsid w:val="00883E24"/>
    <w:rsid w:val="008910BE"/>
    <w:rsid w:val="008C38F7"/>
    <w:rsid w:val="008C7ED0"/>
    <w:rsid w:val="008D1FF5"/>
    <w:rsid w:val="008D2E2A"/>
    <w:rsid w:val="008E0DD0"/>
    <w:rsid w:val="009023C9"/>
    <w:rsid w:val="0090455F"/>
    <w:rsid w:val="00922BB9"/>
    <w:rsid w:val="009504D1"/>
    <w:rsid w:val="0095095A"/>
    <w:rsid w:val="00953E84"/>
    <w:rsid w:val="00963B60"/>
    <w:rsid w:val="00977048"/>
    <w:rsid w:val="00980BBF"/>
    <w:rsid w:val="00984D0B"/>
    <w:rsid w:val="00992216"/>
    <w:rsid w:val="009964AC"/>
    <w:rsid w:val="009B5789"/>
    <w:rsid w:val="009C1235"/>
    <w:rsid w:val="009C723F"/>
    <w:rsid w:val="009E78CC"/>
    <w:rsid w:val="00A1176F"/>
    <w:rsid w:val="00A20CDB"/>
    <w:rsid w:val="00A25385"/>
    <w:rsid w:val="00A2671D"/>
    <w:rsid w:val="00A50363"/>
    <w:rsid w:val="00A532BE"/>
    <w:rsid w:val="00A573BE"/>
    <w:rsid w:val="00A85154"/>
    <w:rsid w:val="00A94DB7"/>
    <w:rsid w:val="00AA602C"/>
    <w:rsid w:val="00AB0903"/>
    <w:rsid w:val="00AB7B08"/>
    <w:rsid w:val="00AC2C5C"/>
    <w:rsid w:val="00AD02D8"/>
    <w:rsid w:val="00AF1AAC"/>
    <w:rsid w:val="00AF2EF7"/>
    <w:rsid w:val="00AF6552"/>
    <w:rsid w:val="00B15573"/>
    <w:rsid w:val="00B6338F"/>
    <w:rsid w:val="00B74CC6"/>
    <w:rsid w:val="00B83875"/>
    <w:rsid w:val="00BA6C50"/>
    <w:rsid w:val="00BC72B2"/>
    <w:rsid w:val="00BE253B"/>
    <w:rsid w:val="00C12400"/>
    <w:rsid w:val="00C210F8"/>
    <w:rsid w:val="00C24E81"/>
    <w:rsid w:val="00C54D79"/>
    <w:rsid w:val="00C6635C"/>
    <w:rsid w:val="00C664CB"/>
    <w:rsid w:val="00C66C29"/>
    <w:rsid w:val="00C80F3A"/>
    <w:rsid w:val="00C80F83"/>
    <w:rsid w:val="00C829CD"/>
    <w:rsid w:val="00C904F3"/>
    <w:rsid w:val="00C91061"/>
    <w:rsid w:val="00CC11B6"/>
    <w:rsid w:val="00CD69A3"/>
    <w:rsid w:val="00CE2CAF"/>
    <w:rsid w:val="00D0571A"/>
    <w:rsid w:val="00D3278D"/>
    <w:rsid w:val="00D369EF"/>
    <w:rsid w:val="00D447DF"/>
    <w:rsid w:val="00D577AE"/>
    <w:rsid w:val="00D6197F"/>
    <w:rsid w:val="00D66C31"/>
    <w:rsid w:val="00D84386"/>
    <w:rsid w:val="00D8579C"/>
    <w:rsid w:val="00D905D4"/>
    <w:rsid w:val="00DC6AE2"/>
    <w:rsid w:val="00DE0186"/>
    <w:rsid w:val="00DE43A6"/>
    <w:rsid w:val="00DF2663"/>
    <w:rsid w:val="00DF2B71"/>
    <w:rsid w:val="00DF406B"/>
    <w:rsid w:val="00DF41A7"/>
    <w:rsid w:val="00E013A6"/>
    <w:rsid w:val="00E0617F"/>
    <w:rsid w:val="00E26408"/>
    <w:rsid w:val="00E30B1F"/>
    <w:rsid w:val="00E30C5D"/>
    <w:rsid w:val="00E36E0A"/>
    <w:rsid w:val="00E56476"/>
    <w:rsid w:val="00E75623"/>
    <w:rsid w:val="00E86E71"/>
    <w:rsid w:val="00E941AA"/>
    <w:rsid w:val="00E94C00"/>
    <w:rsid w:val="00EB4681"/>
    <w:rsid w:val="00EC2E1D"/>
    <w:rsid w:val="00EC390D"/>
    <w:rsid w:val="00EC4988"/>
    <w:rsid w:val="00ED5951"/>
    <w:rsid w:val="00ED6C51"/>
    <w:rsid w:val="00EF204F"/>
    <w:rsid w:val="00EF4EE6"/>
    <w:rsid w:val="00EF6C5A"/>
    <w:rsid w:val="00EF6CAB"/>
    <w:rsid w:val="00F06978"/>
    <w:rsid w:val="00F13F21"/>
    <w:rsid w:val="00F16E44"/>
    <w:rsid w:val="00F45AEA"/>
    <w:rsid w:val="00F4748B"/>
    <w:rsid w:val="00F47EE8"/>
    <w:rsid w:val="00F57869"/>
    <w:rsid w:val="00F74582"/>
    <w:rsid w:val="00F82329"/>
    <w:rsid w:val="00F90398"/>
    <w:rsid w:val="00FB6C6E"/>
    <w:rsid w:val="00FC0B53"/>
    <w:rsid w:val="280F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3"/>
    <w:basedOn w:val="4"/>
    <w:next w:val="1"/>
    <w:link w:val="13"/>
    <w:autoRedefine/>
    <w:unhideWhenUsed/>
    <w:qFormat/>
    <w:uiPriority w:val="9"/>
    <w:pPr>
      <w:numPr>
        <w:ilvl w:val="2"/>
        <w:numId w:val="1"/>
      </w:numPr>
      <w:adjustRightInd w:val="0"/>
      <w:snapToGrid w:val="0"/>
      <w:spacing w:before="100" w:beforeLines="100" w:after="100" w:afterLines="100"/>
      <w:ind w:left="0" w:firstLine="0" w:firstLineChars="0"/>
      <w:outlineLvl w:val="2"/>
    </w:pPr>
    <w:rPr>
      <w:rFonts w:ascii="Calibri" w:hAnsi="Calibri" w:eastAsia="黑体"/>
      <w:b/>
      <w:sz w:val="30"/>
      <w:szCs w:val="28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numPr>
        <w:ilvl w:val="0"/>
        <w:numId w:val="2"/>
      </w:numPr>
      <w:tabs>
        <w:tab w:val="clear" w:pos="720"/>
      </w:tabs>
      <w:adjustRightInd w:val="0"/>
      <w:snapToGrid w:val="0"/>
      <w:spacing w:before="50" w:beforeLines="50" w:after="50" w:afterLines="50" w:line="360" w:lineRule="auto"/>
      <w:ind w:left="397" w:firstLine="0"/>
      <w:outlineLvl w:val="3"/>
    </w:pPr>
    <w:rPr>
      <w:rFonts w:ascii="Calibri" w:hAnsi="Calibri" w:eastAsia="黑体"/>
      <w:bCs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link w:val="14"/>
    <w:qFormat/>
    <w:uiPriority w:val="10"/>
    <w:pPr>
      <w:spacing w:before="240" w:after="60"/>
      <w:jc w:val="left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4 字符"/>
    <w:basedOn w:val="11"/>
    <w:link w:val="5"/>
    <w:qFormat/>
    <w:uiPriority w:val="9"/>
    <w:rPr>
      <w:rFonts w:ascii="Calibri" w:hAnsi="Calibri" w:eastAsia="黑体"/>
      <w:bCs/>
      <w:sz w:val="28"/>
    </w:rPr>
  </w:style>
  <w:style w:type="character" w:customStyle="1" w:styleId="13">
    <w:name w:val="标题 3 字符"/>
    <w:basedOn w:val="11"/>
    <w:link w:val="3"/>
    <w:qFormat/>
    <w:uiPriority w:val="9"/>
    <w:rPr>
      <w:rFonts w:ascii="Calibri" w:hAnsi="Calibri" w:eastAsia="黑体"/>
      <w:b/>
      <w:sz w:val="30"/>
      <w:szCs w:val="28"/>
    </w:rPr>
  </w:style>
  <w:style w:type="character" w:customStyle="1" w:styleId="14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5">
    <w:name w:val="Placeholder Text"/>
    <w:basedOn w:val="11"/>
    <w:semiHidden/>
    <w:qFormat/>
    <w:uiPriority w:val="99"/>
    <w:rPr>
      <w:color w:val="666666"/>
    </w:rPr>
  </w:style>
  <w:style w:type="character" w:customStyle="1" w:styleId="16">
    <w:name w:val="标题 1 字符"/>
    <w:basedOn w:val="11"/>
    <w:link w:val="2"/>
    <w:qFormat/>
    <w:uiPriority w:val="9"/>
    <w:rPr>
      <w:b/>
      <w:bCs/>
      <w:kern w:val="44"/>
      <w:sz w:val="28"/>
      <w:szCs w:val="44"/>
    </w:rPr>
  </w:style>
  <w:style w:type="character" w:customStyle="1" w:styleId="17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1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header" Target="head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51</Pages>
  <Words>11961</Words>
  <Characters>15885</Characters>
  <Lines>143</Lines>
  <Paragraphs>40</Paragraphs>
  <TotalTime>9</TotalTime>
  <ScaleCrop>false</ScaleCrop>
  <LinksUpToDate>false</LinksUpToDate>
  <CharactersWithSpaces>16200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2024-05-30T13:25:00Z</dcterms:created>
  <dc:creator>江雄 李</dc:creator>
  <cp:lastModifiedBy>陈志搴</cp:lastModifiedBy>
  <dcterms:modified xsi:type="dcterms:W3CDTF">2025-06-10T15:50:28Z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9A930F7DD52C46478BC4E6401B3C85F3_12</vt:lpwstr>
  </property>
</Properties>
</file>