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6B8C" w:rsidRDefault="009C6B8C"/>
    <w:p w:rsidR="009C6B8C" w:rsidRDefault="009C6B8C"/>
    <w:p w:rsidR="009C6B8C" w:rsidRDefault="009C6B8C"/>
    <w:p w:rsidR="009C6B8C" w:rsidRDefault="00A86467">
      <w:pPr>
        <w:jc w:val="center"/>
        <w:rPr>
          <w:rFonts w:eastAsia="黑体"/>
          <w:b/>
          <w:bCs/>
          <w:spacing w:val="20"/>
          <w:sz w:val="72"/>
        </w:rPr>
      </w:pPr>
      <w:r>
        <w:rPr>
          <w:rFonts w:eastAsia="黑体" w:hint="eastAsia"/>
          <w:b/>
          <w:bCs/>
          <w:spacing w:val="20"/>
          <w:sz w:val="72"/>
        </w:rPr>
        <w:t>机械工程基础实验</w:t>
      </w:r>
    </w:p>
    <w:p w:rsidR="009C6B8C" w:rsidRDefault="009C6B8C">
      <w:pPr>
        <w:spacing w:line="240" w:lineRule="atLeast"/>
        <w:jc w:val="center"/>
        <w:rPr>
          <w:rFonts w:eastAsia="黑体"/>
          <w:b/>
          <w:bCs/>
          <w:spacing w:val="20"/>
          <w:kern w:val="15"/>
          <w:sz w:val="18"/>
        </w:rPr>
      </w:pPr>
    </w:p>
    <w:p w:rsidR="009C6B8C" w:rsidRDefault="00A86467">
      <w:pPr>
        <w:jc w:val="center"/>
        <w:rPr>
          <w:rFonts w:eastAsia="黑体"/>
          <w:b/>
          <w:bCs/>
          <w:spacing w:val="20"/>
          <w:kern w:val="15"/>
          <w:sz w:val="48"/>
        </w:rPr>
      </w:pPr>
      <w:r>
        <w:rPr>
          <w:rFonts w:eastAsia="黑体" w:hint="eastAsia"/>
          <w:b/>
          <w:bCs/>
          <w:spacing w:val="20"/>
          <w:kern w:val="15"/>
          <w:sz w:val="48"/>
        </w:rPr>
        <w:t>实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验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报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告</w:t>
      </w:r>
    </w:p>
    <w:p w:rsidR="009C6B8C" w:rsidRDefault="00A86467">
      <w:pPr>
        <w:jc w:val="center"/>
        <w:rPr>
          <w:rFonts w:eastAsia="黑体"/>
          <w:b/>
          <w:bCs/>
          <w:spacing w:val="20"/>
          <w:kern w:val="15"/>
          <w:sz w:val="18"/>
        </w:rPr>
      </w:pPr>
      <w:r>
        <w:rPr>
          <w:rFonts w:eastAsia="黑体"/>
          <w:b/>
          <w:bCs/>
          <w:noProof/>
          <w:spacing w:val="20"/>
          <w:kern w:val="15"/>
          <w:sz w:val="4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396240</wp:posOffset>
            </wp:positionV>
            <wp:extent cx="1485900" cy="1478915"/>
            <wp:effectExtent l="0" t="0" r="0" b="698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220"/>
      </w:tblGrid>
      <w:tr w:rsidR="009C6B8C">
        <w:trPr>
          <w:trHeight w:val="776"/>
          <w:jc w:val="center"/>
        </w:trPr>
        <w:tc>
          <w:tcPr>
            <w:tcW w:w="1908" w:type="dxa"/>
            <w:vAlign w:val="bottom"/>
          </w:tcPr>
          <w:p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    </w:t>
            </w:r>
          </w:p>
        </w:tc>
      </w:tr>
      <w:tr w:rsidR="009C6B8C">
        <w:trPr>
          <w:trHeight w:val="772"/>
          <w:jc w:val="center"/>
        </w:trPr>
        <w:tc>
          <w:tcPr>
            <w:tcW w:w="1908" w:type="dxa"/>
            <w:vAlign w:val="bottom"/>
          </w:tcPr>
          <w:p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    </w:t>
            </w:r>
          </w:p>
        </w:tc>
      </w:tr>
      <w:tr w:rsidR="009C6B8C">
        <w:trPr>
          <w:trHeight w:val="76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    </w:t>
            </w:r>
          </w:p>
        </w:tc>
      </w:tr>
      <w:tr w:rsidR="009C6B8C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    </w:t>
            </w:r>
          </w:p>
        </w:tc>
      </w:tr>
      <w:tr w:rsidR="009B6D2E" w:rsidTr="009B6D2E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:rsidR="009B6D2E" w:rsidRDefault="009B6D2E" w:rsidP="00415A3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组：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:rsidR="009B6D2E" w:rsidRDefault="009B6D2E" w:rsidP="00415A33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    </w:t>
            </w:r>
          </w:p>
        </w:tc>
      </w:tr>
    </w:tbl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:rsidR="009C6B8C" w:rsidRDefault="00A86467">
      <w:pPr>
        <w:jc w:val="center"/>
        <w:rPr>
          <w:kern w:val="15"/>
          <w:sz w:val="36"/>
        </w:rPr>
      </w:pPr>
      <w:r>
        <w:rPr>
          <w:rFonts w:hint="eastAsia"/>
          <w:kern w:val="15"/>
          <w:sz w:val="36"/>
        </w:rPr>
        <w:t>浙江大学机械工程实验教学中心</w:t>
      </w:r>
    </w:p>
    <w:p w:rsidR="009C6B8C" w:rsidRDefault="00A86467">
      <w:pPr>
        <w:jc w:val="center"/>
        <w:rPr>
          <w:spacing w:val="20"/>
          <w:kern w:val="15"/>
          <w:sz w:val="36"/>
        </w:rPr>
        <w:sectPr w:rsidR="009C6B8C"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  <w:r>
        <w:rPr>
          <w:rFonts w:hint="eastAsia"/>
          <w:spacing w:val="20"/>
          <w:kern w:val="15"/>
          <w:sz w:val="36"/>
        </w:rPr>
        <w:t>20</w:t>
      </w:r>
      <w:r>
        <w:rPr>
          <w:spacing w:val="20"/>
          <w:kern w:val="15"/>
          <w:sz w:val="36"/>
        </w:rPr>
        <w:t>2</w:t>
      </w:r>
      <w:r w:rsidR="00551A13">
        <w:rPr>
          <w:spacing w:val="20"/>
          <w:kern w:val="15"/>
          <w:sz w:val="36"/>
        </w:rPr>
        <w:t>5</w:t>
      </w:r>
      <w:r>
        <w:rPr>
          <w:rFonts w:hint="eastAsia"/>
          <w:spacing w:val="20"/>
          <w:kern w:val="15"/>
          <w:sz w:val="36"/>
        </w:rPr>
        <w:t>年</w:t>
      </w:r>
      <w:r>
        <w:rPr>
          <w:spacing w:val="20"/>
          <w:kern w:val="15"/>
          <w:sz w:val="36"/>
        </w:rPr>
        <w:t>9</w:t>
      </w:r>
      <w:r>
        <w:rPr>
          <w:rFonts w:hint="eastAsia"/>
          <w:spacing w:val="20"/>
          <w:kern w:val="15"/>
          <w:sz w:val="36"/>
        </w:rPr>
        <w:t>月</w:t>
      </w:r>
    </w:p>
    <w:p w:rsidR="009C6B8C" w:rsidRDefault="009C6B8C">
      <w:pPr>
        <w:adjustRightInd w:val="0"/>
        <w:snapToGrid w:val="0"/>
        <w:jc w:val="center"/>
        <w:rPr>
          <w:rFonts w:ascii="黑体" w:eastAsia="黑体" w:hAnsi="宋体"/>
          <w:b/>
          <w:sz w:val="15"/>
          <w:szCs w:val="15"/>
        </w:rPr>
      </w:pPr>
    </w:p>
    <w:p w:rsidR="009C6B8C" w:rsidRDefault="00A86467">
      <w:pPr>
        <w:pStyle w:val="1"/>
        <w:adjustRightInd w:val="0"/>
        <w:snapToGrid w:val="0"/>
        <w:spacing w:line="20" w:lineRule="exact"/>
        <w:rPr>
          <w:color w:val="FFFFFF"/>
          <w:sz w:val="8"/>
          <w:szCs w:val="10"/>
        </w:rPr>
      </w:pPr>
      <w:bookmarkStart w:id="0" w:name="_Toc82547707"/>
      <w:bookmarkStart w:id="1" w:name="_Toc82556506"/>
      <w:bookmarkStart w:id="2" w:name="_Toc82556507"/>
      <w:bookmarkStart w:id="3" w:name="_Toc82547708"/>
      <w:r>
        <w:rPr>
          <w:rFonts w:hint="eastAsia"/>
          <w:color w:val="FFFFFF"/>
          <w:sz w:val="8"/>
          <w:szCs w:val="10"/>
        </w:rPr>
        <w:t>机械设计实验</w:t>
      </w:r>
      <w:bookmarkEnd w:id="0"/>
      <w:bookmarkEnd w:id="1"/>
    </w:p>
    <w:p w:rsidR="009C6B8C" w:rsidRDefault="00A86467">
      <w:pPr>
        <w:pStyle w:val="2"/>
        <w:adjustRightInd w:val="0"/>
        <w:snapToGrid w:val="0"/>
        <w:spacing w:before="100" w:after="100" w:line="360" w:lineRule="auto"/>
        <w:jc w:val="center"/>
        <w:rPr>
          <w:rFonts w:ascii="黑体" w:eastAsia="黑体" w:hAnsi="黑体"/>
          <w:kern w:val="28"/>
          <w:sz w:val="28"/>
          <w:szCs w:val="28"/>
        </w:rPr>
      </w:pPr>
      <w:bookmarkStart w:id="4" w:name="_Toc82556523"/>
      <w:bookmarkStart w:id="5" w:name="_Toc82547724"/>
      <w:bookmarkStart w:id="6" w:name="_GoBack"/>
      <w:bookmarkEnd w:id="2"/>
      <w:bookmarkEnd w:id="3"/>
      <w:bookmarkEnd w:id="6"/>
      <w:r>
        <w:rPr>
          <w:rFonts w:ascii="黑体" w:eastAsia="黑体" w:hAnsi="黑体" w:hint="eastAsia"/>
          <w:kern w:val="28"/>
          <w:sz w:val="28"/>
          <w:szCs w:val="28"/>
        </w:rPr>
        <w:t xml:space="preserve">实验三 </w:t>
      </w:r>
      <w:r w:rsidR="005309E5">
        <w:rPr>
          <w:rFonts w:ascii="黑体" w:eastAsia="黑体" w:hAnsi="黑体" w:hint="eastAsia"/>
          <w:kern w:val="28"/>
          <w:sz w:val="28"/>
          <w:szCs w:val="28"/>
        </w:rPr>
        <w:t>机械传动综合</w:t>
      </w:r>
      <w:r>
        <w:rPr>
          <w:rFonts w:ascii="黑体" w:eastAsia="黑体" w:hAnsi="黑体" w:hint="eastAsia"/>
          <w:kern w:val="28"/>
          <w:sz w:val="28"/>
          <w:szCs w:val="28"/>
        </w:rPr>
        <w:t>实验</w:t>
      </w:r>
      <w:bookmarkEnd w:id="4"/>
      <w:bookmarkEnd w:id="5"/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一、实验目的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二、实验原理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三、实验内容（含设备、步骤）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Pr="00352632" w:rsidRDefault="00A86467">
      <w:pPr>
        <w:adjustRightInd w:val="0"/>
        <w:snapToGrid w:val="0"/>
        <w:spacing w:afterLines="50" w:after="156"/>
        <w:jc w:val="center"/>
        <w:rPr>
          <w:rFonts w:ascii="宋体" w:hAnsi="宋体"/>
          <w:b/>
          <w:color w:val="808080" w:themeColor="background1" w:themeShade="80"/>
          <w:szCs w:val="21"/>
        </w:rPr>
      </w:pPr>
      <w:r w:rsidRPr="00352632">
        <w:rPr>
          <w:rFonts w:ascii="宋体" w:hAnsi="宋体" w:hint="eastAsia"/>
          <w:b/>
          <w:color w:val="808080" w:themeColor="background1" w:themeShade="80"/>
          <w:szCs w:val="21"/>
        </w:rPr>
        <w:t>（“一、实验目的、二、实验原理、三、实验内容”合计篇幅限定2页以内）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四、实验结果</w:t>
      </w:r>
    </w:p>
    <w:p w:rsidR="00411AC0" w:rsidRPr="00AC4D38" w:rsidRDefault="00411AC0" w:rsidP="00411AC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根据实验要求完成实验台传动效率测试，并将传动实验测试数据及效率曲线图附在实验报告上。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五、思考题</w:t>
      </w:r>
    </w:p>
    <w:p w:rsidR="00411AC0" w:rsidRPr="00AC4D38" w:rsidRDefault="00411AC0" w:rsidP="00411AC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AC4D38">
        <w:rPr>
          <w:rFonts w:hint="eastAsia"/>
          <w:szCs w:val="21"/>
        </w:rPr>
        <w:t>1</w:t>
      </w:r>
      <w:r w:rsidRPr="00AC4D38">
        <w:rPr>
          <w:rFonts w:hint="eastAsia"/>
          <w:szCs w:val="21"/>
        </w:rPr>
        <w:t>、</w:t>
      </w:r>
      <w:proofErr w:type="gramStart"/>
      <w:r w:rsidRPr="00AC4D38">
        <w:rPr>
          <w:rFonts w:hint="eastAsia"/>
          <w:szCs w:val="21"/>
        </w:rPr>
        <w:t>机械传动链应如何</w:t>
      </w:r>
      <w:proofErr w:type="gramEnd"/>
      <w:r w:rsidRPr="00AC4D38">
        <w:rPr>
          <w:rFonts w:hint="eastAsia"/>
          <w:szCs w:val="21"/>
        </w:rPr>
        <w:t>设计布置？</w:t>
      </w:r>
    </w:p>
    <w:p w:rsidR="00411AC0" w:rsidRPr="00AC4D38" w:rsidRDefault="00411AC0" w:rsidP="00411AC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AC4D38">
        <w:rPr>
          <w:szCs w:val="21"/>
        </w:rPr>
        <w:t>2</w:t>
      </w:r>
      <w:r w:rsidRPr="00AC4D38">
        <w:rPr>
          <w:rFonts w:hint="eastAsia"/>
          <w:szCs w:val="21"/>
        </w:rPr>
        <w:t>、本实验系统是几级传动，采用了哪些机械类型的机械传动？</w:t>
      </w:r>
    </w:p>
    <w:p w:rsidR="00411AC0" w:rsidRDefault="00411AC0" w:rsidP="00411AC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AC4D38">
        <w:rPr>
          <w:szCs w:val="21"/>
        </w:rPr>
        <w:t>3</w:t>
      </w:r>
      <w:r w:rsidRPr="00AC4D38">
        <w:rPr>
          <w:rFonts w:hint="eastAsia"/>
          <w:szCs w:val="21"/>
        </w:rPr>
        <w:t>、影响机械传动效率的因素有哪些？可以采用哪些措施来提高机械传动的效率？</w:t>
      </w:r>
    </w:p>
    <w:p w:rsidR="009C6B8C" w:rsidRPr="00411AC0" w:rsidRDefault="009C6B8C">
      <w:pPr>
        <w:adjustRightInd w:val="0"/>
        <w:snapToGrid w:val="0"/>
        <w:spacing w:line="360" w:lineRule="auto"/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jc w:val="center"/>
        <w:rPr>
          <w:rFonts w:ascii="黑体" w:eastAsia="黑体" w:hAnsi="宋体"/>
          <w:b/>
          <w:sz w:val="15"/>
          <w:szCs w:val="15"/>
        </w:rPr>
        <w:sectPr w:rsidR="009C6B8C">
          <w:headerReference w:type="default" r:id="rId10"/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</w:p>
    <w:p w:rsidR="009C6B8C" w:rsidRDefault="00A86467">
      <w:pPr>
        <w:pStyle w:val="2"/>
        <w:adjustRightInd w:val="0"/>
        <w:snapToGrid w:val="0"/>
        <w:spacing w:before="100" w:after="100" w:line="360" w:lineRule="auto"/>
        <w:jc w:val="center"/>
        <w:rPr>
          <w:rFonts w:ascii="黑体" w:eastAsia="黑体" w:hAnsi="黑体"/>
          <w:kern w:val="28"/>
          <w:sz w:val="28"/>
          <w:szCs w:val="28"/>
        </w:rPr>
      </w:pPr>
      <w:bookmarkStart w:id="7" w:name="_Toc82547732"/>
      <w:bookmarkStart w:id="8" w:name="_Toc82556531"/>
      <w:r>
        <w:rPr>
          <w:rFonts w:ascii="黑体" w:eastAsia="黑体" w:hAnsi="黑体" w:hint="eastAsia"/>
          <w:kern w:val="28"/>
          <w:sz w:val="28"/>
          <w:szCs w:val="28"/>
        </w:rPr>
        <w:lastRenderedPageBreak/>
        <w:t>实验四 减速箱装拆及结构分析实验</w:t>
      </w:r>
      <w:bookmarkEnd w:id="7"/>
      <w:bookmarkEnd w:id="8"/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一、实验目的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二、实验原理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三、实验内容（含设备、步骤）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Pr="00352632" w:rsidRDefault="00A86467">
      <w:pPr>
        <w:adjustRightInd w:val="0"/>
        <w:snapToGrid w:val="0"/>
        <w:spacing w:afterLines="50" w:after="156"/>
        <w:jc w:val="center"/>
        <w:rPr>
          <w:rFonts w:ascii="宋体" w:hAnsi="宋体"/>
          <w:b/>
          <w:color w:val="808080" w:themeColor="background1" w:themeShade="80"/>
          <w:szCs w:val="21"/>
        </w:rPr>
      </w:pPr>
      <w:r w:rsidRPr="00352632">
        <w:rPr>
          <w:rFonts w:ascii="宋体" w:hAnsi="宋体" w:hint="eastAsia"/>
          <w:b/>
          <w:color w:val="808080" w:themeColor="background1" w:themeShade="80"/>
          <w:szCs w:val="21"/>
        </w:rPr>
        <w:t>（“一、实验目的、二、实验原理、三、实验内容”合计篇幅限定2页以内）</w:t>
      </w: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四、实验结果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画出你所装拆的减速箱的机构运动简图，并标出输入、输出轴的转向。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分析减速器的润滑方式及</w:t>
      </w:r>
      <w:proofErr w:type="gramStart"/>
      <w:r>
        <w:rPr>
          <w:rFonts w:hint="eastAsia"/>
        </w:rPr>
        <w:t>轴承室</w:t>
      </w:r>
      <w:proofErr w:type="gramEnd"/>
      <w:r>
        <w:rPr>
          <w:rFonts w:hint="eastAsia"/>
        </w:rPr>
        <w:t>的密封形式，试述其是否合理。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试述减速器中哪些地方在安装时需要调整？用什么方法调整？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分析减速器主要传动零件的作用。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测量减速</w:t>
      </w:r>
      <w:proofErr w:type="gramStart"/>
      <w:r>
        <w:rPr>
          <w:rFonts w:hint="eastAsia"/>
        </w:rPr>
        <w:t>箱主要</w:t>
      </w:r>
      <w:proofErr w:type="gramEnd"/>
      <w:r>
        <w:rPr>
          <w:rFonts w:hint="eastAsia"/>
        </w:rPr>
        <w:t>参数，并记录实测数据。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绘制输入和输出轴轴上零件的结构示意图，并标注装配尺寸和配合符号。</w:t>
      </w:r>
    </w:p>
    <w:p w:rsidR="009C6B8C" w:rsidRDefault="00A86467">
      <w:pPr>
        <w:numPr>
          <w:ilvl w:val="0"/>
          <w:numId w:val="8"/>
        </w:numPr>
        <w:adjustRightInd w:val="0"/>
        <w:snapToGrid w:val="0"/>
        <w:spacing w:line="360" w:lineRule="auto"/>
      </w:pPr>
      <w:r>
        <w:rPr>
          <w:rFonts w:hint="eastAsia"/>
        </w:rPr>
        <w:t>写出装拆减速器实验的体会，对所装拆的减速器设计提出改进意见。</w:t>
      </w:r>
    </w:p>
    <w:p w:rsidR="009C6B8C" w:rsidRDefault="00A86467">
      <w:pPr>
        <w:tabs>
          <w:tab w:val="left" w:pos="1140"/>
        </w:tabs>
        <w:adjustRightInd w:val="0"/>
        <w:snapToGrid w:val="0"/>
        <w:spacing w:line="360" w:lineRule="auto"/>
        <w:ind w:left="21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）传动零件，轴系与箱体结构是否合理？</w:t>
      </w:r>
    </w:p>
    <w:p w:rsidR="009C6B8C" w:rsidRDefault="00A86467">
      <w:pPr>
        <w:tabs>
          <w:tab w:val="left" w:pos="1140"/>
        </w:tabs>
        <w:adjustRightInd w:val="0"/>
        <w:snapToGrid w:val="0"/>
        <w:spacing w:line="360" w:lineRule="auto"/>
        <w:ind w:left="21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）对轴承选择、安装调整，固定拆卸、润滑与密封等方面是否合理？</w:t>
      </w:r>
    </w:p>
    <w:p w:rsidR="009C6B8C" w:rsidRDefault="00A86467">
      <w:pPr>
        <w:tabs>
          <w:tab w:val="left" w:pos="1140"/>
        </w:tabs>
        <w:adjustRightInd w:val="0"/>
        <w:snapToGrid w:val="0"/>
        <w:spacing w:line="360" w:lineRule="auto"/>
        <w:ind w:left="21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）其它方面的体会和改进意见。</w:t>
      </w:r>
    </w:p>
    <w:p w:rsidR="009C6B8C" w:rsidRDefault="00A86467">
      <w:pPr>
        <w:adjustRightInd w:val="0"/>
        <w:snapToGrid w:val="0"/>
        <w:spacing w:line="360" w:lineRule="auto"/>
        <w:jc w:val="center"/>
      </w:pPr>
      <w:r>
        <w:rPr>
          <w:rFonts w:hint="eastAsia"/>
        </w:rPr>
        <w:t>表</w:t>
      </w:r>
      <w:r>
        <w:t>4</w:t>
      </w:r>
      <w:r>
        <w:rPr>
          <w:rFonts w:hint="eastAsia"/>
        </w:rPr>
        <w:t>—</w:t>
      </w:r>
      <w:r>
        <w:rPr>
          <w:rFonts w:hint="eastAsia"/>
        </w:rPr>
        <w:t xml:space="preserve">1  </w:t>
      </w:r>
      <w:r>
        <w:rPr>
          <w:rFonts w:hint="eastAsia"/>
        </w:rPr>
        <w:t>减速器的组成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796"/>
      </w:tblGrid>
      <w:tr w:rsidR="009C6B8C">
        <w:trPr>
          <w:jc w:val="center"/>
        </w:trPr>
        <w:tc>
          <w:tcPr>
            <w:tcW w:w="1413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箱体</w:t>
            </w:r>
          </w:p>
        </w:tc>
        <w:tc>
          <w:tcPr>
            <w:tcW w:w="7796" w:type="dxa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jc w:val="center"/>
        </w:trPr>
        <w:tc>
          <w:tcPr>
            <w:tcW w:w="1413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齿轮及键</w:t>
            </w:r>
          </w:p>
        </w:tc>
        <w:tc>
          <w:tcPr>
            <w:tcW w:w="7796" w:type="dxa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jc w:val="center"/>
        </w:trPr>
        <w:tc>
          <w:tcPr>
            <w:tcW w:w="1413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轴承</w:t>
            </w:r>
          </w:p>
        </w:tc>
        <w:tc>
          <w:tcPr>
            <w:tcW w:w="7796" w:type="dxa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trHeight w:val="135"/>
          <w:jc w:val="center"/>
        </w:trPr>
        <w:tc>
          <w:tcPr>
            <w:tcW w:w="1413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润滑</w:t>
            </w:r>
          </w:p>
        </w:tc>
        <w:tc>
          <w:tcPr>
            <w:tcW w:w="7796" w:type="dxa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trHeight w:val="135"/>
          <w:jc w:val="center"/>
        </w:trPr>
        <w:tc>
          <w:tcPr>
            <w:tcW w:w="1413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密封</w:t>
            </w:r>
          </w:p>
        </w:tc>
        <w:tc>
          <w:tcPr>
            <w:tcW w:w="7796" w:type="dxa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</w:tbl>
    <w:p w:rsidR="009C6B8C" w:rsidRDefault="009C6B8C">
      <w:pPr>
        <w:adjustRightInd w:val="0"/>
        <w:snapToGrid w:val="0"/>
        <w:spacing w:line="360" w:lineRule="auto"/>
        <w:jc w:val="center"/>
      </w:pPr>
    </w:p>
    <w:p w:rsidR="009C6B8C" w:rsidRDefault="009C6B8C">
      <w:pPr>
        <w:adjustRightInd w:val="0"/>
        <w:snapToGrid w:val="0"/>
        <w:spacing w:line="360" w:lineRule="auto"/>
        <w:jc w:val="center"/>
      </w:pPr>
    </w:p>
    <w:p w:rsidR="009C6B8C" w:rsidRDefault="00A86467">
      <w:pPr>
        <w:adjustRightInd w:val="0"/>
        <w:snapToGrid w:val="0"/>
        <w:spacing w:line="360" w:lineRule="auto"/>
        <w:jc w:val="center"/>
      </w:pPr>
      <w:r>
        <w:rPr>
          <w:rFonts w:hint="eastAsia"/>
        </w:rPr>
        <w:lastRenderedPageBreak/>
        <w:t>表</w:t>
      </w:r>
      <w:r>
        <w:t>4</w:t>
      </w:r>
      <w:r>
        <w:rPr>
          <w:rFonts w:hint="eastAsia"/>
        </w:rPr>
        <w:t>—</w:t>
      </w:r>
      <w:r>
        <w:rPr>
          <w:rFonts w:hint="eastAsia"/>
        </w:rPr>
        <w:t xml:space="preserve">2  </w:t>
      </w:r>
      <w:r>
        <w:rPr>
          <w:rFonts w:hint="eastAsia"/>
        </w:rPr>
        <w:t>减速器的主要参数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432"/>
        <w:gridCol w:w="283"/>
        <w:gridCol w:w="1418"/>
        <w:gridCol w:w="1559"/>
        <w:gridCol w:w="567"/>
        <w:gridCol w:w="1134"/>
        <w:gridCol w:w="1134"/>
        <w:gridCol w:w="425"/>
        <w:gridCol w:w="1701"/>
      </w:tblGrid>
      <w:tr w:rsidR="009C6B8C">
        <w:trPr>
          <w:cantSplit/>
          <w:jc w:val="center"/>
        </w:trPr>
        <w:tc>
          <w:tcPr>
            <w:tcW w:w="988" w:type="dxa"/>
            <w:gridSpan w:val="2"/>
            <w:vMerge w:val="restart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齿数</w:t>
            </w:r>
          </w:p>
        </w:tc>
        <w:tc>
          <w:tcPr>
            <w:tcW w:w="1701" w:type="dxa"/>
            <w:gridSpan w:val="2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3260" w:type="dxa"/>
            <w:gridSpan w:val="3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小齿轮</w:t>
            </w:r>
          </w:p>
        </w:tc>
        <w:tc>
          <w:tcPr>
            <w:tcW w:w="3260" w:type="dxa"/>
            <w:gridSpan w:val="3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大齿轮</w:t>
            </w:r>
          </w:p>
        </w:tc>
      </w:tr>
      <w:tr w:rsidR="009C6B8C">
        <w:trPr>
          <w:cantSplit/>
          <w:jc w:val="center"/>
        </w:trPr>
        <w:tc>
          <w:tcPr>
            <w:tcW w:w="988" w:type="dxa"/>
            <w:gridSpan w:val="2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701" w:type="dxa"/>
            <w:gridSpan w:val="2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</w:p>
        </w:tc>
        <w:tc>
          <w:tcPr>
            <w:tcW w:w="3260" w:type="dxa"/>
            <w:gridSpan w:val="3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63" w:dyaOrig="3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23.25pt;height:19.5pt" o:ole="">
                  <v:imagedata r:id="rId11" o:title=""/>
                </v:shape>
                <o:OLEObject Type="Embed" ProgID="Equation.DSMT4" ShapeID="_x0000_i1049" DrawAspect="Content" ObjectID="_1820178774" r:id="rId12"/>
              </w:object>
            </w:r>
          </w:p>
        </w:tc>
        <w:tc>
          <w:tcPr>
            <w:tcW w:w="3260" w:type="dxa"/>
            <w:gridSpan w:val="3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97" w:dyaOrig="377">
                <v:shape id="_x0000_i1050" type="#_x0000_t75" style="width:24.75pt;height:19.5pt" o:ole="">
                  <v:imagedata r:id="rId13" o:title=""/>
                </v:shape>
                <o:OLEObject Type="Embed" ProgID="Equation.DSMT4" ShapeID="_x0000_i1050" DrawAspect="Content" ObjectID="_1820178775" r:id="rId14"/>
              </w:object>
            </w:r>
          </w:p>
        </w:tc>
      </w:tr>
      <w:tr w:rsidR="009C6B8C">
        <w:trPr>
          <w:cantSplit/>
          <w:jc w:val="center"/>
        </w:trPr>
        <w:tc>
          <w:tcPr>
            <w:tcW w:w="988" w:type="dxa"/>
            <w:gridSpan w:val="2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701" w:type="dxa"/>
            <w:gridSpan w:val="2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</w:p>
        </w:tc>
        <w:tc>
          <w:tcPr>
            <w:tcW w:w="3260" w:type="dxa"/>
            <w:gridSpan w:val="3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97" w:dyaOrig="377">
                <v:shape id="_x0000_i1051" type="#_x0000_t75" style="width:24.75pt;height:19.5pt" o:ole="">
                  <v:imagedata r:id="rId15" o:title=""/>
                </v:shape>
                <o:OLEObject Type="Embed" ProgID="Equation.DSMT4" ShapeID="_x0000_i1051" DrawAspect="Content" ObjectID="_1820178776" r:id="rId16"/>
              </w:object>
            </w:r>
          </w:p>
        </w:tc>
        <w:tc>
          <w:tcPr>
            <w:tcW w:w="3260" w:type="dxa"/>
            <w:gridSpan w:val="3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97" w:dyaOrig="377">
                <v:shape id="_x0000_i1052" type="#_x0000_t75" style="width:24.75pt;height:19.5pt" o:ole="">
                  <v:imagedata r:id="rId17" o:title=""/>
                </v:shape>
                <o:OLEObject Type="Embed" ProgID="Equation.DSMT4" ShapeID="_x0000_i1052" DrawAspect="Content" ObjectID="_1820178777" r:id="rId18"/>
              </w:object>
            </w:r>
          </w:p>
        </w:tc>
      </w:tr>
      <w:tr w:rsidR="009C6B8C">
        <w:trPr>
          <w:cantSplit/>
          <w:trHeight w:val="248"/>
          <w:jc w:val="center"/>
        </w:trPr>
        <w:tc>
          <w:tcPr>
            <w:tcW w:w="2689" w:type="dxa"/>
            <w:gridSpan w:val="4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转动比</w:t>
            </w:r>
          </w:p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4"/>
              </w:rPr>
              <w:object w:dxaOrig="686" w:dyaOrig="394">
                <v:shape id="_x0000_i1053" type="#_x0000_t75" style="width:34.5pt;height:19.5pt" o:ole="">
                  <v:imagedata r:id="rId19" o:title=""/>
                </v:shape>
                <o:OLEObject Type="Embed" ProgID="Equation.DSMT4" ShapeID="_x0000_i1053" DrawAspect="Content" ObjectID="_1820178778" r:id="rId20"/>
              </w:objec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  <w:r>
              <w:rPr>
                <w:position w:val="-14"/>
              </w:rPr>
              <w:object w:dxaOrig="257" w:dyaOrig="394">
                <v:shape id="_x0000_i1054" type="#_x0000_t75" style="width:13.5pt;height:19.5pt" o:ole="">
                  <v:imagedata r:id="rId21" o:title=""/>
                </v:shape>
                <o:OLEObject Type="Embed" ProgID="Equation.DSMT4" ShapeID="_x0000_i1054" DrawAspect="Content" ObjectID="_1820178779" r:id="rId22"/>
              </w:objec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  <w:r>
              <w:rPr>
                <w:position w:val="-12"/>
              </w:rPr>
              <w:object w:dxaOrig="189" w:dyaOrig="377">
                <v:shape id="_x0000_i1055" type="#_x0000_t75" style="width:9pt;height:19.5pt" o:ole="">
                  <v:imagedata r:id="rId23" o:title=""/>
                </v:shape>
                <o:OLEObject Type="Embed" ProgID="Equation.DSMT4" ShapeID="_x0000_i1055" DrawAspect="Content" ObjectID="_1820178780" r:id="rId24"/>
              </w:objec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总传动比</w:t>
            </w:r>
            <w:r>
              <w:rPr>
                <w:position w:val="-6"/>
              </w:rPr>
              <w:object w:dxaOrig="137" w:dyaOrig="257">
                <v:shape id="_x0000_i1056" type="#_x0000_t75" style="width:6.75pt;height:13.5pt" o:ole="">
                  <v:imagedata r:id="rId25" o:title=""/>
                </v:shape>
                <o:OLEObject Type="Embed" ProgID="Equation.DSMT4" ShapeID="_x0000_i1056" DrawAspect="Content" ObjectID="_1820178781" r:id="rId26"/>
              </w:object>
            </w:r>
          </w:p>
        </w:tc>
      </w:tr>
      <w:tr w:rsidR="009C6B8C">
        <w:trPr>
          <w:cantSplit/>
          <w:trHeight w:val="247"/>
          <w:jc w:val="center"/>
        </w:trPr>
        <w:tc>
          <w:tcPr>
            <w:tcW w:w="2689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52"/>
          <w:jc w:val="center"/>
        </w:trPr>
        <w:tc>
          <w:tcPr>
            <w:tcW w:w="1271" w:type="dxa"/>
            <w:gridSpan w:val="3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中心距</w:t>
            </w:r>
          </w:p>
          <w:p w:rsidR="009C6B8C" w:rsidRDefault="00A86467">
            <w:pPr>
              <w:adjustRightInd w:val="0"/>
              <w:snapToGrid w:val="0"/>
              <w:spacing w:line="360" w:lineRule="auto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</w:t>
            </w: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1271" w:type="dxa"/>
            <w:gridSpan w:val="3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556" w:type="dxa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模数</w:t>
            </w:r>
          </w:p>
        </w:tc>
        <w:tc>
          <w:tcPr>
            <w:tcW w:w="715" w:type="dxa"/>
            <w:gridSpan w:val="2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291" w:dyaOrig="377">
                <v:shape id="_x0000_i1057" type="#_x0000_t75" style="width:14.25pt;height:19.5pt" o:ole="">
                  <v:imagedata r:id="rId27" o:title=""/>
                </v:shape>
                <o:OLEObject Type="Embed" ProgID="Equation.DSMT4" ShapeID="_x0000_i1057" DrawAspect="Content" ObjectID="_1820178782" r:id="rId28"/>
              </w:object>
            </w: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556" w:type="dxa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715" w:type="dxa"/>
            <w:gridSpan w:val="2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556" w:type="dxa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715" w:type="dxa"/>
            <w:gridSpan w:val="2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309" w:dyaOrig="377">
                <v:shape id="_x0000_i1058" type="#_x0000_t75" style="width:15.75pt;height:19.5pt" o:ole="">
                  <v:imagedata r:id="rId29" o:title=""/>
                </v:shape>
                <o:OLEObject Type="Embed" ProgID="Equation.DSMT4" ShapeID="_x0000_i1058" DrawAspect="Content" ObjectID="_1820178783" r:id="rId30"/>
              </w:object>
            </w: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556" w:type="dxa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715" w:type="dxa"/>
            <w:gridSpan w:val="2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1271" w:type="dxa"/>
            <w:gridSpan w:val="3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齿宽及齿宽系数</w:t>
            </w:r>
            <w:r>
              <w:rPr>
                <w:rFonts w:hint="eastAsia"/>
              </w:rPr>
              <w:t>B,</w:t>
            </w:r>
            <w:r>
              <w:rPr>
                <w:position w:val="-12"/>
              </w:rPr>
              <w:object w:dxaOrig="257" w:dyaOrig="377">
                <v:shape id="_x0000_i1059" type="#_x0000_t75" style="width:13.5pt;height:19.5pt" o:ole="">
                  <v:imagedata r:id="rId31" o:title=""/>
                </v:shape>
                <o:OLEObject Type="Embed" ProgID="Equation.DSMT4" ShapeID="_x0000_i1059" DrawAspect="Content" ObjectID="_1820178784" r:id="rId32"/>
              </w:object>
            </w: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1271" w:type="dxa"/>
            <w:gridSpan w:val="3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418" w:type="dxa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2689" w:type="dxa"/>
            <w:gridSpan w:val="4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输入和输出轴的位置</w:t>
            </w:r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1271" w:type="dxa"/>
            <w:gridSpan w:val="3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轴承型号、套数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高速级</w:t>
            </w:r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127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</w:p>
        </w:tc>
        <w:tc>
          <w:tcPr>
            <w:tcW w:w="6520" w:type="dxa"/>
            <w:gridSpan w:val="6"/>
            <w:tcBorders>
              <w:bottom w:val="single" w:sz="4" w:space="0" w:color="auto"/>
            </w:tcBorders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trHeight w:val="249"/>
          <w:jc w:val="center"/>
        </w:trPr>
        <w:tc>
          <w:tcPr>
            <w:tcW w:w="2689" w:type="dxa"/>
            <w:gridSpan w:val="4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圆锥齿轮的锥顶角</w:t>
            </w:r>
          </w:p>
        </w:tc>
        <w:tc>
          <w:tcPr>
            <w:tcW w:w="3260" w:type="dxa"/>
            <w:gridSpan w:val="3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63" w:dyaOrig="377">
                <v:shape id="_x0000_i1060" type="#_x0000_t75" style="width:23.25pt;height:19.5pt" o:ole="">
                  <v:imagedata r:id="rId33" o:title=""/>
                </v:shape>
                <o:OLEObject Type="Embed" ProgID="Equation.DSMT4" ShapeID="_x0000_i1060" DrawAspect="Content" ObjectID="_1820178785" r:id="rId34"/>
              </w:object>
            </w:r>
          </w:p>
        </w:tc>
        <w:tc>
          <w:tcPr>
            <w:tcW w:w="3260" w:type="dxa"/>
            <w:gridSpan w:val="3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63" w:dyaOrig="377">
                <v:shape id="_x0000_i1061" type="#_x0000_t75" style="width:23.25pt;height:19.5pt" o:ole="">
                  <v:imagedata r:id="rId35" o:title=""/>
                </v:shape>
                <o:OLEObject Type="Embed" ProgID="Equation.DSMT4" ShapeID="_x0000_i1061" DrawAspect="Content" ObjectID="_1820178786" r:id="rId36"/>
              </w:object>
            </w:r>
          </w:p>
        </w:tc>
      </w:tr>
      <w:tr w:rsidR="009C6B8C">
        <w:trPr>
          <w:cantSplit/>
          <w:trHeight w:val="249"/>
          <w:jc w:val="center"/>
        </w:trPr>
        <w:tc>
          <w:tcPr>
            <w:tcW w:w="2689" w:type="dxa"/>
            <w:gridSpan w:val="4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蜗杆参数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0"/>
              </w:rPr>
              <w:object w:dxaOrig="394" w:dyaOrig="257">
                <v:shape id="_x0000_i1062" type="#_x0000_t75" style="width:19.5pt;height:13.5pt" o:ole="">
                  <v:imagedata r:id="rId37" o:title=""/>
                </v:shape>
                <o:OLEObject Type="Embed" ProgID="Equation.DSMT4" ShapeID="_x0000_i1062" DrawAspect="Content" ObjectID="_1820178787" r:id="rId38"/>
              </w:objec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2"/>
              </w:rPr>
              <w:object w:dxaOrig="463" w:dyaOrig="377">
                <v:shape id="_x0000_i1063" type="#_x0000_t75" style="width:23.25pt;height:19.5pt" o:ole="">
                  <v:imagedata r:id="rId39" o:title=""/>
                </v:shape>
                <o:OLEObject Type="Embed" ProgID="Equation.DSMT4" ShapeID="_x0000_i1063" DrawAspect="Content" ObjectID="_1820178788" r:id="rId40"/>
              </w:objec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0"/>
              </w:rPr>
              <w:object w:dxaOrig="429" w:dyaOrig="309">
                <v:shape id="_x0000_i1064" type="#_x0000_t75" style="width:21pt;height:15.75pt" o:ole="">
                  <v:imagedata r:id="rId41" o:title=""/>
                </v:shape>
                <o:OLEObject Type="Embed" ProgID="Equation.DSMT4" ShapeID="_x0000_i1064" DrawAspect="Content" ObjectID="_1820178789" r:id="rId42"/>
              </w:objec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6"/>
              </w:rPr>
              <w:object w:dxaOrig="411" w:dyaOrig="291">
                <v:shape id="_x0000_i1065" type="#_x0000_t75" style="width:21pt;height:14.25pt" o:ole="">
                  <v:imagedata r:id="rId43" o:title=""/>
                </v:shape>
                <o:OLEObject Type="Embed" ProgID="Equation.DSMT4" ShapeID="_x0000_i1065" DrawAspect="Content" ObjectID="_1820178790" r:id="rId44"/>
              </w:object>
            </w:r>
          </w:p>
        </w:tc>
      </w:tr>
      <w:tr w:rsidR="009C6B8C">
        <w:trPr>
          <w:cantSplit/>
          <w:jc w:val="center"/>
        </w:trPr>
        <w:tc>
          <w:tcPr>
            <w:tcW w:w="2689" w:type="dxa"/>
            <w:gridSpan w:val="4"/>
            <w:vMerge w:val="restart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接触斑点</w:t>
            </w:r>
          </w:p>
        </w:tc>
        <w:tc>
          <w:tcPr>
            <w:tcW w:w="6520" w:type="dxa"/>
            <w:gridSpan w:val="6"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</w:tr>
      <w:tr w:rsidR="009C6B8C">
        <w:trPr>
          <w:cantSplit/>
          <w:jc w:val="center"/>
        </w:trPr>
        <w:tc>
          <w:tcPr>
            <w:tcW w:w="2689" w:type="dxa"/>
            <w:gridSpan w:val="4"/>
            <w:vMerge/>
            <w:vAlign w:val="center"/>
          </w:tcPr>
          <w:p w:rsidR="009C6B8C" w:rsidRDefault="009C6B8C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2126" w:type="dxa"/>
            <w:gridSpan w:val="2"/>
            <w:vAlign w:val="center"/>
          </w:tcPr>
          <w:p w:rsidR="009C6B8C" w:rsidRDefault="00A86467">
            <w:pPr>
              <w:tabs>
                <w:tab w:val="left" w:pos="720"/>
              </w:tabs>
              <w:adjustRightInd w:val="0"/>
              <w:snapToGrid w:val="0"/>
              <w:spacing w:line="360" w:lineRule="auto"/>
            </w:pPr>
            <w:r>
              <w:rPr>
                <w:rFonts w:hint="eastAsia"/>
              </w:rPr>
              <w:t>斑点长度</w:t>
            </w:r>
            <w:r>
              <w:rPr>
                <w:position w:val="-6"/>
              </w:rPr>
              <w:object w:dxaOrig="394" w:dyaOrig="223">
                <v:shape id="_x0000_i1066" type="#_x0000_t75" style="width:19.5pt;height:11.25pt" o:ole="">
                  <v:imagedata r:id="rId45" o:title=""/>
                </v:shape>
                <o:OLEObject Type="Embed" ProgID="Equation.DSMT4" ShapeID="_x0000_i1066" DrawAspect="Content" ObjectID="_1820178791" r:id="rId46"/>
              </w:object>
            </w:r>
            <w:r>
              <w:tab/>
            </w:r>
          </w:p>
          <w:p w:rsidR="009C6B8C" w:rsidRDefault="00A86467">
            <w:pPr>
              <w:tabs>
                <w:tab w:val="left" w:pos="720"/>
              </w:tabs>
              <w:adjustRightInd w:val="0"/>
              <w:snapToGrid w:val="0"/>
              <w:spacing w:line="360" w:lineRule="auto"/>
            </w:pPr>
            <w:r>
              <w:rPr>
                <w:rFonts w:hint="eastAsia"/>
              </w:rPr>
              <w:t>斑点宽度</w:t>
            </w:r>
            <w:r>
              <w:rPr>
                <w:rFonts w:hint="eastAsia"/>
              </w:rPr>
              <w:t>c=</w:t>
            </w:r>
          </w:p>
          <w:p w:rsidR="009C6B8C" w:rsidRDefault="009C6B8C">
            <w:pPr>
              <w:tabs>
                <w:tab w:val="left" w:pos="720"/>
              </w:tabs>
              <w:adjustRightInd w:val="0"/>
              <w:snapToGrid w:val="0"/>
              <w:spacing w:line="360" w:lineRule="auto"/>
              <w:ind w:left="360"/>
              <w:jc w:val="center"/>
            </w:pPr>
          </w:p>
        </w:tc>
        <w:tc>
          <w:tcPr>
            <w:tcW w:w="2268" w:type="dxa"/>
            <w:gridSpan w:val="2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24"/>
              </w:rPr>
              <w:object w:dxaOrig="1131" w:dyaOrig="617">
                <v:shape id="_x0000_i1067" type="#_x0000_t75" style="width:56.25pt;height:31.5pt" o:ole="">
                  <v:imagedata r:id="rId47" o:title=""/>
                </v:shape>
                <o:OLEObject Type="Embed" ProgID="Equation.DSMT4" ShapeID="_x0000_i1067" DrawAspect="Content" ObjectID="_1820178792" r:id="rId48"/>
              </w:object>
            </w:r>
          </w:p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—齿轮宽度</w:t>
            </w:r>
          </w:p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6"/>
              </w:rPr>
              <w:object w:dxaOrig="189" w:dyaOrig="291">
                <v:shape id="_x0000_i1068" type="#_x0000_t75" style="width:9pt;height:14.25pt" o:ole="">
                  <v:imagedata r:id="rId49" o:title=""/>
                </v:shape>
                <o:OLEObject Type="Embed" ProgID="Equation.DSMT4" ShapeID="_x0000_i1068" DrawAspect="Content" ObjectID="_1820178793" r:id="rId50"/>
              </w:object>
            </w:r>
            <w:r>
              <w:rPr>
                <w:rFonts w:hint="eastAsia"/>
              </w:rPr>
              <w:t>—齿轮的齿高</w:t>
            </w:r>
          </w:p>
        </w:tc>
        <w:tc>
          <w:tcPr>
            <w:tcW w:w="2126" w:type="dxa"/>
            <w:gridSpan w:val="2"/>
            <w:vAlign w:val="center"/>
          </w:tcPr>
          <w:p w:rsidR="009C6B8C" w:rsidRDefault="00A8646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估计齿轮接触精度</w:t>
            </w:r>
          </w:p>
        </w:tc>
      </w:tr>
    </w:tbl>
    <w:p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/>
          <w:b/>
          <w:szCs w:val="21"/>
        </w:rPr>
      </w:pPr>
    </w:p>
    <w:p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五、思考题</w:t>
      </w:r>
    </w:p>
    <w:p w:rsidR="009C6B8C" w:rsidRDefault="00A86467">
      <w:pPr>
        <w:tabs>
          <w:tab w:val="left" w:pos="360"/>
        </w:tabs>
        <w:adjustRightInd w:val="0"/>
        <w:snapToGrid w:val="0"/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、啮合传动的减速器的箱体</w:t>
      </w:r>
      <w:proofErr w:type="gramStart"/>
      <w:r>
        <w:rPr>
          <w:rFonts w:hint="eastAsia"/>
        </w:rPr>
        <w:t>可用哪</w:t>
      </w:r>
      <w:proofErr w:type="gramEnd"/>
      <w:r>
        <w:rPr>
          <w:rFonts w:hint="eastAsia"/>
        </w:rPr>
        <w:t>几种机械制造方法制造？在设计减速器时，其结构有何差别？</w:t>
      </w:r>
    </w:p>
    <w:p w:rsidR="009C6B8C" w:rsidRDefault="00A86467">
      <w:pPr>
        <w:tabs>
          <w:tab w:val="left" w:pos="360"/>
        </w:tabs>
        <w:adjustRightInd w:val="0"/>
        <w:snapToGrid w:val="0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、为什么一般对一根轴上的滚动轴承，选用的两套轴承外径大小要一样？</w:t>
      </w:r>
    </w:p>
    <w:p w:rsidR="009C6B8C" w:rsidRDefault="00A86467">
      <w:pPr>
        <w:tabs>
          <w:tab w:val="left" w:pos="360"/>
        </w:tabs>
        <w:adjustRightInd w:val="0"/>
        <w:snapToGrid w:val="0"/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、在何种场合采用滚动轴承？在哪些场合又要选用滑动轴承？</w:t>
      </w:r>
    </w:p>
    <w:p w:rsidR="008A2ABB" w:rsidRDefault="008A2ABB">
      <w:pPr>
        <w:tabs>
          <w:tab w:val="left" w:pos="360"/>
        </w:tabs>
        <w:adjustRightInd w:val="0"/>
        <w:snapToGrid w:val="0"/>
        <w:spacing w:line="360" w:lineRule="auto"/>
      </w:pPr>
    </w:p>
    <w:p w:rsidR="009C6B8C" w:rsidRDefault="009C6B8C" w:rsidP="00D42CFA"/>
    <w:sectPr w:rsidR="009C6B8C">
      <w:pgSz w:w="11906" w:h="16838"/>
      <w:pgMar w:top="1361" w:right="1797" w:bottom="136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294" w:rsidRDefault="00D80294">
      <w:r>
        <w:separator/>
      </w:r>
    </w:p>
  </w:endnote>
  <w:endnote w:type="continuationSeparator" w:id="0">
    <w:p w:rsidR="00D80294" w:rsidRDefault="00D8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294" w:rsidRDefault="00D80294">
      <w:r>
        <w:separator/>
      </w:r>
    </w:p>
  </w:footnote>
  <w:footnote w:type="continuationSeparator" w:id="0">
    <w:p w:rsidR="00D80294" w:rsidRDefault="00D80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3DEC" w:rsidRDefault="004E3DEC">
    <w:pPr>
      <w:pStyle w:val="ab"/>
    </w:pPr>
    <w:r>
      <w:rPr>
        <w:rFonts w:hint="eastAsia"/>
      </w:rPr>
      <w:t>机械设计实验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22AA1D8"/>
    <w:multiLevelType w:val="singleLevel"/>
    <w:tmpl w:val="E22AA1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47F256F"/>
    <w:multiLevelType w:val="multilevel"/>
    <w:tmpl w:val="047F256F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F819CF4"/>
    <w:multiLevelType w:val="singleLevel"/>
    <w:tmpl w:val="0F819C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2498074A"/>
    <w:multiLevelType w:val="multilevel"/>
    <w:tmpl w:val="2498074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53B57C33"/>
    <w:multiLevelType w:val="multilevel"/>
    <w:tmpl w:val="53B57C3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6B1B4570"/>
    <w:multiLevelType w:val="multilevel"/>
    <w:tmpl w:val="6B1B4570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6F8637EA"/>
    <w:multiLevelType w:val="multilevel"/>
    <w:tmpl w:val="6F8637E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70151473"/>
    <w:multiLevelType w:val="multilevel"/>
    <w:tmpl w:val="70151473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78"/>
    <w:rsid w:val="00036B63"/>
    <w:rsid w:val="00053834"/>
    <w:rsid w:val="000A36FB"/>
    <w:rsid w:val="000E5F5A"/>
    <w:rsid w:val="00153216"/>
    <w:rsid w:val="00157351"/>
    <w:rsid w:val="00163241"/>
    <w:rsid w:val="0017709C"/>
    <w:rsid w:val="00180545"/>
    <w:rsid w:val="001B0D59"/>
    <w:rsid w:val="001C2C20"/>
    <w:rsid w:val="00217BA6"/>
    <w:rsid w:val="00221501"/>
    <w:rsid w:val="00223135"/>
    <w:rsid w:val="00277808"/>
    <w:rsid w:val="00287D22"/>
    <w:rsid w:val="00294393"/>
    <w:rsid w:val="002B3AB7"/>
    <w:rsid w:val="002F289B"/>
    <w:rsid w:val="00330AAB"/>
    <w:rsid w:val="00342684"/>
    <w:rsid w:val="003474A9"/>
    <w:rsid w:val="00352632"/>
    <w:rsid w:val="003542D4"/>
    <w:rsid w:val="00365F29"/>
    <w:rsid w:val="003759D0"/>
    <w:rsid w:val="003823BB"/>
    <w:rsid w:val="00387D2F"/>
    <w:rsid w:val="0039530E"/>
    <w:rsid w:val="003D02BC"/>
    <w:rsid w:val="003E589A"/>
    <w:rsid w:val="004066A3"/>
    <w:rsid w:val="00411AC0"/>
    <w:rsid w:val="004458ED"/>
    <w:rsid w:val="00457029"/>
    <w:rsid w:val="004837F4"/>
    <w:rsid w:val="004A3B27"/>
    <w:rsid w:val="004B22E1"/>
    <w:rsid w:val="004D7F95"/>
    <w:rsid w:val="004E3DEC"/>
    <w:rsid w:val="00522FA7"/>
    <w:rsid w:val="005309E5"/>
    <w:rsid w:val="00551A13"/>
    <w:rsid w:val="00574987"/>
    <w:rsid w:val="00577B5B"/>
    <w:rsid w:val="005A5D8E"/>
    <w:rsid w:val="005A7D1C"/>
    <w:rsid w:val="005C43AE"/>
    <w:rsid w:val="005F0833"/>
    <w:rsid w:val="00624947"/>
    <w:rsid w:val="006443F4"/>
    <w:rsid w:val="00650DA5"/>
    <w:rsid w:val="00650EC2"/>
    <w:rsid w:val="00652696"/>
    <w:rsid w:val="00654B8E"/>
    <w:rsid w:val="006A1E39"/>
    <w:rsid w:val="006B4454"/>
    <w:rsid w:val="006C2B58"/>
    <w:rsid w:val="006E0891"/>
    <w:rsid w:val="006E34AB"/>
    <w:rsid w:val="00707044"/>
    <w:rsid w:val="007213D2"/>
    <w:rsid w:val="00731397"/>
    <w:rsid w:val="007334EB"/>
    <w:rsid w:val="007358EC"/>
    <w:rsid w:val="00747BAB"/>
    <w:rsid w:val="00765764"/>
    <w:rsid w:val="00795F8F"/>
    <w:rsid w:val="007B3D6C"/>
    <w:rsid w:val="007D2B78"/>
    <w:rsid w:val="007E41E1"/>
    <w:rsid w:val="007E4497"/>
    <w:rsid w:val="007E79CF"/>
    <w:rsid w:val="00815712"/>
    <w:rsid w:val="00850A4F"/>
    <w:rsid w:val="008A2ABB"/>
    <w:rsid w:val="008A3F8E"/>
    <w:rsid w:val="008A5388"/>
    <w:rsid w:val="008A70F4"/>
    <w:rsid w:val="008A7FFC"/>
    <w:rsid w:val="00901473"/>
    <w:rsid w:val="009653B2"/>
    <w:rsid w:val="00993F42"/>
    <w:rsid w:val="009A23A5"/>
    <w:rsid w:val="009A4D4C"/>
    <w:rsid w:val="009B6D2E"/>
    <w:rsid w:val="009C6B8C"/>
    <w:rsid w:val="009F25FE"/>
    <w:rsid w:val="009F6A90"/>
    <w:rsid w:val="00A156BE"/>
    <w:rsid w:val="00A72D44"/>
    <w:rsid w:val="00A86467"/>
    <w:rsid w:val="00AA14B9"/>
    <w:rsid w:val="00AB3F98"/>
    <w:rsid w:val="00AB6597"/>
    <w:rsid w:val="00AE7CFE"/>
    <w:rsid w:val="00B13DBE"/>
    <w:rsid w:val="00B249B9"/>
    <w:rsid w:val="00B27560"/>
    <w:rsid w:val="00B52EC0"/>
    <w:rsid w:val="00B55459"/>
    <w:rsid w:val="00B66C86"/>
    <w:rsid w:val="00B71808"/>
    <w:rsid w:val="00B80D87"/>
    <w:rsid w:val="00B842D4"/>
    <w:rsid w:val="00BB5971"/>
    <w:rsid w:val="00BF0425"/>
    <w:rsid w:val="00C10823"/>
    <w:rsid w:val="00C35E53"/>
    <w:rsid w:val="00C4285A"/>
    <w:rsid w:val="00C96011"/>
    <w:rsid w:val="00CA5AB4"/>
    <w:rsid w:val="00CB0A84"/>
    <w:rsid w:val="00CB1B97"/>
    <w:rsid w:val="00CB2C82"/>
    <w:rsid w:val="00CE37AC"/>
    <w:rsid w:val="00CE5796"/>
    <w:rsid w:val="00D2660D"/>
    <w:rsid w:val="00D26D4A"/>
    <w:rsid w:val="00D42CFA"/>
    <w:rsid w:val="00D5047B"/>
    <w:rsid w:val="00D509D2"/>
    <w:rsid w:val="00D80294"/>
    <w:rsid w:val="00D976DD"/>
    <w:rsid w:val="00DB1822"/>
    <w:rsid w:val="00DB3633"/>
    <w:rsid w:val="00DC51EF"/>
    <w:rsid w:val="00DD43C2"/>
    <w:rsid w:val="00DD5A6C"/>
    <w:rsid w:val="00DD6D45"/>
    <w:rsid w:val="00E22149"/>
    <w:rsid w:val="00E36BDD"/>
    <w:rsid w:val="00E467F8"/>
    <w:rsid w:val="00E8741B"/>
    <w:rsid w:val="00EA065A"/>
    <w:rsid w:val="00EB5B19"/>
    <w:rsid w:val="00F25529"/>
    <w:rsid w:val="00F60C05"/>
    <w:rsid w:val="00F708AF"/>
    <w:rsid w:val="00F7111F"/>
    <w:rsid w:val="00F91783"/>
    <w:rsid w:val="00F93419"/>
    <w:rsid w:val="00F93B04"/>
    <w:rsid w:val="00FC4C9D"/>
    <w:rsid w:val="00FD3F0E"/>
    <w:rsid w:val="13BA186F"/>
    <w:rsid w:val="15CE289D"/>
    <w:rsid w:val="16936896"/>
    <w:rsid w:val="19CA4BB9"/>
    <w:rsid w:val="1D914999"/>
    <w:rsid w:val="2E70337C"/>
    <w:rsid w:val="33122F5D"/>
    <w:rsid w:val="3B3B1665"/>
    <w:rsid w:val="4AB900EB"/>
    <w:rsid w:val="536B7239"/>
    <w:rsid w:val="558D679E"/>
    <w:rsid w:val="59F81C43"/>
    <w:rsid w:val="79EFB7B0"/>
    <w:rsid w:val="7C7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2F44701"/>
  <w15:docId w15:val="{D586B06A-737D-4134-AD0C-9000C439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qFormat/>
    <w:pPr>
      <w:jc w:val="left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table" w:styleId="af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</w:style>
  <w:style w:type="character" w:styleId="af1">
    <w:name w:val="FollowedHyperlink"/>
    <w:basedOn w:val="a0"/>
    <w:rPr>
      <w:color w:val="800080"/>
      <w:u w:val="single"/>
    </w:rPr>
  </w:style>
  <w:style w:type="character" w:styleId="af2">
    <w:name w:val="Hyperlink"/>
    <w:basedOn w:val="a0"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rPr>
      <w:rFonts w:ascii="宋体" w:eastAsia="宋体" w:hAnsi="宋体" w:cs="Times New Roman"/>
      <w:sz w:val="28"/>
      <w:szCs w:val="24"/>
    </w:rPr>
  </w:style>
  <w:style w:type="character" w:customStyle="1" w:styleId="aa">
    <w:name w:val="页脚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e">
    <w:name w:val="批注主题 字符"/>
    <w:basedOn w:val="a4"/>
    <w:link w:val="ad"/>
    <w:uiPriority w:val="99"/>
    <w:semiHidden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0.bin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9.wmf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1.wmf"/><Relationship Id="rId10" Type="http://schemas.openxmlformats.org/officeDocument/2006/relationships/header" Target="header1.xml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7.bin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9.bin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472583-8000-404A-9B9A-59F8799A5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Windows</cp:lastModifiedBy>
  <cp:revision>49</cp:revision>
  <cp:lastPrinted>2024-09-10T14:21:00Z</cp:lastPrinted>
  <dcterms:created xsi:type="dcterms:W3CDTF">2019-02-27T12:14:00Z</dcterms:created>
  <dcterms:modified xsi:type="dcterms:W3CDTF">2025-09-23T15:23:00Z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D50F553845F848EAADD0EC23BD63FD16</vt:lpwstr>
  </property>
</Properties>
</file>