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315" w:after="158"/>
        <w:jc w:val="left"/>
        <w:outlineLvl w:val="0"/>
        <w:rPr>
          <w:rFonts w:ascii="Calibri" w:hAnsi="Calibri" w:eastAsia="宋体" w:cs="Calibri"/>
          <w:color w:val="333333"/>
          <w:kern w:val="36"/>
          <w:sz w:val="59"/>
          <w:szCs w:val="59"/>
        </w:rPr>
      </w:pPr>
      <w:r>
        <w:rPr>
          <w:rFonts w:ascii="Calibri" w:hAnsi="Calibri" w:eastAsia="宋体" w:cs="Calibri"/>
          <w:color w:val="333333"/>
          <w:kern w:val="36"/>
          <w:sz w:val="59"/>
          <w:szCs w:val="59"/>
        </w:rPr>
        <w:t>201</w:t>
      </w:r>
      <w:r>
        <w:rPr>
          <w:rFonts w:hint="eastAsia" w:ascii="Calibri" w:hAnsi="Calibri" w:eastAsia="宋体" w:cs="Calibri"/>
          <w:color w:val="333333"/>
          <w:kern w:val="36"/>
          <w:sz w:val="59"/>
          <w:szCs w:val="59"/>
          <w:lang w:val="en-US" w:eastAsia="zh-CN"/>
        </w:rPr>
        <w:t>7</w:t>
      </w:r>
      <w:r>
        <w:rPr>
          <w:rFonts w:ascii="Calibri" w:hAnsi="Calibri" w:eastAsia="宋体" w:cs="Calibri"/>
          <w:color w:val="333333"/>
          <w:kern w:val="36"/>
          <w:sz w:val="59"/>
          <w:szCs w:val="59"/>
        </w:rPr>
        <w:t>-201</w:t>
      </w:r>
      <w:r>
        <w:rPr>
          <w:rFonts w:hint="eastAsia" w:ascii="Calibri" w:hAnsi="Calibri" w:eastAsia="宋体" w:cs="Calibri"/>
          <w:color w:val="333333"/>
          <w:kern w:val="36"/>
          <w:sz w:val="59"/>
          <w:szCs w:val="59"/>
          <w:lang w:val="en-US" w:eastAsia="zh-CN"/>
        </w:rPr>
        <w:t>8</w:t>
      </w:r>
      <w:r>
        <w:rPr>
          <w:rFonts w:ascii="Calibri" w:hAnsi="Calibri" w:eastAsia="宋体" w:cs="Calibri"/>
          <w:color w:val="333333"/>
          <w:kern w:val="36"/>
          <w:sz w:val="59"/>
          <w:szCs w:val="59"/>
        </w:rPr>
        <w:t>学年第</w:t>
      </w:r>
      <w:r>
        <w:rPr>
          <w:rFonts w:hint="eastAsia" w:ascii="Calibri" w:hAnsi="Calibri" w:eastAsia="宋体" w:cs="Calibri"/>
          <w:color w:val="333333"/>
          <w:kern w:val="36"/>
          <w:sz w:val="59"/>
          <w:szCs w:val="59"/>
        </w:rPr>
        <w:t>1</w:t>
      </w:r>
      <w:r>
        <w:rPr>
          <w:rFonts w:ascii="Calibri" w:hAnsi="Calibri" w:eastAsia="宋体" w:cs="Calibri"/>
          <w:color w:val="333333"/>
          <w:kern w:val="36"/>
          <w:sz w:val="59"/>
          <w:szCs w:val="59"/>
        </w:rPr>
        <w:t>学期</w:t>
      </w:r>
    </w:p>
    <w:p>
      <w:pPr>
        <w:widowControl/>
        <w:shd w:val="clear" w:color="auto" w:fill="FFFFFF"/>
        <w:spacing w:before="315" w:after="158"/>
        <w:jc w:val="left"/>
        <w:outlineLvl w:val="0"/>
        <w:rPr>
          <w:rFonts w:ascii="Calibri" w:hAnsi="Calibri" w:eastAsia="宋体" w:cs="Calibri"/>
          <w:color w:val="333333"/>
          <w:kern w:val="36"/>
          <w:sz w:val="59"/>
          <w:szCs w:val="59"/>
        </w:rPr>
      </w:pPr>
      <w:r>
        <w:rPr>
          <w:rFonts w:ascii="Calibri" w:hAnsi="Calibri" w:eastAsia="宋体" w:cs="Calibri"/>
          <w:b/>
          <w:bCs/>
          <w:color w:val="333333"/>
          <w:kern w:val="36"/>
          <w:sz w:val="59"/>
          <w:szCs w:val="59"/>
        </w:rPr>
        <w:t>实 验 报 告</w:t>
      </w:r>
    </w:p>
    <w:p>
      <w:pPr>
        <w:widowControl/>
        <w:shd w:val="clear" w:color="auto" w:fill="FFFFFF"/>
        <w:spacing w:after="158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drawing>
          <wp:inline distT="0" distB="0" distL="0" distR="0">
            <wp:extent cx="1390650" cy="1390650"/>
            <wp:effectExtent l="0" t="0" r="0" b="0"/>
            <wp:docPr id="1" name="图片 1" descr="z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uc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课程名称:</w:t>
      </w:r>
      <w:r>
        <w:rPr>
          <w:rFonts w:hint="eastAsia" w:ascii="Calibri" w:hAnsi="Calibri" w:eastAsia="宋体" w:cs="Calibri"/>
          <w:color w:val="333333"/>
          <w:kern w:val="0"/>
          <w:sz w:val="23"/>
          <w:szCs w:val="23"/>
        </w:rPr>
        <w:t>编程语言原理与编译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实验项目:</w:t>
      </w:r>
      <w:r>
        <w:rPr>
          <w:rFonts w:hint="eastAsia" w:ascii="Calibri" w:hAnsi="Calibri" w:eastAsia="宋体" w:cs="Calibri"/>
          <w:color w:val="333333"/>
          <w:kern w:val="0"/>
          <w:sz w:val="23"/>
          <w:szCs w:val="23"/>
          <w:lang w:eastAsia="zh-CN"/>
        </w:rPr>
        <w:t>期末大作业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专业班级___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学生学号___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学生姓名___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ascii="Calibri" w:hAnsi="Calibri" w:eastAsia="宋体" w:cs="Calibri"/>
          <w:color w:val="333333"/>
          <w:kern w:val="0"/>
          <w:sz w:val="23"/>
          <w:szCs w:val="23"/>
        </w:rPr>
        <w:t>实验指导教师:郭鸣</w:t>
      </w:r>
    </w:p>
    <w:p>
      <w:pPr>
        <w:widowControl/>
        <w:shd w:val="clear" w:color="auto" w:fill="FFFFFF"/>
        <w:spacing w:before="315" w:after="158"/>
        <w:jc w:val="left"/>
        <w:outlineLvl w:val="1"/>
        <w:rPr>
          <w:rFonts w:ascii="Calibri" w:hAnsi="Calibri" w:eastAsia="宋体" w:cs="Calibri"/>
          <w:color w:val="333333"/>
          <w:kern w:val="0"/>
          <w:sz w:val="48"/>
          <w:szCs w:val="48"/>
        </w:rPr>
      </w:pPr>
      <w:r>
        <w:rPr>
          <w:rFonts w:ascii="Calibri" w:hAnsi="Calibri" w:eastAsia="宋体" w:cs="Calibri"/>
          <w:color w:val="333333"/>
          <w:kern w:val="0"/>
          <w:sz w:val="48"/>
          <w:szCs w:val="48"/>
        </w:rPr>
        <w:t>实验内容</w:t>
      </w:r>
    </w:p>
    <w:p>
      <w:pPr>
        <w:rPr>
          <w:rFonts w:ascii="Calibri" w:hAnsi="Calibri" w:eastAsia="宋体" w:cs="Calibri"/>
          <w:color w:val="333333"/>
          <w:kern w:val="0"/>
          <w:sz w:val="23"/>
          <w:szCs w:val="23"/>
        </w:rPr>
      </w:pPr>
      <w:r>
        <w:rPr>
          <w:rFonts w:hint="eastAsia" w:ascii="Calibri" w:hAnsi="Calibri" w:eastAsia="宋体" w:cs="Calibri"/>
          <w:color w:val="333333"/>
          <w:kern w:val="0"/>
          <w:sz w:val="23"/>
          <w:szCs w:val="23"/>
        </w:rPr>
        <w:t xml:space="preserve"> </w:t>
      </w:r>
    </w:p>
    <w:p>
      <w:pPr>
        <w:rPr>
          <w:rFonts w:hint="eastAsia" w:ascii="Calibri" w:hAnsi="Calibri" w:eastAsia="宋体" w:cs="Calibri"/>
          <w:color w:val="333333"/>
          <w:kern w:val="0"/>
          <w:sz w:val="23"/>
          <w:szCs w:val="23"/>
          <w:lang w:val="en-US" w:eastAsia="zh-CN"/>
        </w:rPr>
      </w:pPr>
      <w:r>
        <w:rPr>
          <w:rFonts w:hint="eastAsia" w:ascii="Calibri" w:hAnsi="Calibri" w:eastAsia="宋体" w:cs="Calibri"/>
          <w:color w:val="333333"/>
          <w:kern w:val="0"/>
          <w:sz w:val="23"/>
          <w:szCs w:val="23"/>
          <w:lang w:val="en-US" w:eastAsia="zh-CN"/>
        </w:rPr>
        <w:t>参考大作业代码:</w:t>
      </w:r>
    </w:p>
    <w:p>
      <w:pPr>
        <w:rPr>
          <w:rFonts w:hint="eastAsia" w:ascii="Calibri" w:hAnsi="Calibri" w:eastAsia="宋体" w:cs="Calibri"/>
          <w:color w:val="333333"/>
          <w:kern w:val="0"/>
          <w:sz w:val="23"/>
          <w:szCs w:val="23"/>
          <w:lang w:val="en-US" w:eastAsia="zh-CN"/>
        </w:rPr>
      </w:pP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instrText xml:space="preserve"> HYPERLINK "https://bb.zucc.edu.cn/bbcswebdav/users/j04014/PLC/final/ustc-pl0.zip" </w:instrTex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ustc-pl0.zip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   PL0 语言 C 实现</w:t>
      </w: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instrText xml:space="preserve"> HYPERLINK "https://bb.zucc.edu.cn/bbcswebdav/users/j04014/PLC/final/columbia.microc.llvm.proj.rar" </w:instrTex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columbia.microc.llvm.proj.rar   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哥伦比亚大学 参考项目介绍 大作业文档结构</w:t>
      </w: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instrText xml:space="preserve"> HYPERLINK "https://bb.zucc.edu.cn/bbcswebdav/users/j04014/PLC/decaf" \t "https://bb.zucc.edu.cn/webapps/blackboard/content/_blank" </w:instrTex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https://bb.zucc.edu.cn/bbcswebdav/users/j04014/PLC/decaf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sablecc 实现  decaf</w:t>
      </w: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instrText xml:space="preserve"> HYPERLINK "https://bb.zucc.edu.cn/bbcswebdav/pid-749397-dt-content-rid-2839282_1/xid-2839282_1" \t "https://bb.zucc.edu.cn/webapps/blackboard/content/_blank" </w:instrTex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33350" cy="142875"/>
            <wp:effectExtent l="0" t="0" r="3810" b="952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  itu.microC.stack.machine.zip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 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71450" cy="171450"/>
            <wp:effectExtent l="0" t="0" r="11430" b="12065"/>
            <wp:docPr id="8" name="图片 8" descr="IMG_257">
              <a:hlinkClick xmlns:a="http://schemas.openxmlformats.org/drawingml/2006/main" r:id="rId6" tooltip="单击获得更多选项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  (2.303 MB)</w:t>
      </w: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instrText xml:space="preserve"> HYPERLINK "https://bb.zucc.edu.cn/bbcswebdav/pid-749397-dt-content-rid-2839283_1/xid-2839283_1" \t "https://bb.zucc.edu.cn/webapps/blackboard/content/_blank" </w:instrTex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33350" cy="142875"/>
            <wp:effectExtent l="0" t="0" r="3810" b="9525"/>
            <wp:docPr id="10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  ssw.MicroJava.coco.zip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 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71450" cy="171450"/>
            <wp:effectExtent l="0" t="0" r="11430" b="12065"/>
            <wp:docPr id="11" name="图片 10" descr="IMG_259">
              <a:hlinkClick xmlns:a="http://schemas.openxmlformats.org/drawingml/2006/main" r:id="rId6" tooltip="单击获得更多选项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  (1.252 MB)</w:t>
      </w: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instrText xml:space="preserve"> HYPERLINK "https://bb.zucc.edu.cn/bbcswebdav/pid-749397-dt-content-rid-2937726_1/xid-2937726_1" \t "https://bb.zucc.edu.cn/webapps/blackboard/content/_blank" </w:instrTex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33350" cy="142875"/>
            <wp:effectExtent l="0" t="0" r="3810" b="9525"/>
            <wp:docPr id="9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  columbia.circline.llvm.zip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 </w:t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71450" cy="171450"/>
            <wp:effectExtent l="0" t="0" r="11430" b="12065"/>
            <wp:docPr id="12" name="图片 12" descr="IMG_261">
              <a:hlinkClick xmlns:a="http://schemas.openxmlformats.org/drawingml/2006/main" r:id="rId6" tooltip="单击获得更多选项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  (2.616 MB)</w:t>
      </w: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用 fsharp /ocaml/Javascript 实现 一个简单语言的编译器.</w:t>
      </w: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其他有想法可以先同老师说明</w:t>
      </w: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用fslex/fsyacc 写出decaf语言的词法分析器/语法分析器. 生成对应的AST.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参考sablecc的实现 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decaf语法说明见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https://bb.zucc.edu.cn/bbcswebdav/users/j04014/PLC/decaf  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 xml:space="preserve"> 用fslex/fsyacc 写出 pl0语言的词法分析器/语法分析器. 生成对应的AST.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  <w:t>参考</w:t>
      </w:r>
    </w:p>
    <w:p>
      <w:pPr>
        <w:rPr>
          <w:rFonts w:hint="eastAsia" w:ascii="Calibri" w:hAnsi="Calibri" w:eastAsia="宋体" w:cs="Calibri"/>
          <w:b/>
          <w:bCs/>
          <w:color w:val="333333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TT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2E59"/>
    <w:multiLevelType w:val="multilevel"/>
    <w:tmpl w:val="229A2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7F7BF46"/>
    <w:multiLevelType w:val="singleLevel"/>
    <w:tmpl w:val="57F7BF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1F"/>
    <w:rsid w:val="003F2CFC"/>
    <w:rsid w:val="0045699C"/>
    <w:rsid w:val="00764409"/>
    <w:rsid w:val="00982A1F"/>
    <w:rsid w:val="00DA0808"/>
    <w:rsid w:val="00F425A9"/>
    <w:rsid w:val="011936F9"/>
    <w:rsid w:val="0B9B08AC"/>
    <w:rsid w:val="0C28609E"/>
    <w:rsid w:val="260C520B"/>
    <w:rsid w:val="35BE0424"/>
    <w:rsid w:val="4EA1513E"/>
    <w:rsid w:val="56B403DF"/>
    <w:rsid w:val="578B08CB"/>
    <w:rsid w:val="65530A6D"/>
    <w:rsid w:val="66646CF5"/>
    <w:rsid w:val="76F70E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GIF"/><Relationship Id="rId6" Type="http://schemas.openxmlformats.org/officeDocument/2006/relationships/hyperlink" Target="https://bb.zucc.edu.cn/webapps/blackboard/content/listContentEditable.jsp?content_id=_618361_1&amp;course_id=_18888_1&amp;mode=reset#contextMenu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</Words>
  <Characters>358</Characters>
  <Lines>2</Lines>
  <Paragraphs>1</Paragraphs>
  <ScaleCrop>false</ScaleCrop>
  <LinksUpToDate>false</LinksUpToDate>
  <CharactersWithSpaces>419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2016-09-19T02:05:00Z</dcterms:created>
  <dc:creator>420</dc:creator>
  <cp:lastModifiedBy>Administrator</cp:lastModifiedBy>
  <dcterms:modified xsi:type="dcterms:W3CDTF">2017-11-01T23:50:00Z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