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仿宋" w:hAnsi="宋体" w:eastAsia="华文仿宋"/>
          <w:b/>
          <w:bCs/>
          <w:sz w:val="24"/>
        </w:rPr>
      </w:pPr>
      <w:r>
        <w:rPr>
          <w:sz w:val="13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495300</wp:posOffset>
            </wp:positionV>
            <wp:extent cx="3886200" cy="971550"/>
            <wp:effectExtent l="0" t="0" r="0" b="0"/>
            <wp:wrapTopAndBottom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  <w:rPr>
          <w:rFonts w:ascii="宋体" w:hAnsi="宋体"/>
          <w:b/>
          <w:bCs/>
          <w:sz w:val="13"/>
        </w:rPr>
      </w:pPr>
      <w:bookmarkStart w:id="0" w:name="_GoBack"/>
      <w:bookmarkEnd w:id="0"/>
    </w:p>
    <w:p>
      <w:pPr>
        <w:spacing w:line="400" w:lineRule="atLeast"/>
        <w:jc w:val="center"/>
        <w:rPr>
          <w:rFonts w:hint="default" w:ascii="黑体" w:hAnsi="宋体" w:eastAsia="黑体"/>
          <w:b/>
          <w:bCs/>
          <w:sz w:val="48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2023110</wp:posOffset>
            </wp:positionH>
            <wp:positionV relativeFrom="paragraph">
              <wp:posOffset>711835</wp:posOffset>
            </wp:positionV>
            <wp:extent cx="1080135" cy="1083945"/>
            <wp:effectExtent l="0" t="0" r="0" b="0"/>
            <wp:wrapTopAndBottom/>
            <wp:docPr id="2" name="图片 1" descr="C:\Users\Dell\AppData\Local\Temp\WeChat Files\5595165388711592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Dell\AppData\Local\Temp\WeChat Files\55951653887115922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宋体" w:eastAsia="黑体"/>
          <w:b/>
          <w:bCs/>
          <w:sz w:val="48"/>
          <w:lang w:eastAsia="zh-CN"/>
        </w:rPr>
        <w:t>《</w:t>
      </w:r>
      <w:r>
        <w:rPr>
          <w:rFonts w:hint="eastAsia" w:ascii="黑体" w:hAnsi="宋体" w:eastAsia="黑体"/>
          <w:b/>
          <w:bCs/>
          <w:sz w:val="48"/>
          <w:lang w:val="en-US" w:eastAsia="zh-CN"/>
        </w:rPr>
        <w:t>数值计算方法</w:t>
      </w:r>
      <w:r>
        <w:rPr>
          <w:rFonts w:hint="eastAsia" w:ascii="黑体" w:hAnsi="宋体" w:eastAsia="黑体"/>
          <w:b/>
          <w:bCs/>
          <w:sz w:val="48"/>
          <w:lang w:eastAsia="zh-CN"/>
        </w:rPr>
        <w:t>》</w:t>
      </w:r>
      <w:r>
        <w:rPr>
          <w:rFonts w:hint="eastAsia" w:ascii="黑体" w:hAnsi="宋体" w:eastAsia="黑体"/>
          <w:b/>
          <w:bCs/>
          <w:sz w:val="48"/>
          <w:lang w:val="en-US" w:eastAsia="zh-CN"/>
        </w:rPr>
        <w:t>第二周作业</w:t>
      </w:r>
    </w:p>
    <w:p>
      <w:pPr>
        <w:spacing w:line="400" w:lineRule="atLeast"/>
        <w:rPr>
          <w:rFonts w:ascii="宋体" w:hAnsi="宋体"/>
          <w:b/>
          <w:bCs/>
          <w:sz w:val="13"/>
        </w:rPr>
      </w:pPr>
    </w:p>
    <w:p>
      <w:pPr>
        <w:spacing w:line="400" w:lineRule="atLeast"/>
        <w:rPr>
          <w:rFonts w:ascii="宋体" w:hAnsi="宋体"/>
          <w:b/>
          <w:bCs/>
          <w:sz w:val="44"/>
        </w:rPr>
      </w:pPr>
    </w:p>
    <w:p>
      <w:pPr>
        <w:spacing w:line="400" w:lineRule="atLeast"/>
        <w:rPr>
          <w:rFonts w:ascii="宋体" w:hAnsi="宋体"/>
          <w:b/>
          <w:bCs/>
          <w:sz w:val="44"/>
        </w:rPr>
      </w:pPr>
    </w:p>
    <w:p>
      <w:pPr>
        <w:spacing w:line="400" w:lineRule="atLeast"/>
        <w:ind w:left="1050" w:leftChars="500"/>
        <w:rPr>
          <w:rFonts w:ascii="仿宋" w:hAnsi="仿宋" w:eastAsia="仿宋"/>
          <w:b/>
          <w:bCs/>
          <w:sz w:val="32"/>
        </w:rPr>
      </w:pPr>
      <w:r>
        <w:rPr>
          <w:rFonts w:hint="eastAsia" w:ascii="仿宋" w:hAnsi="仿宋" w:eastAsia="仿宋"/>
          <w:b/>
          <w:bCs/>
          <w:sz w:val="32"/>
        </w:rPr>
        <w:t>姓名与学号</w:t>
      </w:r>
      <w:r>
        <w:rPr>
          <w:rFonts w:hint="eastAsia" w:ascii="仿宋" w:hAnsi="仿宋" w:eastAsia="仿宋"/>
          <w:b/>
          <w:bCs/>
          <w:sz w:val="32"/>
        </w:rPr>
        <w:tab/>
      </w:r>
      <w:r>
        <w:rPr>
          <w:rFonts w:hint="eastAsia" w:ascii="仿宋" w:hAnsi="仿宋" w:eastAsia="仿宋"/>
          <w:bCs/>
          <w:sz w:val="32"/>
          <w:u w:val="single"/>
        </w:rPr>
        <w:t xml:space="preserve">      </w:t>
      </w:r>
      <w:r>
        <w:rPr>
          <w:rFonts w:hint="eastAsia" w:ascii="仿宋" w:hAnsi="仿宋" w:eastAsia="仿宋"/>
          <w:bCs/>
          <w:sz w:val="32"/>
          <w:u w:val="single"/>
          <w:lang w:val="en-US" w:eastAsia="zh-CN"/>
        </w:rPr>
        <w:t>王德茂（3220105563）</w:t>
      </w:r>
      <w:r>
        <w:rPr>
          <w:rFonts w:ascii="仿宋" w:hAnsi="仿宋" w:eastAsia="仿宋"/>
          <w:b/>
          <w:bCs/>
          <w:sz w:val="32"/>
          <w:u w:val="single"/>
        </w:rPr>
        <w:fldChar w:fldCharType="begin"/>
      </w:r>
      <w:r>
        <w:rPr>
          <w:rFonts w:ascii="仿宋" w:hAnsi="仿宋" w:eastAsia="仿宋"/>
          <w:b/>
          <w:bCs/>
          <w:sz w:val="32"/>
          <w:u w:val="single"/>
        </w:rPr>
        <w:instrText xml:space="preserve"> MERGEFIELD  \</w:instrText>
      </w:r>
      <w:r>
        <w:rPr>
          <w:rFonts w:hint="eastAsia" w:ascii="仿宋" w:hAnsi="仿宋" w:eastAsia="仿宋"/>
          <w:b/>
          <w:bCs/>
          <w:sz w:val="32"/>
          <w:u w:val="single"/>
        </w:rPr>
        <w:instrText xml:space="preserve">姓名</w:instrText>
      </w:r>
      <w:r>
        <w:rPr>
          <w:rFonts w:ascii="仿宋" w:hAnsi="仿宋" w:eastAsia="仿宋"/>
          <w:b/>
          <w:bCs/>
          <w:sz w:val="32"/>
          <w:u w:val="single"/>
        </w:rPr>
        <w:fldChar w:fldCharType="end"/>
      </w:r>
    </w:p>
    <w:p>
      <w:pPr>
        <w:ind w:left="1050" w:leftChars="500"/>
        <w:rPr>
          <w:rFonts w:ascii="仿宋" w:hAnsi="仿宋" w:eastAsia="仿宋"/>
        </w:rPr>
      </w:pPr>
    </w:p>
    <w:p>
      <w:pPr>
        <w:ind w:left="1050" w:leftChars="500"/>
        <w:rPr>
          <w:rFonts w:ascii="仿宋" w:hAnsi="仿宋" w:eastAsia="仿宋"/>
          <w:u w:val="wave"/>
        </w:rPr>
      </w:pPr>
      <w:r>
        <w:rPr>
          <w:rFonts w:hint="eastAsia" w:ascii="仿宋" w:hAnsi="仿宋" w:eastAsia="仿宋"/>
          <w:b/>
          <w:bCs/>
          <w:sz w:val="32"/>
        </w:rPr>
        <w:t>指导教师</w:t>
      </w:r>
      <w:r>
        <w:rPr>
          <w:rFonts w:hint="eastAsia" w:ascii="仿宋" w:hAnsi="仿宋" w:eastAsia="仿宋"/>
          <w:b/>
          <w:bCs/>
          <w:sz w:val="32"/>
        </w:rPr>
        <w:tab/>
      </w:r>
      <w:r>
        <w:rPr>
          <w:rFonts w:hint="eastAsia" w:ascii="仿宋" w:hAnsi="仿宋" w:eastAsia="仿宋"/>
          <w:b/>
          <w:bCs/>
          <w:sz w:val="32"/>
        </w:rPr>
        <w:tab/>
      </w:r>
      <w:r>
        <w:rPr>
          <w:rFonts w:hint="eastAsia" w:ascii="仿宋" w:hAnsi="仿宋" w:eastAsia="仿宋"/>
          <w:bCs/>
          <w:sz w:val="32"/>
          <w:u w:val="single"/>
        </w:rPr>
        <w:t xml:space="preserve">          </w:t>
      </w:r>
      <w:r>
        <w:rPr>
          <w:rFonts w:hint="eastAsia" w:ascii="仿宋" w:hAnsi="仿宋" w:eastAsia="仿宋"/>
          <w:bCs/>
          <w:sz w:val="32"/>
          <w:u w:val="single"/>
          <w:lang w:val="en-US" w:eastAsia="zh-CN"/>
        </w:rPr>
        <w:t xml:space="preserve"> 徐祖华</w:t>
      </w:r>
      <w:r>
        <w:rPr>
          <w:rFonts w:hint="eastAsia" w:ascii="仿宋" w:hAnsi="仿宋" w:eastAsia="仿宋"/>
          <w:bCs/>
          <w:sz w:val="32"/>
          <w:u w:val="single"/>
        </w:rPr>
        <w:t xml:space="preserve">           </w:t>
      </w:r>
      <w:r>
        <w:rPr>
          <w:rFonts w:ascii="仿宋" w:hAnsi="仿宋" w:eastAsia="仿宋"/>
          <w:b/>
          <w:bCs/>
          <w:sz w:val="32"/>
          <w:u w:val="wave" w:color="000000"/>
        </w:rPr>
        <w:fldChar w:fldCharType="begin"/>
      </w:r>
      <w:r>
        <w:rPr>
          <w:rFonts w:ascii="仿宋" w:hAnsi="仿宋" w:eastAsia="仿宋"/>
          <w:b/>
          <w:bCs/>
          <w:sz w:val="32"/>
          <w:u w:val="wave" w:color="000000"/>
        </w:rPr>
        <w:instrText xml:space="preserve"> MERGEFIELD  \</w:instrText>
      </w:r>
      <w:r>
        <w:rPr>
          <w:rFonts w:hint="eastAsia" w:ascii="仿宋" w:hAnsi="仿宋" w:eastAsia="仿宋"/>
          <w:b/>
          <w:bCs/>
          <w:sz w:val="32"/>
          <w:u w:val="wave" w:color="000000"/>
        </w:rPr>
        <w:instrText xml:space="preserve">指导教师</w:instrText>
      </w:r>
      <w:r>
        <w:rPr>
          <w:rFonts w:ascii="仿宋" w:hAnsi="仿宋" w:eastAsia="仿宋"/>
          <w:b/>
          <w:bCs/>
          <w:sz w:val="32"/>
          <w:u w:val="wave" w:color="000000"/>
        </w:rPr>
        <w:fldChar w:fldCharType="end"/>
      </w:r>
    </w:p>
    <w:p>
      <w:pPr>
        <w:ind w:left="1050" w:leftChars="500"/>
        <w:rPr>
          <w:rFonts w:ascii="仿宋" w:hAnsi="仿宋" w:eastAsia="仿宋"/>
          <w:u w:val="single"/>
        </w:rPr>
      </w:pPr>
    </w:p>
    <w:p>
      <w:pPr>
        <w:ind w:left="1050" w:leftChars="500"/>
        <w:rPr>
          <w:rFonts w:ascii="仿宋" w:hAnsi="仿宋" w:eastAsia="仿宋"/>
          <w:b/>
          <w:bCs/>
          <w:sz w:val="32"/>
        </w:rPr>
      </w:pPr>
      <w:r>
        <w:rPr>
          <w:rFonts w:hint="eastAsia" w:ascii="仿宋" w:hAnsi="仿宋" w:eastAsia="仿宋"/>
          <w:b/>
          <w:bCs/>
          <w:sz w:val="32"/>
        </w:rPr>
        <w:t>年级与专业</w:t>
      </w:r>
      <w:r>
        <w:rPr>
          <w:rFonts w:hint="eastAsia" w:ascii="仿宋" w:hAnsi="仿宋" w:eastAsia="仿宋"/>
          <w:b/>
          <w:bCs/>
          <w:sz w:val="32"/>
        </w:rPr>
        <w:tab/>
      </w:r>
      <w:r>
        <w:rPr>
          <w:rFonts w:hint="eastAsia" w:ascii="仿宋" w:hAnsi="仿宋" w:eastAsia="仿宋"/>
          <w:bCs/>
          <w:sz w:val="32"/>
          <w:u w:val="single"/>
        </w:rPr>
        <w:t xml:space="preserve">         </w:t>
      </w:r>
      <w:r>
        <w:rPr>
          <w:rFonts w:hint="eastAsia" w:ascii="仿宋" w:hAnsi="仿宋" w:eastAsia="仿宋"/>
          <w:bCs/>
          <w:sz w:val="32"/>
          <w:u w:val="single"/>
          <w:lang w:val="en-US" w:eastAsia="zh-CN"/>
        </w:rPr>
        <w:t>机器人2202</w:t>
      </w:r>
      <w:r>
        <w:rPr>
          <w:rFonts w:hint="eastAsia" w:ascii="仿宋" w:hAnsi="仿宋" w:eastAsia="仿宋"/>
          <w:bCs/>
          <w:sz w:val="32"/>
          <w:u w:val="single"/>
        </w:rPr>
        <w:t xml:space="preserve">        </w:t>
      </w:r>
    </w:p>
    <w:p>
      <w:pPr>
        <w:ind w:left="1050" w:leftChars="500"/>
        <w:rPr>
          <w:rFonts w:ascii="仿宋" w:hAnsi="仿宋" w:eastAsia="仿宋"/>
          <w:u w:val="single"/>
        </w:rPr>
      </w:pPr>
    </w:p>
    <w:p>
      <w:pPr>
        <w:ind w:left="1050" w:leftChars="500"/>
        <w:rPr>
          <w:rFonts w:ascii="宋体" w:hAnsi="宋体"/>
          <w:b/>
          <w:bCs/>
          <w:sz w:val="30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1191" w:footer="992" w:gutter="0"/>
          <w:pgNumType w:fmt="decimal"/>
          <w:cols w:space="720" w:num="1"/>
          <w:docGrid w:type="linesAndChars" w:linePitch="312" w:charSpace="0"/>
        </w:sectPr>
      </w:pPr>
      <w:r>
        <w:rPr>
          <w:rFonts w:hint="eastAsia" w:ascii="仿宋" w:hAnsi="仿宋" w:eastAsia="仿宋"/>
          <w:b/>
          <w:bCs/>
          <w:sz w:val="32"/>
        </w:rPr>
        <w:t>所在学院</w:t>
      </w:r>
      <w:r>
        <w:rPr>
          <w:rFonts w:hint="eastAsia" w:ascii="仿宋" w:hAnsi="仿宋" w:eastAsia="仿宋"/>
          <w:b/>
          <w:bCs/>
          <w:sz w:val="32"/>
        </w:rPr>
        <w:tab/>
      </w:r>
      <w:r>
        <w:rPr>
          <w:rFonts w:hint="eastAsia" w:ascii="仿宋" w:hAnsi="仿宋" w:eastAsia="仿宋"/>
          <w:b/>
          <w:bCs/>
          <w:sz w:val="32"/>
        </w:rPr>
        <w:tab/>
      </w:r>
      <w:r>
        <w:rPr>
          <w:rFonts w:hint="eastAsia" w:ascii="仿宋" w:hAnsi="仿宋" w:eastAsia="仿宋"/>
          <w:bCs/>
          <w:sz w:val="32"/>
          <w:u w:val="single"/>
        </w:rPr>
        <w:t xml:space="preserve">        </w:t>
      </w:r>
      <w:r>
        <w:rPr>
          <w:rFonts w:hint="eastAsia" w:ascii="仿宋" w:hAnsi="仿宋" w:eastAsia="仿宋"/>
          <w:bCs/>
          <w:sz w:val="32"/>
          <w:u w:val="single"/>
          <w:lang w:val="en-US" w:eastAsia="zh-CN"/>
        </w:rPr>
        <w:t>控制科学学院</w:t>
      </w:r>
      <w:r>
        <w:rPr>
          <w:rFonts w:hint="eastAsia" w:ascii="仿宋" w:hAnsi="仿宋" w:eastAsia="仿宋"/>
          <w:bCs/>
          <w:sz w:val="32"/>
          <w:u w:val="single"/>
        </w:rPr>
        <w:t xml:space="preserve">       </w:t>
      </w:r>
      <w:r>
        <w:rPr>
          <w:rFonts w:ascii="仿宋" w:hAnsi="仿宋" w:eastAsia="仿宋"/>
          <w:b/>
          <w:bCs/>
          <w:sz w:val="32"/>
          <w:u w:val="wave" w:color="000000"/>
        </w:rPr>
        <w:fldChar w:fldCharType="begin"/>
      </w:r>
      <w:r>
        <w:rPr>
          <w:rFonts w:ascii="仿宋" w:hAnsi="仿宋" w:eastAsia="仿宋"/>
          <w:b/>
          <w:bCs/>
          <w:sz w:val="32"/>
          <w:u w:val="wave" w:color="000000"/>
        </w:rPr>
        <w:instrText xml:space="preserve"> MERGEFIELD  \</w:instrText>
      </w:r>
      <w:r>
        <w:rPr>
          <w:rFonts w:hint="eastAsia" w:ascii="仿宋" w:hAnsi="仿宋" w:eastAsia="仿宋"/>
          <w:b/>
          <w:bCs/>
          <w:sz w:val="32"/>
          <w:u w:val="wave" w:color="000000"/>
        </w:rPr>
        <w:instrText xml:space="preserve">学院</w:instrText>
      </w:r>
      <w:r>
        <w:rPr>
          <w:rFonts w:ascii="仿宋" w:hAnsi="仿宋" w:eastAsia="仿宋"/>
          <w:b/>
          <w:bCs/>
          <w:sz w:val="32"/>
          <w:u w:val="wave" w:color="000000"/>
        </w:rPr>
        <w:fldChar w:fldCharType="end"/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 w:cs="Times New Roman"/>
          <w:kern w:val="2"/>
          <w:sz w:val="32"/>
          <w:szCs w:val="40"/>
          <w:lang w:val="en-US" w:eastAsia="zh-CN" w:bidi="ar-SA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eastAsia" w:cs="Times New Roman"/>
          <w:kern w:val="2"/>
          <w:sz w:val="32"/>
          <w:szCs w:val="40"/>
          <w:lang w:val="en-US" w:eastAsia="zh-CN" w:bidi="ar-SA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eastAsia" w:cs="Times New Roman"/>
          <w:kern w:val="2"/>
          <w:sz w:val="32"/>
          <w:szCs w:val="40"/>
          <w:lang w:val="en-US" w:eastAsia="zh-CN" w:bidi="ar-SA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eastAsia" w:cs="Times New Roman"/>
          <w:kern w:val="2"/>
          <w:sz w:val="32"/>
          <w:szCs w:val="40"/>
          <w:lang w:val="en-US" w:eastAsia="zh-CN" w:bidi="ar-SA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eastAsia" w:cs="Times New Roman"/>
          <w:kern w:val="2"/>
          <w:sz w:val="32"/>
          <w:szCs w:val="40"/>
          <w:lang w:val="en-US" w:eastAsia="zh-CN" w:bidi="ar-SA"/>
        </w:rPr>
      </w:pPr>
    </w:p>
    <w:p>
      <w:pPr>
        <w:numPr>
          <w:ilvl w:val="0"/>
          <w:numId w:val="0"/>
        </w:numPr>
        <w:ind w:left="2940" w:leftChars="0" w:firstLine="420" w:firstLineChars="0"/>
        <w:rPr>
          <w:rFonts w:hint="default" w:ascii="Calibri" w:hAnsi="Calibri" w:eastAsia="宋体" w:cs="Times New Roman"/>
          <w:kern w:val="2"/>
          <w:sz w:val="32"/>
          <w:szCs w:val="40"/>
          <w:lang w:val="en-US" w:eastAsia="zh-CN" w:bidi="ar-SA"/>
        </w:rPr>
      </w:pPr>
      <w:r>
        <w:rPr>
          <w:rFonts w:hint="eastAsia" w:cs="Times New Roman"/>
          <w:kern w:val="2"/>
          <w:sz w:val="32"/>
          <w:szCs w:val="40"/>
          <w:lang w:val="en-US" w:eastAsia="zh-CN" w:bidi="ar-SA"/>
        </w:rPr>
        <w:t>第二周作业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问题提出：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工程师经常需要计算抛物的轨迹。假设坐标系如图所示，左边的球向右抛出后的轨迹可由如下公式计算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hAnsi="Cambria Math"/>
          <w:b/>
          <w:bCs/>
          <w:i w:val="0"/>
          <w:kern w:val="2"/>
          <w:sz w:val="28"/>
          <w:szCs w:val="28"/>
          <w:lang w:val="en-US" w:eastAsia="zh-CN" w:bidi="ar-SA"/>
        </w:rPr>
      </w:pPr>
      <m:oMathPara>
        <m:oMath>
          <m:r>
            <m:rPr>
              <m:sty m:val="b"/>
            </m:rPr>
            <w:rPr>
              <w:rFonts w:hint="default" w:ascii="Cambria Math" w:hAnsi="Cambria Math"/>
              <w:kern w:val="2"/>
              <w:sz w:val="28"/>
              <w:szCs w:val="28"/>
              <w:lang w:val="en-US" w:eastAsia="zh-CN" w:bidi="ar-SA"/>
            </w:rPr>
            <m:t>y=tan(</m:t>
          </m:r>
          <m:r>
            <m:rPr>
              <m:sty m:val="b"/>
            </m:rPr>
            <w:rPr>
              <w:rFonts w:hint="default" w:ascii="Cambria Math" w:hAnsi="Cambria Math"/>
              <w:kern w:val="2"/>
              <w:sz w:val="28"/>
              <w:szCs w:val="28"/>
              <w:lang w:val="en-US" w:bidi="ar-SA"/>
            </w:rPr>
            <m:t>θ</m:t>
          </m:r>
          <m:r>
            <m:rPr>
              <m:sty m:val="b"/>
            </m:rPr>
            <w:rPr>
              <w:rFonts w:hint="default" w:ascii="Cambria Math" w:hAnsi="Cambria Math"/>
              <w:kern w:val="2"/>
              <w:sz w:val="28"/>
              <w:szCs w:val="28"/>
              <w:lang w:val="en-US" w:eastAsia="zh-CN" w:bidi="ar-SA"/>
            </w:rPr>
            <m:t>)x−</m:t>
          </m:r>
          <m:f>
            <m:fPr>
              <m:ctrlPr>
                <w:rPr>
                  <w:rFonts w:hint="default" w:ascii="Cambria Math" w:hAnsi="Cambria Math"/>
                  <w:b/>
                  <w:bCs/>
                  <w:kern w:val="2"/>
                  <w:sz w:val="28"/>
                  <w:szCs w:val="28"/>
                  <w:lang w:val="en-US" w:eastAsia="zh-CN" w:bidi="ar-SA"/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/>
                  <w:kern w:val="2"/>
                  <w:sz w:val="28"/>
                  <w:szCs w:val="28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/>
                  <w:b/>
                  <w:bCs/>
                  <w:kern w:val="2"/>
                  <w:sz w:val="28"/>
                  <w:szCs w:val="28"/>
                  <w:lang w:val="en-US" w:eastAsia="zh-CN" w:bidi="ar-SA"/>
                </w:rPr>
              </m:ctrlPr>
            </m:num>
            <m:den>
              <m:r>
                <m:rPr>
                  <m:sty m:val="b"/>
                </m:rPr>
                <w:rPr>
                  <w:rFonts w:hint="default" w:ascii="Cambria Math" w:hAnsi="Cambria Math"/>
                  <w:kern w:val="2"/>
                  <w:sz w:val="28"/>
                  <w:szCs w:val="28"/>
                  <w:lang w:val="en-US" w:eastAsia="zh-CN" w:bidi="ar-SA"/>
                </w:rPr>
                <m:t>2</m:t>
              </m:r>
              <m:sSup>
                <m:sSupPr>
                  <m:ctrlPr>
                    <w:rPr>
                      <w:rFonts w:hint="default" w:ascii="Cambria Math" w:hAnsi="Cambria Math"/>
                      <w:b/>
                      <w:b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hint="default" w:ascii="Cambria Math" w:hAnsi="Cambria Math"/>
                      <w:kern w:val="2"/>
                      <w:sz w:val="28"/>
                      <w:szCs w:val="28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/>
                      <w:b/>
                      <w:b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kern w:val="2"/>
                      <w:sz w:val="28"/>
                      <w:szCs w:val="28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/>
                      <w:b/>
                      <w:b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up>
              </m:sSup>
              <m:sSup>
                <m:sSupPr>
                  <m:ctrlPr>
                    <w:rPr>
                      <w:rFonts w:hint="default" w:ascii="Cambria Math" w:hAnsi="Cambria Math"/>
                      <w:b/>
                      <w:b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hint="default" w:ascii="Cambria Math" w:hAnsi="Cambria Math"/>
                      <w:kern w:val="2"/>
                      <w:sz w:val="28"/>
                      <w:szCs w:val="28"/>
                      <w:lang w:val="en-US" w:eastAsia="zh-CN" w:bidi="ar-SA"/>
                    </w:rPr>
                    <m:t>cos</m:t>
                  </m:r>
                  <m:ctrlPr>
                    <w:rPr>
                      <w:rFonts w:hint="default" w:ascii="Cambria Math" w:hAnsi="Cambria Math"/>
                      <w:b/>
                      <w:b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kern w:val="2"/>
                      <w:sz w:val="28"/>
                      <w:szCs w:val="28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/>
                      <w:b/>
                      <w:bCs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/>
                  <w:kern w:val="2"/>
                  <w:sz w:val="28"/>
                  <w:szCs w:val="28"/>
                  <w:lang w:val="en-US" w:eastAsia="zh-CN" w:bidi="ar-SA"/>
                </w:rPr>
                <m:t>(</m:t>
              </m:r>
              <m:r>
                <m:rPr>
                  <m:sty m:val="b"/>
                </m:rPr>
                <w:rPr>
                  <w:rFonts w:hint="default" w:ascii="Cambria Math" w:hAnsi="Cambria Math"/>
                  <w:kern w:val="2"/>
                  <w:sz w:val="28"/>
                  <w:szCs w:val="28"/>
                  <w:lang w:val="en-US" w:bidi="ar-SA"/>
                </w:rPr>
                <m:t>θ</m:t>
              </m:r>
              <m:r>
                <m:rPr>
                  <m:sty m:val="b"/>
                </m:rPr>
                <w:rPr>
                  <w:rFonts w:hint="default" w:ascii="Cambria Math" w:hAnsi="Cambria Math"/>
                  <w:kern w:val="2"/>
                  <w:sz w:val="28"/>
                  <w:szCs w:val="28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/>
                  <w:b/>
                  <w:bCs/>
                  <w:kern w:val="2"/>
                  <w:sz w:val="28"/>
                  <w:szCs w:val="28"/>
                  <w:lang w:val="en-US" w:eastAsia="zh-CN" w:bidi="ar-SA"/>
                </w:rPr>
              </m:ctrlPr>
            </m:den>
          </m:f>
          <m:sSup>
            <m:sSupPr>
              <m:ctrlPr>
                <w:rPr>
                  <w:rFonts w:hint="default" w:ascii="Cambria Math" w:hAnsi="Cambria Math"/>
                  <w:b/>
                  <w:bCs/>
                  <w:kern w:val="2"/>
                  <w:sz w:val="28"/>
                  <w:szCs w:val="28"/>
                  <w:lang w:val="en-US" w:eastAsia="zh-CN" w:bidi="ar-SA"/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/>
                  <w:kern w:val="2"/>
                  <w:sz w:val="28"/>
                  <w:szCs w:val="28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/>
                  <w:b/>
                  <w:bCs/>
                  <w:kern w:val="2"/>
                  <w:sz w:val="28"/>
                  <w:szCs w:val="28"/>
                  <w:lang w:val="en-US" w:eastAsia="zh-CN" w:bidi="ar-SA"/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/>
                  <w:kern w:val="2"/>
                  <w:sz w:val="28"/>
                  <w:szCs w:val="28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/>
                  <w:b/>
                  <w:bCs/>
                  <w:kern w:val="2"/>
                  <w:sz w:val="28"/>
                  <w:szCs w:val="28"/>
                  <w:lang w:val="en-US" w:eastAsia="zh-CN" w:bidi="ar-SA"/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/>
              <w:kern w:val="2"/>
              <w:sz w:val="28"/>
              <w:szCs w:val="28"/>
              <w:lang w:val="en-US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/>
                  <w:b/>
                  <w:bCs/>
                  <w:kern w:val="2"/>
                  <w:sz w:val="28"/>
                  <w:szCs w:val="28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/>
                  <w:kern w:val="2"/>
                  <w:sz w:val="28"/>
                  <w:szCs w:val="28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/>
                  <w:b/>
                  <w:bCs/>
                  <w:kern w:val="2"/>
                  <w:sz w:val="28"/>
                  <w:szCs w:val="28"/>
                  <w:lang w:val="en-US" w:eastAsia="zh-CN" w:bidi="ar-SA"/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/>
                  <w:kern w:val="2"/>
                  <w:sz w:val="28"/>
                  <w:szCs w:val="28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/>
                  <w:b/>
                  <w:bCs/>
                  <w:kern w:val="2"/>
                  <w:sz w:val="28"/>
                  <w:szCs w:val="28"/>
                  <w:lang w:val="en-US" w:eastAsia="zh-CN" w:bidi="ar-SA"/>
                </w:rPr>
              </m:ctrlPr>
            </m:sub>
          </m:sSub>
        </m:oMath>
      </m:oMathPara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hAnsi="Cambria Math"/>
          <w:i w:val="0"/>
          <w:kern w:val="2"/>
          <w:sz w:val="21"/>
          <w:szCs w:val="21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假设：球抛出的初始速度为</w:t>
      </w:r>
      <w:r>
        <w:rPr>
          <w:rFonts w:hint="eastAsia"/>
          <w:sz w:val="21"/>
          <w:szCs w:val="21"/>
          <w:lang w:val="en-US" w:eastAsia="zh-CN"/>
        </w:rPr>
        <w:t>:30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抛出点的高度为</w:t>
      </w:r>
      <w:r>
        <w:rPr>
          <w:rFonts w:hint="eastAsia"/>
          <w:sz w:val="21"/>
          <w:szCs w:val="21"/>
          <w:lang w:val="en-US" w:eastAsia="zh-CN"/>
        </w:rPr>
        <w:t>:1.8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重力加速度为</w:t>
      </w:r>
      <w:r>
        <w:rPr>
          <w:rFonts w:hint="eastAsia"/>
          <w:sz w:val="21"/>
          <w:szCs w:val="21"/>
          <w:lang w:val="en-US" w:eastAsia="zh-CN"/>
        </w:rPr>
        <w:t>:9.81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若球到达离抛出点水平距离处时</w:t>
      </w:r>
      <w:r>
        <w:rPr>
          <w:rFonts w:hint="eastAsia"/>
          <w:sz w:val="21"/>
          <w:szCs w:val="21"/>
          <w:lang w:val="en-US" w:eastAsia="zh-CN"/>
        </w:rPr>
        <w:t>90</w:t>
      </w:r>
      <w:r>
        <w:rPr>
          <w:rFonts w:hint="default"/>
          <w:sz w:val="21"/>
          <w:szCs w:val="21"/>
          <w:lang w:val="en-US" w:eastAsia="zh-CN"/>
        </w:rPr>
        <w:t>，球的高度为</w:t>
      </w:r>
      <w:r>
        <w:rPr>
          <w:rFonts w:hint="eastAsia"/>
          <w:sz w:val="21"/>
          <w:szCs w:val="21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请：计算球的抛出角。要求分别用二分法、试位法、不动点迭代、Newton-Raphson法和割线法求解，并对各种方法进行比较。（提示：存在两个根</w:t>
      </w: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解决思路：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按照计算方程根的几种方法，分别执行。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在开始之前，由于我们已知表达式，所以我们可以通过图像进行直观的判断：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872990" cy="3686175"/>
            <wp:effectExtent l="0" t="0" r="381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从中，我们可以看到根有两个，</w:t>
      </w:r>
      <w:r>
        <w:rPr>
          <w:rFonts w:hint="eastAsia"/>
          <w:highlight w:val="yellow"/>
          <w:lang w:val="en-US" w:eastAsia="zh-CN"/>
        </w:rPr>
        <w:t>并且大约位于35-40，50-55之间</w:t>
      </w:r>
      <w:r>
        <w:rPr>
          <w:rFonts w:hint="eastAsia"/>
          <w:lang w:val="en-US" w:eastAsia="zh-CN"/>
        </w:rPr>
        <w:t>。这为我们选择根的起始点有了依据。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二分法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在确定方程感兴趣的根值区间后，找到一个两端点函数值异号的子区间，并考察该子区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间的中点的函数值，反复利用根的存在性定理，循环减半根估计区间，递归求得确定精度下的根的估计值。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在这里，我们确定当小数点后7位不再改变时，停止迭代。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程序实现如下：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format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F=@(x)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* tand(x)-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9.81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/ cosd(x)^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x1=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x2=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x3=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x4=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count1=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count2=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G=@(x)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/cosd(x)^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9.81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*sind(x)  / cosd(x)^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count1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x1 = x1 - F(x1)/G(x1);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count1 = count1+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disp(x1)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count2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x4 = x4 - F(x4)/G(x4);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count2 = count2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disp(x4)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执行结果如下：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276725" cy="752475"/>
            <wp:effectExtent l="0" t="0" r="317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试位法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试位法是计算作为一个方程的根的未知量的一种方法，是先做出一个或者一些估计，再从这个或者这些估计出发并根据未知量的性质求出代求的未知量。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default"/>
          <w:color w:val="0000FF"/>
          <w:sz w:val="21"/>
          <w:szCs w:val="21"/>
          <w:lang w:val="en-US" w:eastAsia="zh-CN"/>
        </w:rPr>
        <w:t>试位法类似于二分法，也是将含根区间逐渐缩小，但它并不是单一的二分区间，而是利用区间两个端点的线性插值来求一个近似根。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644515" cy="1311275"/>
            <wp:effectExtent l="0" t="0" r="698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451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在这里，我们确定当小数点后7位不再改变时，停止迭代。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程序实现如下：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format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F=@(x)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* tand(x)-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9.81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/ cosd(x)^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x1=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x2=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x3=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x4=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count1=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count2=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err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1e-7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help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xr1=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xr2=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abs(help-xr1) &gt; err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xr1=x2-F(x2) * ( x1 - x2 ) / (F(x1) - F(x2));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(F(xr1)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end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F(xr1)*F(x2)&lt;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help = x1;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x1 = xr1;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help = x2;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x2 = xr1;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end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count1 = count1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s1=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"循环了： 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+num2str(count1)+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"次    结果为： 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+num2str(xr1,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disp(s1)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help=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abs(help - xr2)&gt;err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xr2=x4-F(x4) * ( x3 - x4 ) / (F(x3) - F(x4));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(F(xr2)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end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F(xr2)*F(x4)&lt;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help = x3;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x3 = xr2;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help = x4;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x4 = xr2;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end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count2 = count2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s2=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"循环了： 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+num2str(count2)+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"次    结果为： 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+num2str(xr2,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disp(s2)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输出结果：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781550" cy="819150"/>
            <wp:effectExtent l="0" t="0" r="635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从中可以看出，在该问题中，试位法较快的得到了结果，效果优于二分法。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五、</w:t>
      </w:r>
      <w:r>
        <w:rPr>
          <w:rFonts w:hint="default"/>
          <w:sz w:val="28"/>
          <w:szCs w:val="28"/>
          <w:lang w:val="en-US" w:eastAsia="zh-CN"/>
        </w:rPr>
        <w:t>不动点迭代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不动点迭代法是求单变量线性方程近似根的一种重要方法，首先确定一个方程根附近的近似初始值，采用逐次逼近的方法，使用迭代公式不断地更新这个初始值，使这个初始值不断趋近于准确值。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不动点迭代法的思想原理：将方程</w:t>
      </w:r>
      <w:r>
        <w:rPr>
          <w:rFonts w:hint="eastAsia"/>
          <w:lang w:val="en-US" w:eastAsia="zh-CN"/>
        </w:rPr>
        <w:t>f（x）</w:t>
      </w:r>
      <w:r>
        <w:rPr>
          <w:rFonts w:hint="default"/>
          <w:lang w:val="en-US" w:eastAsia="zh-CN"/>
        </w:rPr>
        <w:t xml:space="preserve"> 转换成一个等价的方程 ，以此构造一个迭代公式：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394710" cy="690245"/>
            <wp:effectExtent l="0" t="0" r="8890" b="825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在这里，我们由于考虑到收敛性，构造了两个不同的迭代函数。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205730" cy="1891030"/>
            <wp:effectExtent l="0" t="0" r="1270" b="127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代码实现如下：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format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F=@(x)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* tand(x)-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9.81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/ cosd(x)^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x1=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x2=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x3=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x4=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count1=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count2=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err=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1e-7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G1=@(x) atand(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9.81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/ cosd(x)^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G2=@(x)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* tand(x)-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9.81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/ cosd(x)^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x;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abs( G1(x1) - x1 )&gt;err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x1 = G1(x1);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count1 = count1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s1=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"循环了： 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+num2str(count1)+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"次    结果为： 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+num2str(G1(x1),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disp(s1)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abs(G2(x4)-x4)&gt;err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x4 = G2(x4);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count2 = count2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s1=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"循环了： 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+num2str(count2)+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"次    结果为： 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+num2str(G2(x4),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disp(s1)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352925" cy="847725"/>
            <wp:effectExtent l="0" t="0" r="3175" b="317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从中我们很明显的看出，给定不同的迭代函数，其收敛速度不同。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当我们改变初始值时，（x1=40 , x4 =50）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371975" cy="704850"/>
            <wp:effectExtent l="0" t="0" r="9525" b="635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可以看到，初值和迭代函数都对不动点法有影响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196840" cy="396875"/>
            <wp:effectExtent l="0" t="0" r="10160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 w:cs="Times New Roman"/>
          <w:kern w:val="2"/>
          <w:sz w:val="28"/>
          <w:szCs w:val="36"/>
          <w:lang w:val="en-US" w:eastAsia="zh-CN" w:bidi="ar-SA"/>
        </w:rPr>
        <w:t>六</w:t>
      </w:r>
      <w:r>
        <w:rPr>
          <w:rFonts w:hint="eastAsia" w:ascii="Times New Roman" w:hAnsi="Times New Roman" w:eastAsia="宋体" w:cs="Times New Roman"/>
          <w:kern w:val="2"/>
          <w:sz w:val="28"/>
          <w:szCs w:val="36"/>
          <w:lang w:val="en-US" w:eastAsia="zh-CN" w:bidi="ar-SA"/>
        </w:rPr>
        <w:t>、</w:t>
      </w:r>
      <w:r>
        <w:rPr>
          <w:rFonts w:hint="eastAsia"/>
          <w:sz w:val="28"/>
          <w:szCs w:val="36"/>
          <w:lang w:val="en-US" w:eastAsia="zh-CN"/>
        </w:rPr>
        <w:t>Newton-Raphson法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数方程不存在求根公式，因此求精确根非常困难，甚至不可解，从而寻找方程的近似根就显得特别重要。方法使用函数的泰勒级数的前面几项来寻找方程的根。牛顿迭代法是求方程根的重要方法之一，其最大优点是在方程的单根附近具有平方收敛，而且该法还可以用来求方程的重根、复根，此时线性收敛，但是可通过一些方法变成超线性收敛。另外该方法广泛用于计算机编程中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代码实现如下：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format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F=@(x)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* tand(x)-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9.81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/ cosd(x)^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x1=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x2=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x3=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x4=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count1=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count2=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err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1e-7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G=@(x)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/cosd(x)^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9.81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*sind(x)  / cosd(x)^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help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abs(help - x1) &gt; err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help = x1;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x1 = x1 - F(x1)/G(x1);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count1 = count1+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s1=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"循环了： 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+num2str(count1)+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"次    结果为： 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+num2str(x1,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disp(s1)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help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abs(help - x4) &gt;err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help = x4;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x4 = x4 - F(x4)/G(x4);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count2 = count2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s2=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"循环了： 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+num2str(count2)+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"次    结果为： 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+num2str(x4,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disp(s2)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其结果令人吃惊：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638675" cy="742950"/>
            <wp:effectExtent l="0" t="0" r="9525" b="635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可以看到，此时的Newton-Raphson法效率极低。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我们来分析一下，输出每一步的导数值以及函数值。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format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F=@(x)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* tand(x)-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9.81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/ cosd(x)^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x1=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x2=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x3=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x4=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count1=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count2=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G=@(x)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/cosd(x)^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9.81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*sind(x)  / cosd(x)^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count1&lt;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x1 = x1 - F(x1)/G(x1);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count1 = count1+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s1=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"循环了： 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+num2str(count1)+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"次    结果为： 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+num2str(x1,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)...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"F(x1)为：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+num2str(F(x1)) 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   G(x1)为: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 num2str(G(x1))  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disp(s1)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jc w:val="left"/>
        <w:rPr>
          <w:sz w:val="28"/>
          <w:szCs w:val="36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count2&lt;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x4 = x4 - F(x4)/G(x4);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count2 = count2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s2=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"循环了： 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+num2str(count2)+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"次    结果为： 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+num2str(x4,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)...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"F(x4)为：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+num2str(F(x4)) 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   G(x4)为: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 num2str(G(x4))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disp(s2)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end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637405" cy="2823845"/>
            <wp:effectExtent l="0" t="0" r="10795" b="825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从中我们可以明白，</w:t>
      </w:r>
      <w:r>
        <w:rPr>
          <w:rFonts w:hint="eastAsia"/>
          <w:b/>
          <w:bCs/>
          <w:lang w:val="en-US" w:eastAsia="zh-CN"/>
        </w:rPr>
        <w:t>导数值较大，而函数值大小，使得每一次变化很小，收敛很慢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七、割线法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割线法，又称弦割法、弦法，是基于牛顿法的一种改进，基本思想是用弦的斜率近似代替目标函数的切线斜率，并用割线与横轴交点的横坐标作为方程式的根的近似。 它是求解非线性方程的根的一种方法，属于逐点线性化方法。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format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F=@(x)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* tand(x)-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9.81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/ cosd(x)^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x1=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x2=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x3=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x4=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count1=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count2=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err=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1e-7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help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abs(x2-help) &gt; err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help=x2;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x2 = x1 - F(x1) * (x1 - x2) /(F(x1) - F(x2));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count1 = count1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;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s1=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"循环了： 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+num2str(count1)+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"次    结果为： 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+num2str(x2,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disp(s1)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help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abs(x4 - help) &gt; err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help =x4;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x4 = x3 - F(x3) * (x3 - x4) /(F(x3) - F(x4));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count2 = count2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; 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s2=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"循环了： 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+num2str(count2)+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"次    结果为： 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+num2str(x4,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spacing w:line="19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disp(s2)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获得结果如下：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400550" cy="1009650"/>
            <wp:effectExtent l="0" t="0" r="6350" b="635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</w:t>
      </w:r>
      <w:r>
        <w:rPr>
          <w:rFonts w:hint="eastAsia"/>
          <w:b/>
          <w:bCs/>
          <w:lang w:val="en-US" w:eastAsia="zh-CN"/>
        </w:rPr>
        <w:t>割线法有较好的收敛速度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割线法收敛定理：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4310" cy="1969135"/>
            <wp:effectExtent l="0" t="0" r="8890" b="1206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="宋体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八、小结：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这个问题中，我们通过二分法、试位法、不动点迭代、Newton-Raphson法和割线法分别求解了球的抛出角，并对各种方法进行了比较。通过实际计算和结果分析，我们发现试位法和割线法在这个问题中表现较好，收敛速度较快，而Newton-Raphson法的效率较低。</w:t>
      </w:r>
      <w:r>
        <w:rPr>
          <w:rFonts w:hint="eastAsia"/>
          <w:lang w:val="en-US" w:eastAsia="zh-CN"/>
        </w:rPr>
        <w:t>并且我们进行了分析出现这一情况的原因。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在不动点迭代法中，不同的迭代函数和初始值会影响结果，需要谨慎选择。综合来看，选择合适的方法和参数对于求解抛物轨迹问题至关重要。</w:t>
      </w:r>
    </w:p>
    <w:sectPr>
      <w:headerReference r:id="rId9" w:type="default"/>
      <w:footerReference r:id="rId10" w:type="default"/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</w:p>
  <w:p>
    <w:pPr>
      <w:pStyle w:val="10"/>
      <w:tabs>
        <w:tab w:val="left" w:pos="2218"/>
        <w:tab w:val="clear" w:pos="4153"/>
      </w:tabs>
      <w:ind w:right="360"/>
      <w:rPr>
        <w:rFonts w:hint="eastAsia" w:eastAsia="宋体"/>
        <w:lang w:eastAsia="zh-CN"/>
      </w:rPr>
    </w:pPr>
    <w:r>
      <w:rPr>
        <w:rFonts w:hint="eastAsia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mMenDD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single" w:color="auto" w:sz="4" w:space="0"/>
      </w:pBdr>
      <w:jc w:val="both"/>
      <w:rPr>
        <w:rFonts w:hint="default" w:eastAsia="宋体"/>
        <w:sz w:val="20"/>
        <w:szCs w:val="20"/>
        <w:lang w:val="en-US" w:eastAsia="zh-CN"/>
      </w:rPr>
    </w:pPr>
    <w:r>
      <w:rPr>
        <w:rFonts w:hint="eastAsia"/>
        <w:sz w:val="20"/>
        <w:szCs w:val="20"/>
        <w:lang w:val="en-US" w:eastAsia="zh-CN"/>
      </w:rPr>
      <w:t>王德茂</w:t>
    </w:r>
    <w:r>
      <w:rPr>
        <w:rFonts w:hint="eastAsia"/>
        <w:sz w:val="20"/>
        <w:szCs w:val="20"/>
        <w:lang w:val="en-US" w:eastAsia="zh-CN"/>
      </w:rPr>
      <w:tab/>
    </w:r>
    <w:r>
      <w:rPr>
        <w:rFonts w:hint="eastAsia"/>
        <w:sz w:val="20"/>
        <w:szCs w:val="20"/>
        <w:lang w:val="en-US" w:eastAsia="zh-CN"/>
      </w:rPr>
      <w:t>3220105563</w:t>
    </w:r>
    <w:r>
      <w:rPr>
        <w:rFonts w:hint="eastAsia"/>
        <w:sz w:val="20"/>
        <w:szCs w:val="20"/>
        <w:lang w:val="en-US" w:eastAsia="zh-CN"/>
      </w:rPr>
      <w:tab/>
    </w:r>
    <w:r>
      <w:rPr>
        <w:rFonts w:hint="eastAsia"/>
        <w:sz w:val="20"/>
        <w:szCs w:val="20"/>
        <w:lang w:val="en-US" w:eastAsia="zh-CN"/>
      </w:rPr>
      <w:t>《数值计算方法》第二周作业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single" w:color="auto" w:sz="4" w:space="1"/>
      </w:pBdr>
      <w:rPr>
        <w:rFonts w:hint="default" w:eastAsia="宋体"/>
        <w:sz w:val="20"/>
        <w:szCs w:val="28"/>
        <w:lang w:val="en-US" w:eastAsia="zh-CN"/>
      </w:rPr>
    </w:pPr>
    <w:r>
      <w:rPr>
        <w:rFonts w:hint="eastAsia"/>
        <w:sz w:val="20"/>
        <w:szCs w:val="28"/>
        <w:lang w:val="en-US" w:eastAsia="zh-CN"/>
      </w:rPr>
      <w:t>王德茂</w:t>
    </w:r>
    <w:r>
      <w:rPr>
        <w:rFonts w:hint="eastAsia"/>
        <w:sz w:val="20"/>
        <w:szCs w:val="28"/>
        <w:lang w:val="en-US" w:eastAsia="zh-CN"/>
      </w:rPr>
      <w:tab/>
    </w:r>
    <w:r>
      <w:rPr>
        <w:rFonts w:hint="eastAsia"/>
        <w:sz w:val="20"/>
        <w:szCs w:val="28"/>
        <w:lang w:val="en-US" w:eastAsia="zh-CN"/>
      </w:rPr>
      <w:t>3220105563</w:t>
    </w:r>
    <w:r>
      <w:rPr>
        <w:rFonts w:hint="eastAsia"/>
        <w:sz w:val="20"/>
        <w:szCs w:val="28"/>
        <w:lang w:val="en-US" w:eastAsia="zh-CN"/>
      </w:rPr>
      <w:tab/>
    </w:r>
    <w:r>
      <w:rPr>
        <w:rFonts w:hint="eastAsia"/>
        <w:sz w:val="20"/>
        <w:szCs w:val="28"/>
        <w:lang w:val="en-US" w:eastAsia="zh-CN"/>
      </w:rPr>
      <w:t>《数值计算方法》第二周作业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DAD269"/>
    <w:multiLevelType w:val="singleLevel"/>
    <w:tmpl w:val="62DAD26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BhMmEyZmNmMzQyYTJkN2RjNzlkOWI5Yjk4OTUzMGYifQ=="/>
  </w:docVars>
  <w:rsids>
    <w:rsidRoot w:val="009C4F0E"/>
    <w:rsid w:val="000008C0"/>
    <w:rsid w:val="0000567F"/>
    <w:rsid w:val="00006579"/>
    <w:rsid w:val="00006EFF"/>
    <w:rsid w:val="00012791"/>
    <w:rsid w:val="000178AA"/>
    <w:rsid w:val="0003716D"/>
    <w:rsid w:val="00063287"/>
    <w:rsid w:val="00063737"/>
    <w:rsid w:val="00083B73"/>
    <w:rsid w:val="000843F0"/>
    <w:rsid w:val="00086992"/>
    <w:rsid w:val="0009384F"/>
    <w:rsid w:val="00093970"/>
    <w:rsid w:val="000A11AB"/>
    <w:rsid w:val="000A5916"/>
    <w:rsid w:val="000A6AF6"/>
    <w:rsid w:val="000A6E05"/>
    <w:rsid w:val="000B098B"/>
    <w:rsid w:val="000B09EF"/>
    <w:rsid w:val="000C0080"/>
    <w:rsid w:val="000D549B"/>
    <w:rsid w:val="000E34FB"/>
    <w:rsid w:val="000E44B7"/>
    <w:rsid w:val="000E51AE"/>
    <w:rsid w:val="000F671D"/>
    <w:rsid w:val="001002F0"/>
    <w:rsid w:val="0010360A"/>
    <w:rsid w:val="00132B06"/>
    <w:rsid w:val="001334CD"/>
    <w:rsid w:val="00164CD6"/>
    <w:rsid w:val="00167F4F"/>
    <w:rsid w:val="00176638"/>
    <w:rsid w:val="00182844"/>
    <w:rsid w:val="001870E3"/>
    <w:rsid w:val="001A3F26"/>
    <w:rsid w:val="001A6113"/>
    <w:rsid w:val="001B1E8F"/>
    <w:rsid w:val="001B4BB9"/>
    <w:rsid w:val="001F2C45"/>
    <w:rsid w:val="001F2CDF"/>
    <w:rsid w:val="00232529"/>
    <w:rsid w:val="00261BE6"/>
    <w:rsid w:val="00281782"/>
    <w:rsid w:val="0029715F"/>
    <w:rsid w:val="002A5233"/>
    <w:rsid w:val="002B3BAF"/>
    <w:rsid w:val="002C0990"/>
    <w:rsid w:val="002C7ECF"/>
    <w:rsid w:val="002F3B31"/>
    <w:rsid w:val="00304BF6"/>
    <w:rsid w:val="003063FD"/>
    <w:rsid w:val="00317993"/>
    <w:rsid w:val="0032141F"/>
    <w:rsid w:val="003241F1"/>
    <w:rsid w:val="00326A6B"/>
    <w:rsid w:val="00337C50"/>
    <w:rsid w:val="003526D7"/>
    <w:rsid w:val="00353294"/>
    <w:rsid w:val="00354C15"/>
    <w:rsid w:val="00366293"/>
    <w:rsid w:val="00366AE5"/>
    <w:rsid w:val="00370E68"/>
    <w:rsid w:val="003747AE"/>
    <w:rsid w:val="00380B25"/>
    <w:rsid w:val="003827CF"/>
    <w:rsid w:val="00384234"/>
    <w:rsid w:val="003917F0"/>
    <w:rsid w:val="00396997"/>
    <w:rsid w:val="00396CB8"/>
    <w:rsid w:val="003C2DA3"/>
    <w:rsid w:val="003C5982"/>
    <w:rsid w:val="003C6F47"/>
    <w:rsid w:val="003E734E"/>
    <w:rsid w:val="003F745E"/>
    <w:rsid w:val="00413887"/>
    <w:rsid w:val="00415587"/>
    <w:rsid w:val="0042350B"/>
    <w:rsid w:val="00424B25"/>
    <w:rsid w:val="00424D76"/>
    <w:rsid w:val="0042725D"/>
    <w:rsid w:val="00432E9A"/>
    <w:rsid w:val="00435CC4"/>
    <w:rsid w:val="00444EC7"/>
    <w:rsid w:val="0045171E"/>
    <w:rsid w:val="004708B6"/>
    <w:rsid w:val="00472987"/>
    <w:rsid w:val="004736C1"/>
    <w:rsid w:val="00474A76"/>
    <w:rsid w:val="0047575E"/>
    <w:rsid w:val="0048533D"/>
    <w:rsid w:val="004C5246"/>
    <w:rsid w:val="004C66C8"/>
    <w:rsid w:val="004E7433"/>
    <w:rsid w:val="004F574B"/>
    <w:rsid w:val="004F798C"/>
    <w:rsid w:val="0050510C"/>
    <w:rsid w:val="00520331"/>
    <w:rsid w:val="005279D9"/>
    <w:rsid w:val="00535079"/>
    <w:rsid w:val="00543076"/>
    <w:rsid w:val="0055604D"/>
    <w:rsid w:val="00564A1B"/>
    <w:rsid w:val="00566DD9"/>
    <w:rsid w:val="00573A74"/>
    <w:rsid w:val="0058500E"/>
    <w:rsid w:val="005A178D"/>
    <w:rsid w:val="005B2051"/>
    <w:rsid w:val="005D0D87"/>
    <w:rsid w:val="005D6849"/>
    <w:rsid w:val="005E6A9A"/>
    <w:rsid w:val="005F1128"/>
    <w:rsid w:val="006144FE"/>
    <w:rsid w:val="0062540D"/>
    <w:rsid w:val="00630343"/>
    <w:rsid w:val="006351ED"/>
    <w:rsid w:val="00635E21"/>
    <w:rsid w:val="00641C9A"/>
    <w:rsid w:val="00642613"/>
    <w:rsid w:val="006536BF"/>
    <w:rsid w:val="00655531"/>
    <w:rsid w:val="00663454"/>
    <w:rsid w:val="00671548"/>
    <w:rsid w:val="006734F1"/>
    <w:rsid w:val="00684497"/>
    <w:rsid w:val="00684E84"/>
    <w:rsid w:val="006855A5"/>
    <w:rsid w:val="00692B01"/>
    <w:rsid w:val="006B788A"/>
    <w:rsid w:val="006E6C13"/>
    <w:rsid w:val="006F1B07"/>
    <w:rsid w:val="007174D3"/>
    <w:rsid w:val="00721CC4"/>
    <w:rsid w:val="00736172"/>
    <w:rsid w:val="00741819"/>
    <w:rsid w:val="007439D7"/>
    <w:rsid w:val="00750BE5"/>
    <w:rsid w:val="007600E9"/>
    <w:rsid w:val="007644B8"/>
    <w:rsid w:val="00790801"/>
    <w:rsid w:val="007A601F"/>
    <w:rsid w:val="007B5D0B"/>
    <w:rsid w:val="007C0EFD"/>
    <w:rsid w:val="007C1965"/>
    <w:rsid w:val="007D182C"/>
    <w:rsid w:val="007D28ED"/>
    <w:rsid w:val="007D2D9D"/>
    <w:rsid w:val="007D6A05"/>
    <w:rsid w:val="007E66DD"/>
    <w:rsid w:val="007F39F0"/>
    <w:rsid w:val="0081342C"/>
    <w:rsid w:val="008255AD"/>
    <w:rsid w:val="008346F6"/>
    <w:rsid w:val="008460E6"/>
    <w:rsid w:val="0085234F"/>
    <w:rsid w:val="0085638E"/>
    <w:rsid w:val="00862A8E"/>
    <w:rsid w:val="008671E0"/>
    <w:rsid w:val="00872082"/>
    <w:rsid w:val="008749B0"/>
    <w:rsid w:val="00876A39"/>
    <w:rsid w:val="008771C1"/>
    <w:rsid w:val="00880439"/>
    <w:rsid w:val="008809DC"/>
    <w:rsid w:val="008A7473"/>
    <w:rsid w:val="008B3C24"/>
    <w:rsid w:val="008B7113"/>
    <w:rsid w:val="008E05E7"/>
    <w:rsid w:val="008E2AD2"/>
    <w:rsid w:val="008F246F"/>
    <w:rsid w:val="00907961"/>
    <w:rsid w:val="00917A04"/>
    <w:rsid w:val="00922E55"/>
    <w:rsid w:val="00926C37"/>
    <w:rsid w:val="0093751F"/>
    <w:rsid w:val="00942F5D"/>
    <w:rsid w:val="00947F38"/>
    <w:rsid w:val="00963E57"/>
    <w:rsid w:val="00972680"/>
    <w:rsid w:val="00973665"/>
    <w:rsid w:val="00976EDF"/>
    <w:rsid w:val="00980836"/>
    <w:rsid w:val="00982000"/>
    <w:rsid w:val="00987DFD"/>
    <w:rsid w:val="00995400"/>
    <w:rsid w:val="009968E2"/>
    <w:rsid w:val="009B5C75"/>
    <w:rsid w:val="009B73E6"/>
    <w:rsid w:val="009B7D9A"/>
    <w:rsid w:val="009C2171"/>
    <w:rsid w:val="009C4F0E"/>
    <w:rsid w:val="009C502D"/>
    <w:rsid w:val="009C703C"/>
    <w:rsid w:val="009D7D75"/>
    <w:rsid w:val="009F7E70"/>
    <w:rsid w:val="00A114A3"/>
    <w:rsid w:val="00A16640"/>
    <w:rsid w:val="00A26B0C"/>
    <w:rsid w:val="00A27CD5"/>
    <w:rsid w:val="00A356F8"/>
    <w:rsid w:val="00A50F85"/>
    <w:rsid w:val="00A61584"/>
    <w:rsid w:val="00A62912"/>
    <w:rsid w:val="00A73CF7"/>
    <w:rsid w:val="00AA2A3D"/>
    <w:rsid w:val="00AA2A86"/>
    <w:rsid w:val="00AB0BC3"/>
    <w:rsid w:val="00AB180F"/>
    <w:rsid w:val="00AB4967"/>
    <w:rsid w:val="00AC4D31"/>
    <w:rsid w:val="00AD5C7B"/>
    <w:rsid w:val="00AD7E49"/>
    <w:rsid w:val="00AF35AA"/>
    <w:rsid w:val="00AF6007"/>
    <w:rsid w:val="00B06A2A"/>
    <w:rsid w:val="00B14118"/>
    <w:rsid w:val="00B26899"/>
    <w:rsid w:val="00B3706D"/>
    <w:rsid w:val="00B40FC8"/>
    <w:rsid w:val="00B50E96"/>
    <w:rsid w:val="00B5152D"/>
    <w:rsid w:val="00B66FA0"/>
    <w:rsid w:val="00B719F9"/>
    <w:rsid w:val="00B74EF5"/>
    <w:rsid w:val="00BA241E"/>
    <w:rsid w:val="00BA4C67"/>
    <w:rsid w:val="00BA5143"/>
    <w:rsid w:val="00BA6716"/>
    <w:rsid w:val="00BC2046"/>
    <w:rsid w:val="00BC3881"/>
    <w:rsid w:val="00BD6C47"/>
    <w:rsid w:val="00BF1117"/>
    <w:rsid w:val="00BF3293"/>
    <w:rsid w:val="00C0494F"/>
    <w:rsid w:val="00C1591C"/>
    <w:rsid w:val="00C20A2E"/>
    <w:rsid w:val="00C2300C"/>
    <w:rsid w:val="00C237BC"/>
    <w:rsid w:val="00C253F7"/>
    <w:rsid w:val="00C313CE"/>
    <w:rsid w:val="00C40A5B"/>
    <w:rsid w:val="00C457D2"/>
    <w:rsid w:val="00C46CAB"/>
    <w:rsid w:val="00C4757D"/>
    <w:rsid w:val="00C5670B"/>
    <w:rsid w:val="00C6137D"/>
    <w:rsid w:val="00C6439D"/>
    <w:rsid w:val="00C70465"/>
    <w:rsid w:val="00C75378"/>
    <w:rsid w:val="00C84DB5"/>
    <w:rsid w:val="00C9659F"/>
    <w:rsid w:val="00C9796B"/>
    <w:rsid w:val="00CB0940"/>
    <w:rsid w:val="00CB23B8"/>
    <w:rsid w:val="00CC49E8"/>
    <w:rsid w:val="00CC4B8A"/>
    <w:rsid w:val="00CD206D"/>
    <w:rsid w:val="00CD31A4"/>
    <w:rsid w:val="00CE2C4C"/>
    <w:rsid w:val="00CE39AC"/>
    <w:rsid w:val="00CE40CB"/>
    <w:rsid w:val="00CE524A"/>
    <w:rsid w:val="00D0605E"/>
    <w:rsid w:val="00D0628D"/>
    <w:rsid w:val="00D124DC"/>
    <w:rsid w:val="00D21896"/>
    <w:rsid w:val="00D279AC"/>
    <w:rsid w:val="00D3076F"/>
    <w:rsid w:val="00D34741"/>
    <w:rsid w:val="00D35AF4"/>
    <w:rsid w:val="00D55619"/>
    <w:rsid w:val="00D55F1B"/>
    <w:rsid w:val="00D57265"/>
    <w:rsid w:val="00D64D2B"/>
    <w:rsid w:val="00D900DE"/>
    <w:rsid w:val="00D92E0B"/>
    <w:rsid w:val="00D949B7"/>
    <w:rsid w:val="00D94F7A"/>
    <w:rsid w:val="00D96363"/>
    <w:rsid w:val="00DB7FB4"/>
    <w:rsid w:val="00DF21B1"/>
    <w:rsid w:val="00E03A24"/>
    <w:rsid w:val="00E24DA8"/>
    <w:rsid w:val="00E25488"/>
    <w:rsid w:val="00E3219D"/>
    <w:rsid w:val="00E33914"/>
    <w:rsid w:val="00E520D7"/>
    <w:rsid w:val="00E661B2"/>
    <w:rsid w:val="00E66DBB"/>
    <w:rsid w:val="00E77761"/>
    <w:rsid w:val="00E82CFC"/>
    <w:rsid w:val="00E9176B"/>
    <w:rsid w:val="00EA43DA"/>
    <w:rsid w:val="00EB1FFB"/>
    <w:rsid w:val="00ED6034"/>
    <w:rsid w:val="00ED777E"/>
    <w:rsid w:val="00EF2CB3"/>
    <w:rsid w:val="00F075AD"/>
    <w:rsid w:val="00F17293"/>
    <w:rsid w:val="00F27434"/>
    <w:rsid w:val="00F30D87"/>
    <w:rsid w:val="00F317FD"/>
    <w:rsid w:val="00F31A99"/>
    <w:rsid w:val="00F3698A"/>
    <w:rsid w:val="00F54EFF"/>
    <w:rsid w:val="00F55D2C"/>
    <w:rsid w:val="00F601EC"/>
    <w:rsid w:val="00F6608F"/>
    <w:rsid w:val="00F67B84"/>
    <w:rsid w:val="00F75757"/>
    <w:rsid w:val="00F806EE"/>
    <w:rsid w:val="00F84757"/>
    <w:rsid w:val="00F84F10"/>
    <w:rsid w:val="00F91B11"/>
    <w:rsid w:val="00F929FD"/>
    <w:rsid w:val="00FA18A3"/>
    <w:rsid w:val="00FA50CD"/>
    <w:rsid w:val="00FB66DF"/>
    <w:rsid w:val="00FC7498"/>
    <w:rsid w:val="00FC7974"/>
    <w:rsid w:val="00FD6D48"/>
    <w:rsid w:val="00FF1137"/>
    <w:rsid w:val="013500A7"/>
    <w:rsid w:val="01954DE7"/>
    <w:rsid w:val="029D518A"/>
    <w:rsid w:val="07C744BD"/>
    <w:rsid w:val="08D05747"/>
    <w:rsid w:val="0E3B0C5A"/>
    <w:rsid w:val="11404D1A"/>
    <w:rsid w:val="14A32948"/>
    <w:rsid w:val="161162D1"/>
    <w:rsid w:val="1A737813"/>
    <w:rsid w:val="1FFE3447"/>
    <w:rsid w:val="20DD55C0"/>
    <w:rsid w:val="22F77E06"/>
    <w:rsid w:val="2360769E"/>
    <w:rsid w:val="23A53AB9"/>
    <w:rsid w:val="255E63BC"/>
    <w:rsid w:val="26580915"/>
    <w:rsid w:val="2E7B108D"/>
    <w:rsid w:val="2E8E2877"/>
    <w:rsid w:val="2EFF54CE"/>
    <w:rsid w:val="2FC00586"/>
    <w:rsid w:val="33992AD1"/>
    <w:rsid w:val="397671EF"/>
    <w:rsid w:val="3CA11E14"/>
    <w:rsid w:val="411C1E03"/>
    <w:rsid w:val="414F6F46"/>
    <w:rsid w:val="4279063A"/>
    <w:rsid w:val="486E0AE4"/>
    <w:rsid w:val="4A823615"/>
    <w:rsid w:val="4B346060"/>
    <w:rsid w:val="4E9E7249"/>
    <w:rsid w:val="4EDF237F"/>
    <w:rsid w:val="4F18763F"/>
    <w:rsid w:val="50CA0C69"/>
    <w:rsid w:val="523846D3"/>
    <w:rsid w:val="53B747B2"/>
    <w:rsid w:val="54CE2FD6"/>
    <w:rsid w:val="5CA5048A"/>
    <w:rsid w:val="5E824AD5"/>
    <w:rsid w:val="5F406FE3"/>
    <w:rsid w:val="636B2C3C"/>
    <w:rsid w:val="63CA0F3C"/>
    <w:rsid w:val="642551C9"/>
    <w:rsid w:val="65884343"/>
    <w:rsid w:val="6A1E57D4"/>
    <w:rsid w:val="6AF726D7"/>
    <w:rsid w:val="6B2830A9"/>
    <w:rsid w:val="6BCA7826"/>
    <w:rsid w:val="73B82D0F"/>
    <w:rsid w:val="79733540"/>
    <w:rsid w:val="79C32B92"/>
    <w:rsid w:val="79C979D2"/>
    <w:rsid w:val="7D4F6FB5"/>
    <w:rsid w:val="7E7124DB"/>
    <w:rsid w:val="7ED833CD"/>
    <w:rsid w:val="7F652F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Lines="50" w:afterLines="50"/>
      <w:jc w:val="center"/>
      <w:outlineLvl w:val="0"/>
    </w:pPr>
    <w:rPr>
      <w:rFonts w:eastAsia="仿宋"/>
      <w:b/>
      <w:kern w:val="44"/>
      <w:sz w:val="32"/>
      <w:szCs w:val="20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Lines="50" w:afterLines="50"/>
      <w:jc w:val="left"/>
      <w:outlineLvl w:val="1"/>
    </w:pPr>
    <w:rPr>
      <w:rFonts w:eastAsia="仿宋"/>
      <w:b/>
      <w:sz w:val="32"/>
      <w:szCs w:val="20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Lines="50" w:afterLines="50"/>
      <w:outlineLvl w:val="2"/>
    </w:pPr>
    <w:rPr>
      <w:rFonts w:eastAsia="仿宋"/>
      <w:b/>
      <w:bCs/>
      <w:sz w:val="30"/>
      <w:szCs w:val="32"/>
    </w:rPr>
  </w:style>
  <w:style w:type="paragraph" w:styleId="5">
    <w:name w:val="heading 4"/>
    <w:basedOn w:val="1"/>
    <w:next w:val="1"/>
    <w:link w:val="23"/>
    <w:autoRedefine/>
    <w:unhideWhenUsed/>
    <w:qFormat/>
    <w:uiPriority w:val="0"/>
    <w:pPr>
      <w:keepNext/>
      <w:keepLines/>
      <w:spacing w:line="360" w:lineRule="auto"/>
      <w:outlineLvl w:val="3"/>
    </w:pPr>
    <w:rPr>
      <w:rFonts w:eastAsia="仿宋" w:cs="Times New Roman"/>
      <w:b/>
      <w:bCs/>
      <w:sz w:val="28"/>
      <w:szCs w:val="28"/>
    </w:rPr>
  </w:style>
  <w:style w:type="character" w:default="1" w:styleId="17">
    <w:name w:val="Default Paragraph Font"/>
    <w:autoRedefine/>
    <w:unhideWhenUsed/>
    <w:qFormat/>
    <w:uiPriority w:val="1"/>
  </w:style>
  <w:style w:type="table" w:default="1" w:styleId="16">
    <w:name w:val="Normal Table"/>
    <w:autoRedefine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4"/>
    <w:autoRedefine/>
    <w:unhideWhenUsed/>
    <w:qFormat/>
    <w:uiPriority w:val="0"/>
    <w:rPr>
      <w:rFonts w:ascii="宋体"/>
      <w:sz w:val="18"/>
      <w:szCs w:val="18"/>
    </w:rPr>
  </w:style>
  <w:style w:type="paragraph" w:styleId="7">
    <w:name w:val="annotation text"/>
    <w:basedOn w:val="1"/>
    <w:link w:val="25"/>
    <w:unhideWhenUsed/>
    <w:qFormat/>
    <w:uiPriority w:val="0"/>
    <w:pPr>
      <w:jc w:val="left"/>
    </w:pPr>
  </w:style>
  <w:style w:type="paragraph" w:styleId="8">
    <w:name w:val="toc 3"/>
    <w:basedOn w:val="1"/>
    <w:next w:val="1"/>
    <w:autoRedefine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9">
    <w:name w:val="Balloon Text"/>
    <w:basedOn w:val="1"/>
    <w:link w:val="26"/>
    <w:autoRedefine/>
    <w:uiPriority w:val="0"/>
    <w:rPr>
      <w:sz w:val="18"/>
      <w:szCs w:val="18"/>
    </w:rPr>
  </w:style>
  <w:style w:type="paragraph" w:styleId="10">
    <w:name w:val="footer"/>
    <w:basedOn w:val="1"/>
    <w:link w:val="2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autoRedefine/>
    <w:unhideWhenUsed/>
    <w:qFormat/>
    <w:uiPriority w:val="3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13">
    <w:name w:val="toc 2"/>
    <w:basedOn w:val="1"/>
    <w:next w:val="1"/>
    <w:autoRedefine/>
    <w:unhideWhenUsed/>
    <w:qFormat/>
    <w:uiPriority w:val="3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4">
    <w:name w:val="Title"/>
    <w:basedOn w:val="1"/>
    <w:next w:val="1"/>
    <w:link w:val="29"/>
    <w:autoRedefine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styleId="15">
    <w:name w:val="annotation subject"/>
    <w:basedOn w:val="7"/>
    <w:next w:val="7"/>
    <w:link w:val="30"/>
    <w:autoRedefine/>
    <w:unhideWhenUsed/>
    <w:qFormat/>
    <w:uiPriority w:val="0"/>
    <w:rPr>
      <w:b/>
      <w:bCs/>
    </w:rPr>
  </w:style>
  <w:style w:type="character" w:styleId="18">
    <w:name w:val="Hyperlink"/>
    <w:autoRedefine/>
    <w:qFormat/>
    <w:uiPriority w:val="99"/>
    <w:rPr>
      <w:color w:val="0000FF"/>
      <w:u w:val="single"/>
    </w:rPr>
  </w:style>
  <w:style w:type="character" w:styleId="19">
    <w:name w:val="annotation reference"/>
    <w:autoRedefine/>
    <w:unhideWhenUsed/>
    <w:qFormat/>
    <w:uiPriority w:val="0"/>
    <w:rPr>
      <w:sz w:val="21"/>
      <w:szCs w:val="21"/>
    </w:rPr>
  </w:style>
  <w:style w:type="character" w:customStyle="1" w:styleId="20">
    <w:name w:val="标题 1 字符"/>
    <w:link w:val="2"/>
    <w:autoRedefine/>
    <w:uiPriority w:val="0"/>
    <w:rPr>
      <w:rFonts w:eastAsia="仿宋"/>
      <w:b/>
      <w:kern w:val="44"/>
      <w:sz w:val="32"/>
    </w:rPr>
  </w:style>
  <w:style w:type="character" w:customStyle="1" w:styleId="21">
    <w:name w:val="标题 2 字符"/>
    <w:link w:val="3"/>
    <w:autoRedefine/>
    <w:qFormat/>
    <w:uiPriority w:val="0"/>
    <w:rPr>
      <w:rFonts w:eastAsia="仿宋"/>
      <w:b/>
      <w:kern w:val="2"/>
      <w:sz w:val="32"/>
    </w:rPr>
  </w:style>
  <w:style w:type="character" w:customStyle="1" w:styleId="22">
    <w:name w:val="标题 3 字符"/>
    <w:link w:val="4"/>
    <w:autoRedefine/>
    <w:qFormat/>
    <w:uiPriority w:val="0"/>
    <w:rPr>
      <w:rFonts w:eastAsia="仿宋"/>
      <w:b/>
      <w:bCs/>
      <w:kern w:val="2"/>
      <w:sz w:val="30"/>
      <w:szCs w:val="32"/>
    </w:rPr>
  </w:style>
  <w:style w:type="character" w:customStyle="1" w:styleId="23">
    <w:name w:val="标题 4 字符"/>
    <w:link w:val="5"/>
    <w:autoRedefine/>
    <w:qFormat/>
    <w:uiPriority w:val="0"/>
    <w:rPr>
      <w:rFonts w:eastAsia="仿宋" w:cs="Times New Roman"/>
      <w:b/>
      <w:bCs/>
      <w:kern w:val="2"/>
      <w:sz w:val="28"/>
      <w:szCs w:val="28"/>
    </w:rPr>
  </w:style>
  <w:style w:type="character" w:customStyle="1" w:styleId="24">
    <w:name w:val="文档结构图 字符"/>
    <w:link w:val="6"/>
    <w:autoRedefine/>
    <w:semiHidden/>
    <w:qFormat/>
    <w:uiPriority w:val="0"/>
    <w:rPr>
      <w:rFonts w:ascii="宋体"/>
      <w:kern w:val="2"/>
      <w:sz w:val="18"/>
      <w:szCs w:val="18"/>
    </w:rPr>
  </w:style>
  <w:style w:type="character" w:customStyle="1" w:styleId="25">
    <w:name w:val="批注文字 字符"/>
    <w:link w:val="7"/>
    <w:semiHidden/>
    <w:qFormat/>
    <w:uiPriority w:val="0"/>
    <w:rPr>
      <w:kern w:val="2"/>
      <w:sz w:val="21"/>
      <w:szCs w:val="24"/>
    </w:rPr>
  </w:style>
  <w:style w:type="character" w:customStyle="1" w:styleId="26">
    <w:name w:val="批注框文本 字符"/>
    <w:link w:val="9"/>
    <w:autoRedefine/>
    <w:qFormat/>
    <w:uiPriority w:val="0"/>
    <w:rPr>
      <w:kern w:val="2"/>
      <w:sz w:val="18"/>
      <w:szCs w:val="18"/>
    </w:rPr>
  </w:style>
  <w:style w:type="character" w:customStyle="1" w:styleId="27">
    <w:name w:val="页脚 字符"/>
    <w:link w:val="10"/>
    <w:autoRedefine/>
    <w:qFormat/>
    <w:uiPriority w:val="99"/>
    <w:rPr>
      <w:kern w:val="2"/>
      <w:sz w:val="18"/>
      <w:szCs w:val="18"/>
    </w:rPr>
  </w:style>
  <w:style w:type="character" w:customStyle="1" w:styleId="28">
    <w:name w:val="页眉 字符"/>
    <w:link w:val="11"/>
    <w:autoRedefine/>
    <w:qFormat/>
    <w:uiPriority w:val="0"/>
    <w:rPr>
      <w:kern w:val="2"/>
      <w:sz w:val="18"/>
      <w:szCs w:val="18"/>
    </w:rPr>
  </w:style>
  <w:style w:type="character" w:customStyle="1" w:styleId="29">
    <w:name w:val="标题 字符"/>
    <w:link w:val="14"/>
    <w:autoRedefine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0">
    <w:name w:val="批注主题 字符"/>
    <w:link w:val="15"/>
    <w:semiHidden/>
    <w:qFormat/>
    <w:uiPriority w:val="0"/>
    <w:rPr>
      <w:b/>
      <w:bCs/>
      <w:kern w:val="2"/>
      <w:sz w:val="21"/>
      <w:szCs w:val="24"/>
    </w:rPr>
  </w:style>
  <w:style w:type="paragraph" w:customStyle="1" w:styleId="31">
    <w:name w:val="段"/>
    <w:autoRedefine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32">
    <w:name w:val="_Style 31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="Calibri Light" w:hAnsi="Calibri Light" w:eastAsia="宋体"/>
      <w:bCs/>
      <w:color w:val="2E74B5"/>
      <w:kern w:val="0"/>
      <w:sz w:val="28"/>
      <w:szCs w:val="28"/>
    </w:rPr>
  </w:style>
  <w:style w:type="paragraph" w:customStyle="1" w:styleId="33">
    <w:name w:val="附录标识"/>
    <w:basedOn w:val="1"/>
    <w:autoRedefine/>
    <w:uiPriority w:val="0"/>
    <w:pPr>
      <w:widowControl/>
      <w:shd w:val="clear" w:color="FFFFFF" w:fill="FFFFFF"/>
      <w:tabs>
        <w:tab w:val="left" w:pos="6405"/>
      </w:tabs>
      <w:spacing w:before="640" w:after="200"/>
      <w:ind w:left="4320"/>
      <w:jc w:val="center"/>
      <w:outlineLvl w:val="0"/>
    </w:pPr>
    <w:rPr>
      <w:rFonts w:ascii="黑体" w:eastAsia="黑体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34</Words>
  <Characters>48</Characters>
  <Lines>29</Lines>
  <Paragraphs>8</Paragraphs>
  <TotalTime>24</TotalTime>
  <ScaleCrop>false</ScaleCrop>
  <LinksUpToDate>false</LinksUpToDate>
  <CharactersWithSpaces>122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2019-10-28T02:15:00Z</dcterms:created>
  <dc:creator>微软用户</dc:creator>
  <cp:lastModifiedBy>WPS_1379525834</cp:lastModifiedBy>
  <cp:lastPrinted>2018-06-06T05:41:00Z</cp:lastPrinted>
  <dcterms:modified xsi:type="dcterms:W3CDTF">2024-03-13T11:34:53Z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BC5CDE25B526482E86965736CBF88231_13</vt:lpwstr>
  </property>
</Properties>
</file>