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9588e08b7db60fd4b6e5e9992425a008ad35e2"/>
    <w:p>
      <w:pPr>
        <w:pStyle w:val="Heading1"/>
      </w:pPr>
      <w:r>
        <w:t xml:space="preserve">2024-2025自动控制原理期末回忆卷</w:t>
      </w:r>
    </w:p>
    <w:bookmarkStart w:id="20" w:name="简答题"/>
    <w:p>
      <w:pPr>
        <w:pStyle w:val="Heading2"/>
      </w:pPr>
      <w:r>
        <w:t xml:space="preserve">简答题</w:t>
      </w:r>
    </w:p>
    <w:p>
      <w:pPr>
        <w:numPr>
          <w:ilvl w:val="0"/>
          <w:numId w:val="1001"/>
        </w:numPr>
      </w:pPr>
      <w:r>
        <w:t xml:space="preserve">列举出控制系统的组成成分（至少3个）</w:t>
      </w:r>
    </w:p>
    <w:p>
      <w:pPr>
        <w:numPr>
          <w:ilvl w:val="0"/>
          <w:numId w:val="1001"/>
        </w:numPr>
      </w:pPr>
      <w:r>
        <w:t xml:space="preserve">简述超前校正和滞后校正的原理（超前增大相角提高相角裕度，滞后压低幅值增大幅值裕度）</w:t>
      </w:r>
    </w:p>
    <w:bookmarkEnd w:id="20"/>
    <w:bookmarkStart w:id="30" w:name="计算题"/>
    <w:p>
      <w:pPr>
        <w:pStyle w:val="Heading2"/>
      </w:pPr>
      <w:r>
        <w:t xml:space="preserve">计算题</w:t>
      </w:r>
    </w:p>
    <w:p>
      <w:pPr>
        <w:numPr>
          <w:ilvl w:val="0"/>
          <w:numId w:val="1002"/>
        </w:numPr>
      </w:pPr>
      <w:r>
        <w:t xml:space="preserve">信号流图求传递函数</w:t>
      </w:r>
    </w:p>
    <w:p>
      <w:pPr>
        <w:numPr>
          <w:ilvl w:val="0"/>
          <w:numId w:val="1002"/>
        </w:numPr>
      </w:pPr>
      <w:r>
        <w:t xml:space="preserve">（具体数据没记住）给一个系统框图（是个二阶系统），其中有一个变量</w:t>
      </w:r>
      <m:oMath>
        <m:r>
          <m:t>β</m:t>
        </m:r>
      </m:oMath>
      <w:r>
        <w:t xml:space="preserve">，分析（1）</w:t>
      </w:r>
      <m:oMath>
        <m:r>
          <m:t>β</m:t>
        </m:r>
      </m:oMath>
      <w:r>
        <w:t xml:space="preserve">值对系统稳定性的影响（2）</w:t>
      </w:r>
      <m:oMath>
        <m:r>
          <m:t>β</m:t>
        </m:r>
      </m:oMath>
      <w:r>
        <w:t xml:space="preserve">值对系统动态性能的影响</w:t>
      </w:r>
    </w:p>
    <w:p>
      <w:pPr>
        <w:numPr>
          <w:ilvl w:val="0"/>
          <w:numId w:val="1002"/>
        </w:numPr>
      </w:pPr>
      <w:r>
        <w:t xml:space="preserve">计算相角裕度和幅值裕度（历年原题）</w:t>
      </w:r>
      <w:r>
        <w:rPr>
          <w:shd w:val="clear" w:fill="ffff00"/>
        </w:rPr>
        <w:t>要背公式</w:t>
      </w:r>
    </w:p>
    <w:p>
      <w:pPr>
        <w:numPr>
          <w:ilvl w:val="0"/>
          <w:numId w:val="1000"/>
        </w:numPr>
      </w:pPr>
      <w:r>
        <w:drawing>
          <wp:inline>
            <wp:extent cx="5334000" cy="266966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C:\Users\Administrator\Desktop\%E5%8E%86%E5%B9%B4%E5%8D%B7\24-25%E8%87%AA%E5%8A%A8%E6%8E%A7%E5%88%B6%E5%8E%9F%E7%90%86.assets\y0i4lmug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波特图求系统函数（历年原题）</w:t>
      </w:r>
    </w:p>
    <w:p>
      <w:pPr>
        <w:numPr>
          <w:ilvl w:val="0"/>
          <w:numId w:val="1000"/>
        </w:numPr>
      </w:pPr>
      <w:r>
        <w:drawing>
          <wp:inline>
            <wp:extent cx="5334000" cy="4074725"/>
            <wp:effectExtent b="0" l="0" r="0" t="0"/>
            <wp:docPr descr="image-20250107171230580" title="fig:" id="25" name="Picture"/>
            <a:graphic>
              <a:graphicData uri="http://schemas.openxmlformats.org/drawingml/2006/picture">
                <pic:pic>
                  <pic:nvPicPr>
                    <pic:cNvPr descr="C:\Users\Administrator\Desktop\%E5%8E%86%E5%B9%B4%E5%8D%B7\24-25%E8%87%AA%E5%8A%A8%E6%8E%A7%E5%88%B6%E5%8E%9F%E7%90%86.assets\image-2025010717123058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绘制根轨迹图，并分析系统稳定性（历年题）</w:t>
      </w:r>
    </w:p>
    <w:p>
      <w:pPr>
        <w:numPr>
          <w:ilvl w:val="0"/>
          <w:numId w:val="1000"/>
        </w:numPr>
      </w:pPr>
      <w:r>
        <w:drawing>
          <wp:inline>
            <wp:extent cx="5334000" cy="548310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C:\Users\Administrator\Desktop\%E5%8E%86%E5%B9%B4%E5%8D%B7\24-25%E8%87%AA%E5%8A%A8%E6%8E%A7%E5%88%B6%E5%8E%9F%E7%90%86.assets\image-2025010717184853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系统校正。（具体数据记不清了）要求使用串联超前滞后校正方式。校正目标：1.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2.相角裕度 3.截止频率</w:t>
      </w:r>
    </w:p>
    <w:p>
      <w:pPr>
        <w:pStyle w:val="FirstParagraph"/>
      </w:pP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2025-01-07T09:21:53Z</dcterms:created>
  <dcterms:modified xsi:type="dcterms:W3CDTF">2025-01-07T09:21:53Z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