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181197">
      <w:pPr>
        <w:jc w:val="center"/>
      </w:pPr>
      <w:r>
        <w:rPr>
          <w:b/>
          <w:sz w:val="32"/>
        </w:rPr>
        <w:t>Coral Bleaching on the Great Barrier Reef: A Clear Warning from a Warming Ocean</w:t>
      </w:r>
    </w:p>
    <w:p w14:paraId="326795F0">
      <w:pPr>
        <w:jc w:val="center"/>
        <w:rPr>
          <w:rFonts w:eastAsia="宋体" w:cs="Times New Roman"/>
          <w:lang w:eastAsia="zh-CN"/>
        </w:rPr>
      </w:pPr>
      <w:bookmarkStart w:id="0" w:name="_GoBack"/>
      <w:bookmarkEnd w:id="0"/>
    </w:p>
    <w:p w14:paraId="4AEFE7FC">
      <w:pPr>
        <w:spacing w:before="200" w:after="80"/>
      </w:pPr>
      <w:r>
        <w:rPr>
          <w:b/>
          <w:sz w:val="28"/>
        </w:rPr>
        <w:t>Introduction</w:t>
      </w:r>
    </w:p>
    <w:p w14:paraId="70A3998B">
      <w:pPr>
        <w:ind w:firstLine="432"/>
        <w:jc w:val="both"/>
      </w:pPr>
      <w:r>
        <w:t>The ocean is often described as a buffer for climate change because it absorbs a large share of the extra heat and carbon dioxide produced by human activities. This buffering role is helpful for people on land, but it also means that marine ecosystems receive much of the stress first. One of the clearest examples is coral bleaching on the Great Barrier Reef in Australia. The reef is not only a beautiful place for tourism. It is also a living system that supports fish, protects coastlines, and holds cultural value for Traditional Owners. When the reef bleaches, the change is visible, but the real problem is deeper than color. Bleaching shows that the relationship between coral animals and the tiny algae living inside them has been disrupted by heat stress.</w:t>
      </w:r>
    </w:p>
    <w:p w14:paraId="4F465205">
      <w:pPr>
        <w:ind w:firstLine="432"/>
        <w:jc w:val="both"/>
      </w:pPr>
      <w:r>
        <w:t>I cho</w:t>
      </w:r>
      <w:r>
        <w:rPr>
          <w:rFonts w:hint="eastAsia" w:eastAsia="宋体"/>
          <w:lang w:eastAsia="zh-CN"/>
        </w:rPr>
        <w:t>o</w:t>
      </w:r>
      <w:r>
        <w:t>se coral bleaching because it links climate change and human activities in a very direct way. Higher sea surface temperatures are the main trigger, but the reef is also affected by pollution, coastal development, fishing pressure, and storm damage. In other words, bleaching is not just a natural accident. It is a sign that a famous ocean ecosystem is being pushed beyond the conditions under which it developed. The Great Barrier Reef has survived many disturbances over geological time, but the speed and frequency of recent bleaching events make recovery much harder.</w:t>
      </w:r>
    </w:p>
    <w:p w14:paraId="57C572A4">
      <w:pPr>
        <w:spacing w:before="200" w:after="80"/>
      </w:pPr>
      <w:r>
        <w:rPr>
          <w:b/>
          <w:sz w:val="28"/>
        </w:rPr>
        <w:t>What coral bleaching means</w:t>
      </w:r>
    </w:p>
    <w:p w14:paraId="4CCBDBD6">
      <w:pPr>
        <w:ind w:firstLine="432"/>
        <w:jc w:val="both"/>
      </w:pPr>
      <w:r>
        <w:t>Corals are animals, but they live in a close partnership with microscopic algae, often called zooxanthellae. These algae use sunlight to produce energy and share much of it with the coral. In return, the coral provides a protected place to live. This partnership is why many coral reefs can grow in clear tropical waters that are not especially rich in nutrients. When water stays unusually warm for too long, the partnership breaks down. The coral expels or loses many of the algae, and the white calcium carbonate skeleton shows through the coral tissue. This is why the coral looks bleached.</w:t>
      </w:r>
    </w:p>
    <w:p w14:paraId="43BD8DEA">
      <w:pPr>
        <w:ind w:firstLine="432"/>
        <w:jc w:val="both"/>
      </w:pPr>
      <w:r>
        <w:t>Bleaching does not always mean immediate death. If cooler conditions return quickly, corals can regain algae and recover. However, recovery takes energy and time. If the heat stress lasts too long, or if another stressor follows soon after, the coral can starve, become more vulnerable to disease, and die. The important point is frequency. A reef may recover from one severe event if it has several calm years afterward. But repeated heat waves give corals less time to rebuild. This is one reason scientists are worried about the Great Barrier Reef now.</w:t>
      </w:r>
    </w:p>
    <w:p w14:paraId="59FA166F">
      <w:pPr>
        <w:spacing w:before="200" w:after="80"/>
      </w:pPr>
      <w:r>
        <w:rPr>
          <w:b/>
          <w:sz w:val="28"/>
        </w:rPr>
        <w:t>The Great Barrier Reef as an example</w:t>
      </w:r>
    </w:p>
    <w:p w14:paraId="6A3B84A7">
      <w:pPr>
        <w:ind w:firstLine="432"/>
        <w:jc w:val="both"/>
      </w:pPr>
      <w:r>
        <w:t>The Great Barrier Reef is the world's largest coral reef system, stretching for more than 2,000 kilometers along the northeast coast of Australia. Because it is so large, conditions are not exactly the same everywhere. Some northern, central, and southern reefs can be damaged differently in the same summer. This regional variation is important, because it means the reef is not simply 'dead' or 'fine.' Some areas may still have high coral cover while others are badly affected. A more honest description is that the reef is alive, valuable, and under increasing pressure.</w:t>
      </w:r>
    </w:p>
    <w:p w14:paraId="085CDCD4">
      <w:pPr>
        <w:ind w:firstLine="432"/>
        <w:jc w:val="both"/>
      </w:pPr>
      <w:r>
        <w:t>Recent years show why this example matters. The Reef Authority has recorded mass bleaching events on the Great Barrier Reef in 1998, 2002, 2016, 2017, 2020, 2022, 2024, and 2025. The 2022 event was especially worrying because it occurred during La Nina conditions, which usually bring cooler, cloudier conditions to the region. In 2023-24, the Reef Snapshot reported widespread bleaching together with the impacts of cyclones and flood events. NOAA also confirmed the world's fourth global coral bleaching event in April 2024, and NOAA Coral Reef Watch later reported that from January 2023 to September 2025, bleaching-level heat stress had affected about 84.4% of the world's coral reef area.</w:t>
      </w:r>
    </w:p>
    <w:p w14:paraId="6D90628A">
      <w:pPr>
        <w:ind w:firstLine="432"/>
        <w:jc w:val="both"/>
      </w:pPr>
      <w:r>
        <w:t>AIMS monitoring after the 2024 event showed that reef condition can change quickly. Coral cover had been relatively high in several regions before the event, but this does not remove the risk. Fast-growing corals can increase cover after quieter years, yet they can also be sensitive to heat, cyclones, and crown-of-thorns starfish. This creates a cycle that is easy to misunderstand: coral cover may rise after recovery, then drop again after disturbance. Looking only at one good year or one bad year gives a misleading picture. The longer trend is that the reef is being forced to cope with more frequent extremes.</w:t>
      </w:r>
    </w:p>
    <w:p w14:paraId="57214ACF">
      <w:pPr>
        <w:spacing w:before="200" w:after="80"/>
      </w:pPr>
      <w:r>
        <w:rPr>
          <w:b/>
          <w:sz w:val="28"/>
        </w:rPr>
        <w:t>Climate change as the main driver</w:t>
      </w:r>
    </w:p>
    <w:p w14:paraId="333FB8A6">
      <w:pPr>
        <w:ind w:firstLine="432"/>
        <w:jc w:val="both"/>
      </w:pPr>
      <w:r>
        <w:t>The main climate-related driver of mass bleaching is marine heat stress. Corals can tolerate warm water, but only within limits. When summer water temperatures rise above the usual maximum for a reef and stay high for weeks, bleaching risk increases. Human-caused greenhouse gas emissions have raised global temperatures, and the ocean has absorbed most of the added heat. This makes marine heat waves more likely and more intense. Natural climate patterns such as El Nino can still make some years worse than others, but they now happen on top of a warmer baseline.</w:t>
      </w:r>
    </w:p>
    <w:p w14:paraId="2E9B7CCA">
      <w:pPr>
        <w:ind w:firstLine="432"/>
        <w:jc w:val="both"/>
      </w:pPr>
      <w:r>
        <w:t>Climate change also affects the reef in other ways. Ocean acidification makes it harder for corals and other calcifying organisms to build skeletons. Strong rainfall and floods can reduce water quality by sending sediment and nutrients into coastal waters. Cyclones are a natural part of the reef environment, but when they follow bleaching or occur during a period of weak recovery, the combined damage can be greater. These pressures interact rather than acting separately. For example, a coral weakened by heat stress may be less able to recover from disease or storm breakage.</w:t>
      </w:r>
    </w:p>
    <w:p w14:paraId="1E0F2BF9">
      <w:pPr>
        <w:spacing w:before="200" w:after="80"/>
      </w:pPr>
      <w:r>
        <w:rPr>
          <w:b/>
          <w:sz w:val="28"/>
        </w:rPr>
        <w:t>Human activities add local pressure</w:t>
      </w:r>
    </w:p>
    <w:p w14:paraId="4716BA16">
      <w:pPr>
        <w:ind w:firstLine="432"/>
        <w:jc w:val="both"/>
      </w:pPr>
      <w:r>
        <w:t>Climate change is the largest long-term threat, but local human activities can decide how much resilience the reef has left. Runoff from agriculture and coastal development can carry sediment, nutrients, and pesticides into the water. Sediment reduces light, which matters because corals and their algae depend on sunlight. Extra nutrients can promote algal growth, and algae can compete with young corals for space. Poor water quality does not cause global-scale bleaching by itself, but it can make recovery slower after bleaching.</w:t>
      </w:r>
    </w:p>
    <w:p w14:paraId="4DEDB489">
      <w:pPr>
        <w:ind w:firstLine="432"/>
        <w:jc w:val="both"/>
      </w:pPr>
      <w:r>
        <w:t>Fishing and tourism also need careful management. These activities are important for local communities and the economy, so the answer is not simply to stop people from using the reef. The better question is how to reduce avoidable stress. Well-managed marine protected areas, limits on destructive fishing, careful anchoring rules, and responsible tourism can reduce local damage. On the Great Barrier Reef, management agencies also encourage citizen reporting through programs such as Eye on the Reef. These actions cannot solve ocean warming alone, but they can help protect the living parts of the reef while larger climate action catches up.</w:t>
      </w:r>
    </w:p>
    <w:p w14:paraId="3333BDBE">
      <w:pPr>
        <w:spacing w:before="200" w:after="80"/>
      </w:pPr>
      <w:r>
        <w:rPr>
          <w:b/>
          <w:sz w:val="28"/>
        </w:rPr>
        <w:t>Why the loss matters</w:t>
      </w:r>
    </w:p>
    <w:p w14:paraId="6302F0EC">
      <w:pPr>
        <w:ind w:firstLine="432"/>
        <w:jc w:val="both"/>
      </w:pPr>
      <w:r>
        <w:t>The loss of coral is not only an aesthetic problem. Coral reefs support a high level of biodiversity. Many fish and invertebrates use the reef for shelter, feeding, or breeding. If coral structures break down, the habitat becomes flatter and less complex. This can reduce the number and variety of species that the reef can support. For coastal communities, reefs also act as natural barriers that reduce wave energy. A damaged reef can provide less protection during storms.</w:t>
      </w:r>
    </w:p>
    <w:p w14:paraId="02E171D8">
      <w:pPr>
        <w:ind w:firstLine="432"/>
        <w:jc w:val="both"/>
      </w:pPr>
      <w:r>
        <w:t>There is also a human side. The Great Barrier Reef supports tourism, fishing, research, and cultural connections. For many visitors, bleaching turns a living reef into a symbol of climate change that is hard to ignore. For people whose identity and livelihoods are tied to the reef, the damage is more personal. This is why bleaching should not be treated as a distant environmental story. It connects global emissions, local land use, food systems, coastal economies, and cultural heritage.</w:t>
      </w:r>
    </w:p>
    <w:p w14:paraId="1DD9125C">
      <w:pPr>
        <w:ind w:firstLine="432"/>
        <w:jc w:val="both"/>
      </w:pPr>
      <w:r>
        <w:t>The case also shows how environmental problems can become confusing in public discussion. After some monitoring reports, people may hear that coral cover has increased and assume the danger has passed. After a severe bleaching event, other people may say the reef is already lost. Both reactions miss something important. Coral cover is only one measure, and it does not tell the whole story about species composition, heat tolerance, or future risk. A reef can still have living coral and still be in trouble. This balanced view is less dramatic, but it is closer to the actual science.</w:t>
      </w:r>
    </w:p>
    <w:tbl>
      <w:tblPr>
        <w:tblStyle w:val="32"/>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304"/>
        <w:gridCol w:w="3888"/>
        <w:gridCol w:w="3168"/>
      </w:tblGrid>
      <w:tr w14:paraId="462D96B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2304" w:type="dxa"/>
          </w:tcPr>
          <w:p w14:paraId="2BA21151">
            <w:r>
              <w:rPr>
                <w:b/>
                <w:sz w:val="22"/>
              </w:rPr>
              <w:t>Pressure</w:t>
            </w:r>
          </w:p>
        </w:tc>
        <w:tc>
          <w:tcPr>
            <w:tcW w:w="3888" w:type="dxa"/>
          </w:tcPr>
          <w:p w14:paraId="037F1C42">
            <w:r>
              <w:rPr>
                <w:b/>
                <w:sz w:val="22"/>
              </w:rPr>
              <w:t>How it affects coral</w:t>
            </w:r>
          </w:p>
        </w:tc>
        <w:tc>
          <w:tcPr>
            <w:tcW w:w="3168" w:type="dxa"/>
          </w:tcPr>
          <w:p w14:paraId="3E6BBC8F">
            <w:r>
              <w:rPr>
                <w:b/>
                <w:sz w:val="22"/>
              </w:rPr>
              <w:t>Possible response</w:t>
            </w:r>
          </w:p>
        </w:tc>
      </w:tr>
      <w:tr w14:paraId="12C10C0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2304" w:type="dxa"/>
          </w:tcPr>
          <w:p w14:paraId="5DFB9902">
            <w:r>
              <w:rPr>
                <w:sz w:val="22"/>
              </w:rPr>
              <w:t>Marine heat waves</w:t>
            </w:r>
          </w:p>
        </w:tc>
        <w:tc>
          <w:tcPr>
            <w:tcW w:w="3888" w:type="dxa"/>
          </w:tcPr>
          <w:p w14:paraId="1829DA37">
            <w:r>
              <w:rPr>
                <w:sz w:val="22"/>
              </w:rPr>
              <w:t>Trigger bleaching and can cause mortality if heat stress lasts too long.</w:t>
            </w:r>
          </w:p>
        </w:tc>
        <w:tc>
          <w:tcPr>
            <w:tcW w:w="3168" w:type="dxa"/>
          </w:tcPr>
          <w:p w14:paraId="18A52675">
            <w:r>
              <w:rPr>
                <w:sz w:val="22"/>
              </w:rPr>
              <w:t>Cut greenhouse gas emissions; improve heat-stress monitoring.</w:t>
            </w:r>
          </w:p>
        </w:tc>
      </w:tr>
      <w:tr w14:paraId="12C8289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2304" w:type="dxa"/>
          </w:tcPr>
          <w:p w14:paraId="12F6505E">
            <w:r>
              <w:rPr>
                <w:sz w:val="22"/>
              </w:rPr>
              <w:t>Poor water quality</w:t>
            </w:r>
          </w:p>
        </w:tc>
        <w:tc>
          <w:tcPr>
            <w:tcW w:w="3888" w:type="dxa"/>
          </w:tcPr>
          <w:p w14:paraId="0E75DD00">
            <w:r>
              <w:rPr>
                <w:sz w:val="22"/>
              </w:rPr>
              <w:t>Reduces light and adds nutrients that can slow coral recovery.</w:t>
            </w:r>
          </w:p>
        </w:tc>
        <w:tc>
          <w:tcPr>
            <w:tcW w:w="3168" w:type="dxa"/>
          </w:tcPr>
          <w:p w14:paraId="5AABFAFA">
            <w:r>
              <w:rPr>
                <w:sz w:val="22"/>
              </w:rPr>
              <w:t>Reduce sediment, fertilizer, and pesticide runoff from catchments.</w:t>
            </w:r>
          </w:p>
        </w:tc>
      </w:tr>
      <w:tr w14:paraId="08ED0FD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2304" w:type="dxa"/>
          </w:tcPr>
          <w:p w14:paraId="23C994DA">
            <w:r>
              <w:rPr>
                <w:sz w:val="22"/>
              </w:rPr>
              <w:t>Cyclones and floods</w:t>
            </w:r>
          </w:p>
        </w:tc>
        <w:tc>
          <w:tcPr>
            <w:tcW w:w="3888" w:type="dxa"/>
          </w:tcPr>
          <w:p w14:paraId="076035EE">
            <w:r>
              <w:rPr>
                <w:sz w:val="22"/>
              </w:rPr>
              <w:t>Break corals and add freshwater/sediment stress after storms.</w:t>
            </w:r>
          </w:p>
        </w:tc>
        <w:tc>
          <w:tcPr>
            <w:tcW w:w="3168" w:type="dxa"/>
          </w:tcPr>
          <w:p w14:paraId="1101B0EC">
            <w:r>
              <w:rPr>
                <w:sz w:val="22"/>
              </w:rPr>
              <w:t>Protect connected habitats and avoid extra local damage during recovery.</w:t>
            </w:r>
          </w:p>
        </w:tc>
      </w:tr>
      <w:tr w14:paraId="239312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c>
          <w:tcPr>
            <w:tcW w:w="2304" w:type="dxa"/>
          </w:tcPr>
          <w:p w14:paraId="0984CD13">
            <w:r>
              <w:rPr>
                <w:sz w:val="22"/>
              </w:rPr>
              <w:t>Overuse and direct damage</w:t>
            </w:r>
          </w:p>
        </w:tc>
        <w:tc>
          <w:tcPr>
            <w:tcW w:w="3888" w:type="dxa"/>
          </w:tcPr>
          <w:p w14:paraId="46BC06F4">
            <w:r>
              <w:rPr>
                <w:sz w:val="22"/>
              </w:rPr>
              <w:t>Anchoring, careless tourism, and fishing pressure can harm reef structure.</w:t>
            </w:r>
          </w:p>
        </w:tc>
        <w:tc>
          <w:tcPr>
            <w:tcW w:w="3168" w:type="dxa"/>
          </w:tcPr>
          <w:p w14:paraId="36638932">
            <w:r>
              <w:rPr>
                <w:sz w:val="22"/>
              </w:rPr>
              <w:t>Use protected areas, moorings, visitor rules, and community reporting.</w:t>
            </w:r>
          </w:p>
        </w:tc>
      </w:tr>
    </w:tbl>
    <w:p w14:paraId="5C42B2C0">
      <w:pPr>
        <w:spacing w:before="200" w:after="80"/>
      </w:pPr>
      <w:r>
        <w:rPr>
          <w:b/>
          <w:sz w:val="28"/>
        </w:rPr>
        <w:t>What can be done</w:t>
      </w:r>
    </w:p>
    <w:p w14:paraId="05D064A4">
      <w:pPr>
        <w:ind w:firstLine="432"/>
        <w:jc w:val="both"/>
      </w:pPr>
      <w:r>
        <w:t>There is no single easy solution to coral bleaching. The most important action is reducing greenhouse gas emissions, because long-term warming is the driver that makes mass bleaching more common. Without climate mitigation, local protection will always be fighting an uphill battle. However, local action still matters. Better water quality, strong protected areas, control of crown-of-thorns starfish outbreaks, and restoration trials can all improve the reef's chance of recovery in some places.</w:t>
      </w:r>
    </w:p>
    <w:p w14:paraId="26B1A8D8">
      <w:pPr>
        <w:ind w:firstLine="432"/>
        <w:jc w:val="both"/>
      </w:pPr>
      <w:r>
        <w:t>For students and ordinary citizens, the issue can feel too large, but it is not meaningless to act. Choices about energy use, transport, seafood, waste, and public support for climate policy are connected to ocean health. More importantly, learning to read environmental news carefully matters. Some headlines say the reef is already gone, while others say coral cover proves there is no problem. Both are too simple. The more useful view is that the Great Barrier Reef still has living capacity, but that capacity is being tested more often.</w:t>
      </w:r>
    </w:p>
    <w:p w14:paraId="08A721F7">
      <w:pPr>
        <w:ind w:firstLine="432"/>
        <w:jc w:val="both"/>
      </w:pPr>
      <w:r>
        <w:t>In practical terms, this means reef protection has to work on two time scales. The short-term task is to reduce damage that can be controlled now, such as poor water quality and direct physical harm. The long-term task is to slow warming enough that severe bleaching does not become the normal condition of summer. Neither time scale is enough alone. Local management without climate action is too small for the problem, while climate action without local care can leave the reef weaker than it needs to be during the transition.</w:t>
      </w:r>
    </w:p>
    <w:p w14:paraId="0ECEBCC0">
      <w:pPr>
        <w:spacing w:before="200" w:after="80"/>
      </w:pPr>
      <w:r>
        <w:rPr>
          <w:b/>
          <w:sz w:val="28"/>
        </w:rPr>
        <w:t>Conclusion</w:t>
      </w:r>
    </w:p>
    <w:p w14:paraId="2C2BD82F">
      <w:pPr>
        <w:ind w:firstLine="432"/>
        <w:jc w:val="both"/>
      </w:pPr>
      <w:r>
        <w:t>Coral bleaching on the Great Barrier Reef is a strong example of how climate change and human activities threaten the ocean. The process begins with heat stress, but the final outcome depends on recovery time, water quality, storms, disease, and management. The reef is not only a scientific case study; it is a living ecosystem with economic, cultural, and emotional value. Its recent bleaching events show that climate change is not a future possibility for the ocean. It is already changing the conditions that marine life depends on. Protecting the reef therefore requires both global action on emissions and local action to reduce the pressures that people can control more directly.</w:t>
      </w:r>
    </w:p>
    <w:p w14:paraId="29115306">
      <w:r>
        <w:br w:type="page"/>
      </w:r>
    </w:p>
    <w:p w14:paraId="18AADFC1">
      <w:pPr>
        <w:spacing w:before="200" w:after="80"/>
      </w:pPr>
      <w:r>
        <w:rPr>
          <w:rFonts w:ascii="Times New Roman" w:hAnsi="Times New Roman" w:eastAsia="Times New Roman"/>
          <w:b/>
          <w:sz w:val="28"/>
        </w:rPr>
        <w:t>References</w:t>
      </w:r>
    </w:p>
    <w:p w14:paraId="4F870119">
      <w:pPr>
        <w:spacing w:after="60" w:line="360" w:lineRule="auto"/>
        <w:ind w:left="432" w:hanging="432"/>
      </w:pPr>
      <w:r>
        <w:rPr>
          <w:rFonts w:ascii="Times New Roman" w:hAnsi="Times New Roman" w:eastAsia="Times New Roman"/>
          <w:b w:val="0"/>
          <w:sz w:val="24"/>
        </w:rPr>
        <w:t>Cooley, S., Schoeman, D., Bopp, L., Boyd, P., Donner, S., Ghebrehiwet, D. Y., Ito, S.-I., Kiessling, W., Martinetto, P., Ojea, E., Racault, M.-F., Rost, B., &amp; Skern-Mauritzen, M. (2022). Oceans and coastal ecosystems and their services. In H.-O. Portner et al. (Eds.), Climate Change 2022: Impacts, Adaptation and Vulnerability (pp. 379-550). Cambridge University Press. https://doi.org/10.1017/9781009325844.005</w:t>
      </w:r>
    </w:p>
    <w:p w14:paraId="502A03F0">
      <w:pPr>
        <w:spacing w:after="60" w:line="360" w:lineRule="auto"/>
        <w:ind w:left="432" w:hanging="432"/>
      </w:pPr>
      <w:r>
        <w:rPr>
          <w:rFonts w:ascii="Times New Roman" w:hAnsi="Times New Roman" w:eastAsia="Times New Roman"/>
          <w:b w:val="0"/>
          <w:sz w:val="24"/>
        </w:rPr>
        <w:t>Hoegh-Guldberg, O., Mumby, P. J., Hooten, A. J., Steneck, R. S., Greenfield, P., Gomez, E., Harvell, C. D., Sale, P. F., Edwards, A. J., Caldeira, K., Knowlton, N., Eakin, C. M., Iglesias-Prieto, R., Muthiga, N., Bradbury, R. H., Dubi, A., &amp; Hatziolos, M. E. (2007). Coral reefs under rapid climate change and ocean acidification. Science, 318(5857), 1737-1742. https://doi.org/10.1126/science.1152509</w:t>
      </w:r>
    </w:p>
    <w:p w14:paraId="5DAB556F">
      <w:pPr>
        <w:spacing w:after="60" w:line="360" w:lineRule="auto"/>
        <w:ind w:left="432" w:hanging="432"/>
      </w:pPr>
      <w:r>
        <w:rPr>
          <w:rFonts w:ascii="Times New Roman" w:hAnsi="Times New Roman" w:eastAsia="Times New Roman"/>
          <w:b w:val="0"/>
          <w:sz w:val="24"/>
        </w:rPr>
        <w:t>Hughes, T. P., Baird, A. H., Bellwood, D. R., Card, M., Connolly, S. R., Folke, C., Grosberg, R., Hoegh-Guldberg, O., Jackson, J. B. C., Kleypas, J., Lough, J. M., Marshall, P., Nystrom, M., Palumbi, S. R., Pandolfi, J. M., Rosen, B., &amp; Roughgarden, J. (2003). Climate change, human impacts, and the resilience of coral reefs. Science, 301(5635), 929-933. https://doi.org/10.1126/science.1085046</w:t>
      </w:r>
    </w:p>
    <w:p w14:paraId="1BB587BB">
      <w:pPr>
        <w:spacing w:after="60" w:line="360" w:lineRule="auto"/>
        <w:ind w:left="432" w:hanging="432"/>
      </w:pPr>
      <w:r>
        <w:rPr>
          <w:rFonts w:ascii="Times New Roman" w:hAnsi="Times New Roman" w:eastAsia="Times New Roman"/>
          <w:b w:val="0"/>
          <w:sz w:val="24"/>
        </w:rPr>
        <w:t>Hughes, T. P., Kerry, J. T., Alvarez-Noriega, M., Alvarez-Romero, J. G., Anderson, K. D., Baird, A. H., Babcock, R. C., Beger, M., Bellwood, D. R., Berkelmans, R., Bridge, T. C., Butler, I. R., Byrne, M., Cantin, N. E., Comeau, S., Connolly, S. R., Cumming, G. S., Dalton, S. J., Diaz-Pulido, G., Eakin, C. M., et al. (2017). Global warming and recurrent mass bleaching of corals. Nature, 543, 373-377. https://doi.org/10.1038/nature21707</w:t>
      </w:r>
    </w:p>
    <w:p w14:paraId="622BE17C">
      <w:pPr>
        <w:spacing w:after="60" w:line="360" w:lineRule="auto"/>
        <w:ind w:left="432" w:hanging="432"/>
      </w:pPr>
      <w:r>
        <w:rPr>
          <w:rFonts w:ascii="Times New Roman" w:hAnsi="Times New Roman" w:eastAsia="Times New Roman"/>
          <w:b w:val="0"/>
          <w:sz w:val="24"/>
        </w:rPr>
        <w:t>Hughes, T. P., Anderson, K. D., Connolly, S. R., Heron, S. F., Kerry, J. T., Lough, J. M., Baird, A. H., Baum, J. K., Berumen, M. L., Bridge, T. C., Claar, D. C., Eakin, C. M., Gilmour, J. P., Graham, N. A. J., Harrison, H., Hobbs, J.-P. A., Hoey, A. S., Hoogenboom, M., Lowe, R. J., McCulloch, M. T., et al. (2018). Spatial and temporal patterns of mass bleaching of corals in the Anthropocene. Science, 359(6371), 80-83. https://doi.org/10.1126/science.aan8048</w:t>
      </w:r>
    </w:p>
    <w:p w14:paraId="58BCA861">
      <w:pPr>
        <w:spacing w:after="60" w:line="360" w:lineRule="auto"/>
        <w:ind w:left="432" w:hanging="432"/>
      </w:pPr>
      <w:r>
        <w:rPr>
          <w:rFonts w:ascii="Times New Roman" w:hAnsi="Times New Roman" w:eastAsia="Times New Roman"/>
          <w:b w:val="0"/>
          <w:sz w:val="24"/>
        </w:rPr>
        <w:t>Sully, S., Burkepile, D. E., Donovan, M. K., Hodgson, G., &amp; van Woesik, R. (2019). A global analysis of coral bleaching over the past two decades. Nature Communications, 10, Article 1264. https://doi.org/10.1038/s41467-019-09238-2</w:t>
      </w:r>
    </w:p>
    <w:p w14:paraId="7CFF1B0C">
      <w:pPr>
        <w:spacing w:after="60" w:line="360" w:lineRule="auto"/>
        <w:ind w:left="432" w:hanging="432"/>
      </w:pPr>
      <w:r>
        <w:rPr>
          <w:rFonts w:ascii="Times New Roman" w:hAnsi="Times New Roman" w:eastAsia="Times New Roman"/>
          <w:b w:val="0"/>
          <w:sz w:val="24"/>
        </w:rPr>
        <w:t>Australian Institute of Marine Science. (2025). Annual Summary Report of Coral Reef Condition 2024/25. https://www.aims.gov.au/monitoring-great-barrier-reef/gbr-condition-summary-2024-25</w:t>
      </w:r>
    </w:p>
    <w:p w14:paraId="101F697B">
      <w:pPr>
        <w:spacing w:after="60" w:line="360" w:lineRule="auto"/>
        <w:ind w:left="432" w:hanging="432"/>
      </w:pPr>
      <w:r>
        <w:rPr>
          <w:rFonts w:ascii="Times New Roman" w:hAnsi="Times New Roman" w:eastAsia="Times New Roman"/>
          <w:b w:val="0"/>
          <w:sz w:val="24"/>
        </w:rPr>
        <w:t>Great Barrier Reef Marine Park Authority. (2024). Reef Snapshot: Summer 2023-24. https://www2.gbrmpa.gov.au/news/reef-snapshot-details-widespread-coral-bleaching-great-barrier-reef</w:t>
      </w:r>
    </w:p>
    <w:p w14:paraId="16B55336">
      <w:pPr>
        <w:spacing w:after="60" w:line="360" w:lineRule="auto"/>
        <w:ind w:left="432" w:hanging="432"/>
      </w:pPr>
      <w:r>
        <w:rPr>
          <w:rFonts w:ascii="Times New Roman" w:hAnsi="Times New Roman" w:eastAsia="Times New Roman"/>
          <w:b w:val="0"/>
          <w:sz w:val="24"/>
        </w:rPr>
        <w:t>NOAA Coral Reef Watch. (2025). Current global bleaching: Status update and data submission. https://coralreefwatch.noaa.gov/satellite/research/coral_bleaching_report.php</w:t>
      </w:r>
    </w:p>
    <w:sectPr>
      <w:pgSz w:w="11909" w:h="16834"/>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21BE"/>
    <w:rsid w:val="0006063C"/>
    <w:rsid w:val="00094665"/>
    <w:rsid w:val="0015074B"/>
    <w:rsid w:val="0029639D"/>
    <w:rsid w:val="002A0926"/>
    <w:rsid w:val="00326F90"/>
    <w:rsid w:val="006B0FC7"/>
    <w:rsid w:val="00AA1D8D"/>
    <w:rsid w:val="00B47730"/>
    <w:rsid w:val="00CB0664"/>
    <w:rsid w:val="00D076EF"/>
    <w:rsid w:val="00FC693F"/>
    <w:rsid w:val="27BA43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imes New Roman"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line="480" w:lineRule="auto"/>
    </w:pPr>
  </w:style>
  <w:style w:type="paragraph" w:styleId="29">
    <w:name w:val="List Continue 2"/>
    <w:basedOn w:val="1"/>
    <w:unhideWhenUsed/>
    <w:uiPriority w:val="99"/>
    <w:pPr>
      <w:ind w:left="720"/>
      <w:contextualSpacing/>
    </w:pPr>
  </w:style>
  <w:style w:type="paragraph" w:styleId="30">
    <w:name w:val="List Continue 3"/>
    <w:basedOn w:val="1"/>
    <w:unhideWhenUsed/>
    <w:uiPriority w:val="99"/>
    <w:pPr>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2239</Words>
  <Characters>12155</Characters>
  <Lines>87</Lines>
  <Paragraphs>24</Paragraphs>
  <TotalTime>112</TotalTime>
  <ScaleCrop>false</ScaleCrop>
  <LinksUpToDate>false</LinksUpToDate>
  <CharactersWithSpaces>14341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陈天韵</cp:lastModifiedBy>
  <dcterms:modified xsi:type="dcterms:W3CDTF">2026-08-10T09:45:45Z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eyJoZGlkIjoiNzI1MzljODBiNDliMzEyMzFlZWNlN2EzYjU0N2YzMWEiLCJ1c2VySWQiOiIxNjM3Mjg4MDkwIn0=</vt:lpwstr>
  </property>
  <property fmtid="{D5CDD505-2E9C-101B-9397-08002B2CF9AE}" pid="3" name="KSOProductBuildVer">
    <vt:lpwstr>2052-12.1.0.23542</vt:lpwstr>
  </property>
  <property fmtid="{D5CDD505-2E9C-101B-9397-08002B2CF9AE}" pid="4" name="ICV">
    <vt:lpwstr>475B46847193418DB907F25250F527BA_12</vt:lpwstr>
  </property>
</Properties>
</file>