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AD03E" w14:textId="77777777" w:rsidR="00C961FA" w:rsidRPr="007E1649" w:rsidRDefault="00C961FA" w:rsidP="00C961FA">
      <w:pPr>
        <w:jc w:val="center"/>
        <w:rPr>
          <w:rFonts w:cs="Times New Roman"/>
          <w:b/>
          <w:sz w:val="32"/>
        </w:rPr>
      </w:pPr>
      <w:r w:rsidRPr="007E1649">
        <w:rPr>
          <w:rFonts w:cs="Times New Roman"/>
          <w:b/>
          <w:sz w:val="32"/>
        </w:rPr>
        <w:t>《海洋信息学：通与观》</w:t>
      </w:r>
      <w:r w:rsidRPr="007E1649">
        <w:rPr>
          <w:rFonts w:cs="Times New Roman"/>
          <w:b/>
          <w:sz w:val="32"/>
        </w:rPr>
        <w:t>2021</w:t>
      </w:r>
      <w:r w:rsidRPr="007E1649">
        <w:rPr>
          <w:rFonts w:cs="Times New Roman"/>
          <w:b/>
          <w:sz w:val="32"/>
        </w:rPr>
        <w:t>春学期</w:t>
      </w:r>
    </w:p>
    <w:p w14:paraId="64C3D195" w14:textId="77777777" w:rsidR="006E64E7" w:rsidRPr="007E1649" w:rsidRDefault="00C961FA" w:rsidP="00C961FA">
      <w:pPr>
        <w:jc w:val="center"/>
        <w:rPr>
          <w:rFonts w:cs="Times New Roman"/>
          <w:b/>
          <w:sz w:val="32"/>
        </w:rPr>
      </w:pPr>
      <w:r w:rsidRPr="007E1649">
        <w:rPr>
          <w:rFonts w:cs="Times New Roman"/>
          <w:b/>
          <w:sz w:val="32"/>
        </w:rPr>
        <w:t>期中考试</w:t>
      </w:r>
      <w:r w:rsidRPr="007E1649">
        <w:rPr>
          <w:rFonts w:cs="Times New Roman"/>
          <w:b/>
          <w:sz w:val="32"/>
        </w:rPr>
        <w:t xml:space="preserve"> A</w:t>
      </w:r>
      <w:r w:rsidRPr="007E1649">
        <w:rPr>
          <w:rFonts w:cs="Times New Roman"/>
          <w:b/>
          <w:sz w:val="32"/>
        </w:rPr>
        <w:t>卷</w:t>
      </w:r>
    </w:p>
    <w:p w14:paraId="474C3305" w14:textId="77777777" w:rsidR="00C071D3" w:rsidRPr="00E15EA9" w:rsidRDefault="00C071D3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szCs w:val="24"/>
          <w:highlight w:val="yellow"/>
        </w:rPr>
        <w:t>1.</w:t>
      </w:r>
      <w:r w:rsidRPr="00E15EA9">
        <w:rPr>
          <w:rFonts w:cs="Times New Roman" w:hint="eastAsia"/>
          <w:szCs w:val="24"/>
          <w:highlight w:val="yellow"/>
        </w:rPr>
        <w:tab/>
      </w:r>
      <w:r w:rsidRPr="00E15EA9">
        <w:rPr>
          <w:rFonts w:cs="Times New Roman" w:hint="eastAsia"/>
          <w:szCs w:val="24"/>
          <w:highlight w:val="yellow"/>
        </w:rPr>
        <w:t>（</w:t>
      </w:r>
      <w:r w:rsidRPr="00E15EA9">
        <w:rPr>
          <w:rFonts w:cs="Times New Roman"/>
          <w:szCs w:val="24"/>
          <w:highlight w:val="yellow"/>
        </w:rPr>
        <w:t>5</w:t>
      </w:r>
      <w:r w:rsidRPr="00E15EA9">
        <w:rPr>
          <w:rFonts w:cs="Times New Roman" w:hint="eastAsia"/>
          <w:szCs w:val="24"/>
          <w:highlight w:val="yellow"/>
        </w:rPr>
        <w:t>分）某地区的女孩中</w:t>
      </w:r>
      <w:r w:rsidRPr="00E15EA9">
        <w:rPr>
          <w:rFonts w:cs="Times New Roman" w:hint="eastAsia"/>
          <w:szCs w:val="24"/>
          <w:highlight w:val="yellow"/>
        </w:rPr>
        <w:t>25%</w:t>
      </w:r>
      <w:r w:rsidRPr="00E15EA9">
        <w:rPr>
          <w:rFonts w:cs="Times New Roman" w:hint="eastAsia"/>
          <w:szCs w:val="24"/>
          <w:highlight w:val="yellow"/>
        </w:rPr>
        <w:t>的是大学生，在大学生中有</w:t>
      </w:r>
      <w:r w:rsidRPr="00E15EA9">
        <w:rPr>
          <w:rFonts w:cs="Times New Roman" w:hint="eastAsia"/>
          <w:szCs w:val="24"/>
          <w:highlight w:val="yellow"/>
        </w:rPr>
        <w:t>75%</w:t>
      </w:r>
      <w:r w:rsidRPr="00E15EA9">
        <w:rPr>
          <w:rFonts w:cs="Times New Roman" w:hint="eastAsia"/>
          <w:szCs w:val="24"/>
          <w:highlight w:val="yellow"/>
        </w:rPr>
        <w:t>是身高</w:t>
      </w:r>
      <w:r w:rsidRPr="00E15EA9">
        <w:rPr>
          <w:rFonts w:cs="Times New Roman" w:hint="eastAsia"/>
          <w:szCs w:val="24"/>
          <w:highlight w:val="yellow"/>
        </w:rPr>
        <w:t>1.6m</w:t>
      </w:r>
      <w:r w:rsidRPr="00E15EA9">
        <w:rPr>
          <w:rFonts w:cs="Times New Roman" w:hint="eastAsia"/>
          <w:szCs w:val="24"/>
          <w:highlight w:val="yellow"/>
        </w:rPr>
        <w:t>以上的，而女孩中身高</w:t>
      </w:r>
      <w:r w:rsidRPr="00E15EA9">
        <w:rPr>
          <w:rFonts w:cs="Times New Roman" w:hint="eastAsia"/>
          <w:szCs w:val="24"/>
          <w:highlight w:val="yellow"/>
        </w:rPr>
        <w:t>1.6m</w:t>
      </w:r>
      <w:r w:rsidRPr="00E15EA9">
        <w:rPr>
          <w:rFonts w:cs="Times New Roman" w:hint="eastAsia"/>
          <w:szCs w:val="24"/>
          <w:highlight w:val="yellow"/>
        </w:rPr>
        <w:t>以上的占总数的一半。假设得知“身高</w:t>
      </w:r>
      <w:r w:rsidRPr="00E15EA9">
        <w:rPr>
          <w:rFonts w:cs="Times New Roman" w:hint="eastAsia"/>
          <w:szCs w:val="24"/>
          <w:highlight w:val="yellow"/>
        </w:rPr>
        <w:t>1.6m</w:t>
      </w:r>
      <w:r w:rsidRPr="00E15EA9">
        <w:rPr>
          <w:rFonts w:cs="Times New Roman" w:hint="eastAsia"/>
          <w:szCs w:val="24"/>
          <w:highlight w:val="yellow"/>
        </w:rPr>
        <w:t>以上的某女孩是大学生”的消息，</w:t>
      </w:r>
      <w:proofErr w:type="gramStart"/>
      <w:r w:rsidRPr="00E15EA9">
        <w:rPr>
          <w:rFonts w:cs="Times New Roman" w:hint="eastAsia"/>
          <w:szCs w:val="24"/>
          <w:highlight w:val="yellow"/>
        </w:rPr>
        <w:t>问获得</w:t>
      </w:r>
      <w:proofErr w:type="gramEnd"/>
      <w:r w:rsidRPr="00E15EA9">
        <w:rPr>
          <w:rFonts w:cs="Times New Roman" w:hint="eastAsia"/>
          <w:szCs w:val="24"/>
          <w:highlight w:val="yellow"/>
        </w:rPr>
        <w:t>的信息量是多少？</w:t>
      </w:r>
    </w:p>
    <w:p w14:paraId="514E2440" w14:textId="77777777" w:rsidR="00C071D3" w:rsidRPr="00E15EA9" w:rsidRDefault="00E47848" w:rsidP="00E47848">
      <w:pPr>
        <w:rPr>
          <w:rFonts w:cs="Times New Roman"/>
          <w:szCs w:val="24"/>
          <w:highlight w:val="yellow"/>
        </w:rPr>
      </w:pPr>
      <w:r w:rsidRPr="00E15EA9">
        <w:rPr>
          <w:noProof/>
          <w:highlight w:val="yellow"/>
        </w:rPr>
        <w:drawing>
          <wp:inline distT="0" distB="0" distL="0" distR="0" wp14:anchorId="3611D269" wp14:editId="64C1C5E8">
            <wp:extent cx="5274310" cy="1662430"/>
            <wp:effectExtent l="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987F" w14:textId="77777777" w:rsidR="00C071D3" w:rsidRPr="00E15EA9" w:rsidRDefault="00C071D3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szCs w:val="24"/>
          <w:highlight w:val="yellow"/>
        </w:rPr>
        <w:t>2</w:t>
      </w:r>
      <w:r w:rsidRPr="00E15EA9">
        <w:rPr>
          <w:rFonts w:cs="Times New Roman"/>
          <w:szCs w:val="24"/>
          <w:highlight w:val="yellow"/>
        </w:rPr>
        <w:t xml:space="preserve">. </w:t>
      </w:r>
      <w:r w:rsidRPr="00E15EA9">
        <w:rPr>
          <w:rFonts w:cs="Times New Roman" w:hint="eastAsia"/>
          <w:szCs w:val="24"/>
          <w:highlight w:val="yellow"/>
        </w:rPr>
        <w:t>（</w:t>
      </w:r>
      <w:r w:rsidRPr="00E15EA9">
        <w:rPr>
          <w:rFonts w:cs="Times New Roman" w:hint="eastAsia"/>
          <w:szCs w:val="24"/>
          <w:highlight w:val="yellow"/>
        </w:rPr>
        <w:t>5</w:t>
      </w:r>
      <w:r w:rsidRPr="00E15EA9">
        <w:rPr>
          <w:rFonts w:cs="Times New Roman" w:hint="eastAsia"/>
          <w:szCs w:val="24"/>
          <w:highlight w:val="yellow"/>
        </w:rPr>
        <w:t>分）证明离散平稳信源有</w:t>
      </w:r>
      <w:r w:rsidRPr="00E15EA9">
        <w:rPr>
          <w:rFonts w:cs="Times New Roman" w:hint="eastAsia"/>
          <w:szCs w:val="24"/>
          <w:highlight w:val="yellow"/>
        </w:rPr>
        <w:t>H(X3|X1X2)</w:t>
      </w:r>
      <w:r w:rsidRPr="00E15EA9">
        <w:rPr>
          <w:rFonts w:cs="Times New Roman" w:hint="eastAsia"/>
          <w:szCs w:val="24"/>
          <w:highlight w:val="yellow"/>
        </w:rPr>
        <w:t>≤</w:t>
      </w:r>
      <w:r w:rsidRPr="00E15EA9">
        <w:rPr>
          <w:rFonts w:cs="Times New Roman" w:hint="eastAsia"/>
          <w:szCs w:val="24"/>
          <w:highlight w:val="yellow"/>
        </w:rPr>
        <w:t>H(X2|X1)</w:t>
      </w:r>
      <w:r w:rsidRPr="00E15EA9">
        <w:rPr>
          <w:rFonts w:cs="Times New Roman" w:hint="eastAsia"/>
          <w:szCs w:val="24"/>
          <w:highlight w:val="yellow"/>
        </w:rPr>
        <w:t>，并说明等式成立的条件。</w:t>
      </w:r>
    </w:p>
    <w:p w14:paraId="2CD41389" w14:textId="77777777" w:rsidR="00E47848" w:rsidRPr="00E15EA9" w:rsidRDefault="00E47848" w:rsidP="00E47848">
      <w:pPr>
        <w:jc w:val="center"/>
        <w:rPr>
          <w:rFonts w:cs="Times New Roman"/>
          <w:szCs w:val="24"/>
          <w:highlight w:val="yellow"/>
        </w:rPr>
      </w:pPr>
      <w:r w:rsidRPr="00E15EA9">
        <w:rPr>
          <w:noProof/>
          <w:highlight w:val="yellow"/>
        </w:rPr>
        <w:drawing>
          <wp:inline distT="0" distB="0" distL="0" distR="0" wp14:anchorId="78D24539" wp14:editId="35B683C9">
            <wp:extent cx="4495800" cy="320811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651" cy="321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89D" w14:textId="77777777" w:rsidR="00C071D3" w:rsidRPr="00E15EA9" w:rsidRDefault="00C071D3" w:rsidP="00AF24A4">
      <w:pPr>
        <w:spacing w:line="440" w:lineRule="exact"/>
        <w:rPr>
          <w:rFonts w:cs="Times New Roman"/>
          <w:szCs w:val="24"/>
          <w:highlight w:val="yellow"/>
        </w:rPr>
      </w:pPr>
    </w:p>
    <w:p w14:paraId="5768F191" w14:textId="77777777" w:rsidR="00AF24A4" w:rsidRPr="00E15EA9" w:rsidRDefault="00C071D3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3</w:t>
      </w:r>
      <w:r w:rsidR="00AF24A4" w:rsidRPr="00E15EA9">
        <w:rPr>
          <w:rFonts w:cs="Times New Roman"/>
          <w:szCs w:val="24"/>
          <w:highlight w:val="yellow"/>
        </w:rPr>
        <w:t>.</w:t>
      </w:r>
      <w:r w:rsidR="0001627E" w:rsidRPr="00E15EA9">
        <w:rPr>
          <w:rFonts w:cs="Times New Roman" w:hint="eastAsia"/>
          <w:szCs w:val="24"/>
          <w:highlight w:val="yellow"/>
        </w:rPr>
        <w:t xml:space="preserve"> </w:t>
      </w:r>
      <w:r w:rsidR="0001627E" w:rsidRPr="00E15EA9">
        <w:rPr>
          <w:rFonts w:cs="Times New Roman" w:hint="eastAsia"/>
          <w:szCs w:val="24"/>
          <w:highlight w:val="yellow"/>
        </w:rPr>
        <w:t>（</w:t>
      </w:r>
      <w:r w:rsidR="0001627E" w:rsidRPr="00E15EA9">
        <w:rPr>
          <w:rFonts w:cs="Times New Roman"/>
          <w:szCs w:val="24"/>
          <w:highlight w:val="yellow"/>
        </w:rPr>
        <w:t>4</w:t>
      </w:r>
      <w:r w:rsidR="0001627E" w:rsidRPr="00E15EA9">
        <w:rPr>
          <w:rFonts w:cs="Times New Roman" w:hint="eastAsia"/>
          <w:szCs w:val="24"/>
          <w:highlight w:val="yellow"/>
        </w:rPr>
        <w:t>+</w:t>
      </w:r>
      <w:r w:rsidR="0001627E" w:rsidRPr="00E15EA9">
        <w:rPr>
          <w:rFonts w:cs="Times New Roman"/>
          <w:szCs w:val="24"/>
          <w:highlight w:val="yellow"/>
        </w:rPr>
        <w:t>4</w:t>
      </w:r>
      <w:r w:rsidR="0001627E" w:rsidRPr="00E15EA9">
        <w:rPr>
          <w:rFonts w:cs="Times New Roman" w:hint="eastAsia"/>
          <w:szCs w:val="24"/>
          <w:highlight w:val="yellow"/>
        </w:rPr>
        <w:t>分）</w:t>
      </w:r>
      <w:r w:rsidR="003F569F" w:rsidRPr="00E15EA9">
        <w:rPr>
          <w:rFonts w:cs="Times New Roman"/>
          <w:szCs w:val="24"/>
          <w:highlight w:val="yellow"/>
        </w:rPr>
        <w:t>请解释什么是</w:t>
      </w:r>
      <w:r w:rsidR="00AF24A4" w:rsidRPr="00E15EA9">
        <w:rPr>
          <w:rFonts w:cs="Times New Roman"/>
          <w:szCs w:val="24"/>
          <w:highlight w:val="yellow"/>
        </w:rPr>
        <w:t>似然函数？</w:t>
      </w:r>
      <w:r w:rsidR="003F569F" w:rsidRPr="00E15EA9">
        <w:rPr>
          <w:rFonts w:cs="Times New Roman"/>
          <w:szCs w:val="24"/>
          <w:highlight w:val="yellow"/>
        </w:rPr>
        <w:t>请写出</w:t>
      </w:r>
      <w:r w:rsidR="003F569F" w:rsidRPr="00E15EA9">
        <w:rPr>
          <w:rFonts w:cs="Times New Roman"/>
          <w:szCs w:val="24"/>
          <w:highlight w:val="yellow"/>
        </w:rPr>
        <w:t>3</w:t>
      </w:r>
      <w:r w:rsidR="003F569F" w:rsidRPr="00E15EA9">
        <w:rPr>
          <w:rFonts w:cs="Times New Roman"/>
          <w:szCs w:val="24"/>
          <w:highlight w:val="yellow"/>
        </w:rPr>
        <w:t>种常见的点估计方法，并解释基于似然的估计方法和基于</w:t>
      </w:r>
      <w:r w:rsidR="003F569F" w:rsidRPr="00E15EA9">
        <w:rPr>
          <w:rFonts w:cs="Times New Roman"/>
          <w:szCs w:val="24"/>
          <w:highlight w:val="yellow"/>
        </w:rPr>
        <w:t>Bayes</w:t>
      </w:r>
      <w:r w:rsidR="003F569F" w:rsidRPr="00E15EA9">
        <w:rPr>
          <w:rFonts w:cs="Times New Roman"/>
          <w:szCs w:val="24"/>
          <w:highlight w:val="yellow"/>
        </w:rPr>
        <w:t>的估计方法有什么区别？</w:t>
      </w:r>
    </w:p>
    <w:p w14:paraId="70081C0B" w14:textId="77777777" w:rsidR="003F569F" w:rsidRPr="00E15EA9" w:rsidRDefault="003F569F" w:rsidP="00AF24A4">
      <w:pPr>
        <w:spacing w:line="440" w:lineRule="exact"/>
        <w:rPr>
          <w:rFonts w:cs="Times New Roman"/>
          <w:szCs w:val="24"/>
          <w:highlight w:val="yellow"/>
        </w:rPr>
      </w:pPr>
    </w:p>
    <w:p w14:paraId="0228C012" w14:textId="77777777" w:rsidR="001A6D58" w:rsidRPr="00E15EA9" w:rsidRDefault="001A6D58" w:rsidP="00AF24A4">
      <w:pPr>
        <w:spacing w:line="440" w:lineRule="exact"/>
        <w:rPr>
          <w:rFonts w:ascii="仿宋" w:eastAsia="仿宋" w:hAnsi="仿宋" w:cs="Times New Roman"/>
          <w:b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b/>
          <w:szCs w:val="24"/>
          <w:highlight w:val="yellow"/>
        </w:rPr>
        <w:t>答案：</w:t>
      </w:r>
    </w:p>
    <w:p w14:paraId="705D1F91" w14:textId="77777777" w:rsidR="00E81F2E" w:rsidRPr="00E15EA9" w:rsidRDefault="00E81F2E" w:rsidP="00AF24A4">
      <w:pPr>
        <w:spacing w:line="440" w:lineRule="exact"/>
        <w:rPr>
          <w:rFonts w:ascii="仿宋" w:eastAsia="仿宋" w:hAnsi="仿宋" w:cs="Times New Roman"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szCs w:val="24"/>
          <w:highlight w:val="yellow"/>
        </w:rPr>
        <w:lastRenderedPageBreak/>
        <w:t>（</w:t>
      </w:r>
      <w:r w:rsidRPr="00E15EA9">
        <w:rPr>
          <w:rFonts w:ascii="仿宋" w:eastAsia="仿宋" w:hAnsi="仿宋" w:cs="Times New Roman"/>
          <w:szCs w:val="24"/>
          <w:highlight w:val="yellow"/>
        </w:rPr>
        <w:t>2</w: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分）似然函数是一种关于统计模型参数的函数。给定输出</w:t>
      </w:r>
      <w:r w:rsidRPr="00E15EA9">
        <w:rPr>
          <w:rFonts w:ascii="仿宋" w:eastAsia="仿宋" w:hAnsi="仿宋"/>
          <w:position w:val="-6"/>
          <w:highlight w:val="yellow"/>
        </w:rPr>
        <w:object w:dxaOrig="200" w:dyaOrig="220" w14:anchorId="35EA75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5pt;height:10.9pt" o:ole="">
            <v:imagedata r:id="rId9" o:title=""/>
          </v:shape>
          <o:OLEObject Type="Embed" ProgID="Equation.DSMT4" ShapeID="_x0000_i1025" DrawAspect="Content" ObjectID="_1844168350" r:id="rId10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时，关于参数</w:t>
      </w:r>
      <w:r w:rsidRPr="00E15EA9">
        <w:rPr>
          <w:rFonts w:ascii="仿宋" w:eastAsia="仿宋" w:hAnsi="仿宋"/>
          <w:position w:val="-6"/>
          <w:highlight w:val="yellow"/>
        </w:rPr>
        <w:object w:dxaOrig="200" w:dyaOrig="279" w14:anchorId="7E98AAE4">
          <v:shape id="_x0000_i1026" type="#_x0000_t75" style="width:10.35pt;height:13.65pt" o:ole="">
            <v:imagedata r:id="rId11" o:title=""/>
          </v:shape>
          <o:OLEObject Type="Embed" ProgID="Equation.DSMT4" ShapeID="_x0000_i1026" DrawAspect="Content" ObjectID="_1844168351" r:id="rId12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的似然函数</w:t>
      </w:r>
      <w:r w:rsidRPr="00E15EA9">
        <w:rPr>
          <w:rFonts w:ascii="仿宋" w:eastAsia="仿宋" w:hAnsi="仿宋"/>
          <w:position w:val="-10"/>
          <w:highlight w:val="yellow"/>
        </w:rPr>
        <w:object w:dxaOrig="780" w:dyaOrig="320" w14:anchorId="41E0D7C0">
          <v:shape id="_x0000_i1027" type="#_x0000_t75" style="width:39.25pt;height:16.35pt" o:ole="">
            <v:imagedata r:id="rId13" o:title=""/>
          </v:shape>
          <o:OLEObject Type="Embed" ProgID="Equation.DSMT4" ShapeID="_x0000_i1027" DrawAspect="Content" ObjectID="_1844168352" r:id="rId14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（在数值上）等于给定参数</w:t>
      </w:r>
      <w:r w:rsidRPr="00E15EA9">
        <w:rPr>
          <w:rFonts w:ascii="仿宋" w:eastAsia="仿宋" w:hAnsi="仿宋"/>
          <w:position w:val="-6"/>
          <w:highlight w:val="yellow"/>
        </w:rPr>
        <w:object w:dxaOrig="200" w:dyaOrig="279" w14:anchorId="69C1C261">
          <v:shape id="_x0000_i1028" type="#_x0000_t75" style="width:10.35pt;height:13.65pt" o:ole="">
            <v:imagedata r:id="rId11" o:title=""/>
          </v:shape>
          <o:OLEObject Type="Embed" ProgID="Equation.DSMT4" ShapeID="_x0000_i1028" DrawAspect="Content" ObjectID="_1844168353" r:id="rId15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后变量</w:t>
      </w:r>
      <w:r w:rsidRPr="00E15EA9">
        <w:rPr>
          <w:rFonts w:ascii="仿宋" w:eastAsia="仿宋" w:hAnsi="仿宋"/>
          <w:position w:val="-4"/>
          <w:highlight w:val="yellow"/>
        </w:rPr>
        <w:object w:dxaOrig="279" w:dyaOrig="260" w14:anchorId="494AF714">
          <v:shape id="_x0000_i1029" type="#_x0000_t75" style="width:13.65pt;height:13.1pt" o:ole="">
            <v:imagedata r:id="rId16" o:title=""/>
          </v:shape>
          <o:OLEObject Type="Embed" ProgID="Equation.DSMT4" ShapeID="_x0000_i1029" DrawAspect="Content" ObjectID="_1844168354" r:id="rId17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的概率：</w:t>
      </w:r>
      <w:r w:rsidRPr="00E15EA9">
        <w:rPr>
          <w:rFonts w:ascii="仿宋" w:eastAsia="仿宋" w:hAnsi="仿宋"/>
          <w:position w:val="-10"/>
          <w:highlight w:val="yellow"/>
        </w:rPr>
        <w:object w:dxaOrig="2180" w:dyaOrig="320" w14:anchorId="5BF58D0F">
          <v:shape id="_x0000_i1030" type="#_x0000_t75" style="width:109.1pt;height:16.35pt" o:ole="">
            <v:imagedata r:id="rId18" o:title=""/>
          </v:shape>
          <o:OLEObject Type="Embed" ProgID="Equation.DSMT4" ShapeID="_x0000_i1030" DrawAspect="Content" ObjectID="_1844168355" r:id="rId19"/>
        </w:object>
      </w:r>
    </w:p>
    <w:p w14:paraId="3F910440" w14:textId="77777777" w:rsidR="00E81F2E" w:rsidRPr="00E15EA9" w:rsidRDefault="00E81F2E" w:rsidP="00AF24A4">
      <w:pPr>
        <w:spacing w:line="440" w:lineRule="exact"/>
        <w:rPr>
          <w:rFonts w:ascii="仿宋" w:eastAsia="仿宋" w:hAnsi="仿宋" w:cs="Times New Roman"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szCs w:val="24"/>
          <w:highlight w:val="yellow"/>
        </w:rPr>
        <w:t>（2分）矩估计、最大似然估计、贝叶斯估计</w:t>
      </w:r>
    </w:p>
    <w:p w14:paraId="395CDE7F" w14:textId="77777777" w:rsidR="00E81F2E" w:rsidRPr="00E15EA9" w:rsidRDefault="00E81F2E" w:rsidP="00AF24A4">
      <w:pPr>
        <w:spacing w:line="440" w:lineRule="exact"/>
        <w:rPr>
          <w:rFonts w:ascii="仿宋" w:eastAsia="仿宋" w:hAnsi="仿宋" w:cs="Times New Roman"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szCs w:val="24"/>
          <w:highlight w:val="yellow"/>
        </w:rPr>
        <w:t>（4分）最大似然估计认为参数</w:t>
      </w:r>
      <w:r w:rsidRPr="00E15EA9">
        <w:rPr>
          <w:position w:val="-6"/>
          <w:highlight w:val="yellow"/>
        </w:rPr>
        <w:object w:dxaOrig="200" w:dyaOrig="279" w14:anchorId="76316DA2">
          <v:shape id="_x0000_i1031" type="#_x0000_t75" style="width:10.35pt;height:13.65pt" o:ole="">
            <v:imagedata r:id="rId20" o:title=""/>
          </v:shape>
          <o:OLEObject Type="Embed" ProgID="Equation.DSMT4" ShapeID="_x0000_i1031" DrawAspect="Content" ObjectID="_1844168356" r:id="rId21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为未知但确定的量，Bayes估计法认为参数</w:t>
      </w:r>
      <w:r w:rsidRPr="00E15EA9">
        <w:rPr>
          <w:position w:val="-6"/>
          <w:highlight w:val="yellow"/>
        </w:rPr>
        <w:object w:dxaOrig="200" w:dyaOrig="279" w14:anchorId="6147E359">
          <v:shape id="_x0000_i1032" type="#_x0000_t75" style="width:10.35pt;height:13.65pt" o:ole="">
            <v:imagedata r:id="rId22" o:title=""/>
          </v:shape>
          <o:OLEObject Type="Embed" ProgID="Equation.DSMT4" ShapeID="_x0000_i1032" DrawAspect="Content" ObjectID="_1844168357" r:id="rId23"/>
        </w:object>
      </w:r>
      <w:r w:rsidRPr="00E15EA9">
        <w:rPr>
          <w:rFonts w:ascii="仿宋" w:eastAsia="仿宋" w:hAnsi="仿宋" w:cs="Times New Roman" w:hint="eastAsia"/>
          <w:szCs w:val="24"/>
          <w:highlight w:val="yellow"/>
        </w:rPr>
        <w:t>为随机变量</w:t>
      </w:r>
    </w:p>
    <w:p w14:paraId="3AD08069" w14:textId="77777777" w:rsidR="00E81F2E" w:rsidRPr="00E15EA9" w:rsidRDefault="00E81F2E" w:rsidP="00AF24A4">
      <w:pPr>
        <w:spacing w:line="440" w:lineRule="exact"/>
        <w:rPr>
          <w:rFonts w:cs="Times New Roman"/>
          <w:szCs w:val="24"/>
          <w:highlight w:val="yellow"/>
        </w:rPr>
      </w:pPr>
    </w:p>
    <w:p w14:paraId="6BDB008D" w14:textId="77777777" w:rsidR="00186376" w:rsidRPr="00E15EA9" w:rsidRDefault="00C071D3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4</w:t>
      </w:r>
      <w:r w:rsidR="008A359E" w:rsidRPr="00E15EA9">
        <w:rPr>
          <w:rFonts w:cs="Times New Roman"/>
          <w:szCs w:val="24"/>
          <w:highlight w:val="yellow"/>
        </w:rPr>
        <w:t xml:space="preserve">. </w:t>
      </w:r>
      <w:r w:rsidR="0001627E" w:rsidRPr="00E15EA9">
        <w:rPr>
          <w:rFonts w:cs="Times New Roman" w:hint="eastAsia"/>
          <w:szCs w:val="24"/>
          <w:highlight w:val="yellow"/>
        </w:rPr>
        <w:t>（</w:t>
      </w:r>
      <w:r w:rsidR="0001627E" w:rsidRPr="00E15EA9">
        <w:rPr>
          <w:rFonts w:cs="Times New Roman" w:hint="eastAsia"/>
          <w:szCs w:val="24"/>
          <w:highlight w:val="yellow"/>
        </w:rPr>
        <w:t>4+</w:t>
      </w:r>
      <w:r w:rsidR="0001627E" w:rsidRPr="00E15EA9">
        <w:rPr>
          <w:rFonts w:cs="Times New Roman"/>
          <w:szCs w:val="24"/>
          <w:highlight w:val="yellow"/>
        </w:rPr>
        <w:t>4</w:t>
      </w:r>
      <w:r w:rsidR="0001627E" w:rsidRPr="00E15EA9">
        <w:rPr>
          <w:rFonts w:cs="Times New Roman" w:hint="eastAsia"/>
          <w:szCs w:val="24"/>
          <w:highlight w:val="yellow"/>
        </w:rPr>
        <w:t>分）</w:t>
      </w:r>
      <w:r w:rsidR="008A359E" w:rsidRPr="00E15EA9">
        <w:rPr>
          <w:rFonts w:cs="Times New Roman"/>
          <w:szCs w:val="24"/>
          <w:highlight w:val="yellow"/>
        </w:rPr>
        <w:t>请描述</w:t>
      </w:r>
      <w:r w:rsidR="000F0C53" w:rsidRPr="00E15EA9">
        <w:rPr>
          <w:rFonts w:cs="Times New Roman" w:hint="eastAsia"/>
          <w:szCs w:val="24"/>
          <w:highlight w:val="yellow"/>
        </w:rPr>
        <w:t>：</w:t>
      </w:r>
    </w:p>
    <w:p w14:paraId="4BB11B35" w14:textId="77777777" w:rsidR="009122B4" w:rsidRPr="00E15EA9" w:rsidRDefault="00A15216" w:rsidP="009122B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（</w:t>
      </w:r>
      <w:r w:rsidRPr="00E15EA9">
        <w:rPr>
          <w:rFonts w:cs="Times New Roman"/>
          <w:szCs w:val="24"/>
          <w:highlight w:val="yellow"/>
        </w:rPr>
        <w:t>1</w:t>
      </w:r>
      <w:r w:rsidRPr="00E15EA9">
        <w:rPr>
          <w:rFonts w:cs="Times New Roman"/>
          <w:szCs w:val="24"/>
          <w:highlight w:val="yellow"/>
        </w:rPr>
        <w:t>）</w:t>
      </w:r>
      <w:r w:rsidR="008A359E" w:rsidRPr="00E15EA9">
        <w:rPr>
          <w:rFonts w:cs="Times New Roman"/>
          <w:szCs w:val="24"/>
          <w:highlight w:val="yellow"/>
        </w:rPr>
        <w:t>一个估计量的评价方法有哪些？</w:t>
      </w:r>
      <w:r w:rsidR="009122B4" w:rsidRPr="00E15EA9">
        <w:rPr>
          <w:rFonts w:cs="Times New Roman" w:hint="eastAsia"/>
          <w:szCs w:val="24"/>
          <w:highlight w:val="yellow"/>
        </w:rPr>
        <w:t xml:space="preserve"> </w:t>
      </w:r>
    </w:p>
    <w:p w14:paraId="646D8F00" w14:textId="77777777" w:rsidR="00186376" w:rsidRPr="00E15EA9" w:rsidRDefault="00A15216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（</w:t>
      </w:r>
      <w:r w:rsidRPr="00E15EA9">
        <w:rPr>
          <w:rFonts w:cs="Times New Roman"/>
          <w:szCs w:val="24"/>
          <w:highlight w:val="yellow"/>
        </w:rPr>
        <w:t>2</w:t>
      </w:r>
      <w:r w:rsidRPr="00E15EA9">
        <w:rPr>
          <w:rFonts w:cs="Times New Roman"/>
          <w:szCs w:val="24"/>
          <w:highlight w:val="yellow"/>
        </w:rPr>
        <w:t>）</w:t>
      </w:r>
      <w:proofErr w:type="spellStart"/>
      <w:r w:rsidRPr="00E15EA9">
        <w:rPr>
          <w:rFonts w:cs="Times New Roman"/>
          <w:szCs w:val="24"/>
          <w:highlight w:val="yellow"/>
        </w:rPr>
        <w:t>Cramér</w:t>
      </w:r>
      <w:proofErr w:type="spellEnd"/>
      <w:r w:rsidRPr="00E15EA9">
        <w:rPr>
          <w:rFonts w:cs="Times New Roman"/>
          <w:szCs w:val="24"/>
          <w:highlight w:val="yellow"/>
        </w:rPr>
        <w:t>-Rao</w:t>
      </w:r>
      <w:r w:rsidR="00186376" w:rsidRPr="00E15EA9">
        <w:rPr>
          <w:rFonts w:cs="Times New Roman"/>
          <w:szCs w:val="24"/>
          <w:highlight w:val="yellow"/>
        </w:rPr>
        <w:t>下界是用来描述统计量的什么特性的</w:t>
      </w:r>
      <w:r w:rsidR="00B90FF1" w:rsidRPr="00E15EA9">
        <w:rPr>
          <w:rFonts w:cs="Times New Roman" w:hint="eastAsia"/>
          <w:szCs w:val="24"/>
          <w:highlight w:val="yellow"/>
        </w:rPr>
        <w:t>？</w:t>
      </w:r>
    </w:p>
    <w:p w14:paraId="5A13EF88" w14:textId="77777777" w:rsidR="009122B4" w:rsidRPr="00E15EA9" w:rsidRDefault="009122B4" w:rsidP="00AF24A4">
      <w:pPr>
        <w:spacing w:line="440" w:lineRule="exact"/>
        <w:rPr>
          <w:rFonts w:cs="Times New Roman"/>
          <w:szCs w:val="24"/>
          <w:highlight w:val="yellow"/>
        </w:rPr>
      </w:pPr>
    </w:p>
    <w:p w14:paraId="49D909E6" w14:textId="77777777" w:rsidR="001A6D58" w:rsidRPr="00E15EA9" w:rsidRDefault="001A6D58" w:rsidP="001A6D58">
      <w:pPr>
        <w:spacing w:line="440" w:lineRule="exact"/>
        <w:rPr>
          <w:rFonts w:ascii="仿宋" w:eastAsia="仿宋" w:hAnsi="仿宋" w:cs="Times New Roman"/>
          <w:b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b/>
          <w:szCs w:val="24"/>
          <w:highlight w:val="yellow"/>
        </w:rPr>
        <w:t>答案：</w:t>
      </w:r>
    </w:p>
    <w:p w14:paraId="265DA010" w14:textId="77777777" w:rsidR="009122B4" w:rsidRPr="00E15EA9" w:rsidRDefault="009122B4" w:rsidP="00AF24A4">
      <w:pPr>
        <w:spacing w:line="440" w:lineRule="exact"/>
        <w:rPr>
          <w:rFonts w:ascii="仿宋" w:eastAsia="仿宋" w:hAnsi="仿宋" w:cs="Times New Roman"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szCs w:val="24"/>
          <w:highlight w:val="yellow"/>
        </w:rPr>
        <w:t>（1）（4分）无偏性、精确性</w:t>
      </w:r>
    </w:p>
    <w:p w14:paraId="70D241AD" w14:textId="77777777" w:rsidR="009122B4" w:rsidRPr="00E15EA9" w:rsidRDefault="009122B4" w:rsidP="00AF24A4">
      <w:pPr>
        <w:spacing w:line="440" w:lineRule="exact"/>
        <w:rPr>
          <w:rFonts w:ascii="仿宋" w:eastAsia="仿宋" w:hAnsi="仿宋" w:cs="Times New Roman"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szCs w:val="24"/>
          <w:highlight w:val="yellow"/>
        </w:rPr>
        <w:t>（2）（4分）描述估计量的精确性，即估计量的方差所能到达的下界</w:t>
      </w:r>
    </w:p>
    <w:p w14:paraId="4D2E8F12" w14:textId="77777777" w:rsidR="000B6EFE" w:rsidRPr="00E15EA9" w:rsidRDefault="000B6EFE" w:rsidP="000F0C53">
      <w:pPr>
        <w:spacing w:line="440" w:lineRule="exact"/>
        <w:rPr>
          <w:rFonts w:cs="Times New Roman"/>
          <w:szCs w:val="24"/>
          <w:highlight w:val="yellow"/>
        </w:rPr>
      </w:pPr>
    </w:p>
    <w:p w14:paraId="0E337DE2" w14:textId="77777777" w:rsidR="009518E7" w:rsidRPr="00E15EA9" w:rsidRDefault="00C071D3" w:rsidP="000F0C53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5</w:t>
      </w:r>
      <w:r w:rsidR="000B6EFE" w:rsidRPr="00E15EA9">
        <w:rPr>
          <w:rFonts w:cs="Times New Roman"/>
          <w:szCs w:val="24"/>
          <w:highlight w:val="yellow"/>
        </w:rPr>
        <w:t xml:space="preserve">. </w:t>
      </w:r>
      <w:r w:rsidR="0001627E" w:rsidRPr="00E15EA9">
        <w:rPr>
          <w:rFonts w:cs="Times New Roman" w:hint="eastAsia"/>
          <w:szCs w:val="24"/>
          <w:highlight w:val="yellow"/>
        </w:rPr>
        <w:t>（</w:t>
      </w:r>
      <w:r w:rsidR="003234CC" w:rsidRPr="00E15EA9">
        <w:rPr>
          <w:rFonts w:cs="Times New Roman"/>
          <w:szCs w:val="24"/>
          <w:highlight w:val="yellow"/>
        </w:rPr>
        <w:t>5</w:t>
      </w:r>
      <w:r w:rsidR="003234CC" w:rsidRPr="00E15EA9">
        <w:rPr>
          <w:rFonts w:cs="Times New Roman" w:hint="eastAsia"/>
          <w:szCs w:val="24"/>
          <w:highlight w:val="yellow"/>
        </w:rPr>
        <w:t>+</w:t>
      </w:r>
      <w:r w:rsidR="003234CC" w:rsidRPr="00E15EA9">
        <w:rPr>
          <w:rFonts w:cs="Times New Roman"/>
          <w:szCs w:val="24"/>
          <w:highlight w:val="yellow"/>
        </w:rPr>
        <w:t>5</w:t>
      </w:r>
      <w:r w:rsidR="0001627E" w:rsidRPr="00E15EA9">
        <w:rPr>
          <w:rFonts w:cs="Times New Roman" w:hint="eastAsia"/>
          <w:szCs w:val="24"/>
          <w:highlight w:val="yellow"/>
        </w:rPr>
        <w:t>分）</w:t>
      </w:r>
      <w:r w:rsidR="0068351B" w:rsidRPr="00E15EA9">
        <w:rPr>
          <w:rFonts w:cs="Times New Roman"/>
          <w:szCs w:val="24"/>
          <w:highlight w:val="yellow"/>
        </w:rPr>
        <w:t>设</w:t>
      </w:r>
      <w:r w:rsidR="0068351B" w:rsidRPr="00E15EA9">
        <w:rPr>
          <w:rFonts w:cs="Times New Roman"/>
          <w:position w:val="-12"/>
          <w:highlight w:val="yellow"/>
        </w:rPr>
        <w:object w:dxaOrig="940" w:dyaOrig="360" w14:anchorId="1DE9C525">
          <v:shape id="_x0000_i1033" type="#_x0000_t75" style="width:46.9pt;height:18pt" o:ole="">
            <v:imagedata r:id="rId24" o:title=""/>
          </v:shape>
          <o:OLEObject Type="Embed" ProgID="Equation.DSMT4" ShapeID="_x0000_i1033" DrawAspect="Content" ObjectID="_1844168358" r:id="rId25"/>
        </w:object>
      </w:r>
      <w:r w:rsidR="0068351B" w:rsidRPr="00E15EA9">
        <w:rPr>
          <w:rFonts w:cs="Times New Roman"/>
          <w:szCs w:val="24"/>
          <w:highlight w:val="yellow"/>
        </w:rPr>
        <w:t>是</w:t>
      </w:r>
      <w:proofErr w:type="spellStart"/>
      <w:r w:rsidR="0068351B" w:rsidRPr="00E15EA9">
        <w:rPr>
          <w:rFonts w:cs="Times New Roman"/>
          <w:szCs w:val="24"/>
          <w:highlight w:val="yellow"/>
        </w:rPr>
        <w:t>iid</w:t>
      </w:r>
      <w:proofErr w:type="spellEnd"/>
      <w:r w:rsidR="0068351B" w:rsidRPr="00E15EA9">
        <w:rPr>
          <w:rFonts w:cs="Times New Roman"/>
          <w:szCs w:val="24"/>
          <w:highlight w:val="yellow"/>
        </w:rPr>
        <w:t xml:space="preserve"> Poisson</w:t>
      </w:r>
      <w:r w:rsidR="0068351B" w:rsidRPr="00E15EA9">
        <w:rPr>
          <w:rFonts w:cs="Times New Roman"/>
          <w:szCs w:val="24"/>
          <w:highlight w:val="yellow"/>
        </w:rPr>
        <w:t>分布的，概率密度函数</w:t>
      </w:r>
    </w:p>
    <w:p w14:paraId="6871007F" w14:textId="77777777" w:rsidR="009518E7" w:rsidRPr="00E15EA9" w:rsidRDefault="00186376" w:rsidP="009518E7">
      <w:pPr>
        <w:jc w:val="center"/>
        <w:rPr>
          <w:rFonts w:cs="Times New Roman"/>
          <w:highlight w:val="yellow"/>
        </w:rPr>
      </w:pPr>
      <w:r w:rsidRPr="00E15EA9">
        <w:rPr>
          <w:rFonts w:cs="Times New Roman"/>
          <w:position w:val="-24"/>
          <w:highlight w:val="yellow"/>
        </w:rPr>
        <w:object w:dxaOrig="1480" w:dyaOrig="660" w14:anchorId="2C3CE0ED">
          <v:shape id="_x0000_i1034" type="#_x0000_t75" style="width:73.65pt;height:33.25pt" o:ole="">
            <v:imagedata r:id="rId26" o:title=""/>
          </v:shape>
          <o:OLEObject Type="Embed" ProgID="Equation.DSMT4" ShapeID="_x0000_i1034" DrawAspect="Content" ObjectID="_1844168359" r:id="rId27"/>
        </w:object>
      </w:r>
    </w:p>
    <w:p w14:paraId="522CE738" w14:textId="77777777" w:rsidR="00243A54" w:rsidRPr="00E15EA9" w:rsidRDefault="00186376" w:rsidP="000F0C53">
      <w:pPr>
        <w:spacing w:line="440" w:lineRule="exact"/>
        <w:rPr>
          <w:rFonts w:cs="Times New Roman"/>
          <w:highlight w:val="yellow"/>
        </w:rPr>
      </w:pPr>
      <w:r w:rsidRPr="00E15EA9">
        <w:rPr>
          <w:rFonts w:cs="Times New Roman"/>
          <w:highlight w:val="yellow"/>
        </w:rPr>
        <w:t>令</w:t>
      </w:r>
      <w:r w:rsidRPr="00E15EA9">
        <w:rPr>
          <w:rFonts w:cs="Times New Roman"/>
          <w:position w:val="-4"/>
          <w:highlight w:val="yellow"/>
        </w:rPr>
        <w:object w:dxaOrig="279" w:dyaOrig="300" w14:anchorId="368DBEB0">
          <v:shape id="_x0000_i1035" type="#_x0000_t75" style="width:13.65pt;height:15.25pt" o:ole="">
            <v:imagedata r:id="rId28" o:title=""/>
          </v:shape>
          <o:OLEObject Type="Embed" ProgID="Equation.DSMT4" ShapeID="_x0000_i1035" DrawAspect="Content" ObjectID="_1844168360" r:id="rId29"/>
        </w:object>
      </w:r>
      <w:r w:rsidRPr="00E15EA9">
        <w:rPr>
          <w:rFonts w:cs="Times New Roman"/>
          <w:highlight w:val="yellow"/>
        </w:rPr>
        <w:t>表示样本的均值</w:t>
      </w:r>
      <w:r w:rsidR="00243A54" w:rsidRPr="00E15EA9">
        <w:rPr>
          <w:rFonts w:cs="Times New Roman" w:hint="eastAsia"/>
          <w:highlight w:val="yellow"/>
        </w:rPr>
        <w:t>，</w:t>
      </w:r>
      <w:r w:rsidR="0028229D" w:rsidRPr="00E15EA9">
        <w:rPr>
          <w:position w:val="-6"/>
          <w:highlight w:val="yellow"/>
        </w:rPr>
        <w:object w:dxaOrig="300" w:dyaOrig="320" w14:anchorId="76D93090">
          <v:shape id="_x0000_i1036" type="#_x0000_t75" style="width:15.25pt;height:16.35pt" o:ole="">
            <v:imagedata r:id="rId30" o:title=""/>
          </v:shape>
          <o:OLEObject Type="Embed" ProgID="Equation.DSMT4" ShapeID="_x0000_i1036" DrawAspect="Content" ObjectID="_1844168361" r:id="rId31"/>
        </w:object>
      </w:r>
      <w:r w:rsidR="00243A54" w:rsidRPr="00E15EA9">
        <w:rPr>
          <w:rFonts w:cs="Times New Roman" w:hint="eastAsia"/>
          <w:highlight w:val="yellow"/>
        </w:rPr>
        <w:t>表示样本的方差</w:t>
      </w:r>
      <w:r w:rsidRPr="00E15EA9">
        <w:rPr>
          <w:rFonts w:cs="Times New Roman"/>
          <w:highlight w:val="yellow"/>
        </w:rPr>
        <w:t>，</w:t>
      </w:r>
    </w:p>
    <w:p w14:paraId="1FAF3C71" w14:textId="77777777" w:rsidR="00243A54" w:rsidRPr="00E15EA9" w:rsidRDefault="00243A54" w:rsidP="000F0C53">
      <w:pPr>
        <w:spacing w:line="440" w:lineRule="exact"/>
        <w:rPr>
          <w:rFonts w:cs="Times New Roman"/>
          <w:highlight w:val="yellow"/>
        </w:rPr>
      </w:pPr>
      <w:r w:rsidRPr="00E15EA9">
        <w:rPr>
          <w:rFonts w:cs="Times New Roman" w:hint="eastAsia"/>
          <w:highlight w:val="yellow"/>
        </w:rPr>
        <w:t>（</w:t>
      </w:r>
      <w:r w:rsidRPr="00E15EA9">
        <w:rPr>
          <w:rFonts w:cs="Times New Roman" w:hint="eastAsia"/>
          <w:highlight w:val="yellow"/>
        </w:rPr>
        <w:t>1</w:t>
      </w:r>
      <w:r w:rsidRPr="00E15EA9">
        <w:rPr>
          <w:rFonts w:cs="Times New Roman" w:hint="eastAsia"/>
          <w:highlight w:val="yellow"/>
        </w:rPr>
        <w:t>）证明</w:t>
      </w:r>
      <w:r w:rsidR="005D316A" w:rsidRPr="00E15EA9">
        <w:rPr>
          <w:position w:val="-10"/>
          <w:highlight w:val="yellow"/>
        </w:rPr>
        <w:object w:dxaOrig="600" w:dyaOrig="360" w14:anchorId="05290139">
          <v:shape id="_x0000_i1037" type="#_x0000_t75" style="width:30pt;height:18pt" o:ole="">
            <v:imagedata r:id="rId32" o:title=""/>
          </v:shape>
          <o:OLEObject Type="Embed" ProgID="Equation.DSMT4" ShapeID="_x0000_i1037" DrawAspect="Content" ObjectID="_1844168362" r:id="rId33"/>
        </w:object>
      </w:r>
      <w:r w:rsidR="005D316A" w:rsidRPr="00E15EA9">
        <w:rPr>
          <w:rFonts w:cs="Times New Roman" w:hint="eastAsia"/>
          <w:highlight w:val="yellow"/>
        </w:rPr>
        <w:t>同为参数</w:t>
      </w:r>
      <w:r w:rsidR="005D316A" w:rsidRPr="00E15EA9">
        <w:rPr>
          <w:position w:val="-6"/>
          <w:highlight w:val="yellow"/>
        </w:rPr>
        <w:object w:dxaOrig="220" w:dyaOrig="279" w14:anchorId="11209365">
          <v:shape id="_x0000_i1038" type="#_x0000_t75" style="width:10.9pt;height:13.65pt" o:ole="">
            <v:imagedata r:id="rId34" o:title=""/>
          </v:shape>
          <o:OLEObject Type="Embed" ProgID="Equation.DSMT4" ShapeID="_x0000_i1038" DrawAspect="Content" ObjectID="_1844168363" r:id="rId35"/>
        </w:object>
      </w:r>
      <w:r w:rsidRPr="00E15EA9">
        <w:rPr>
          <w:rFonts w:cs="Times New Roman" w:hint="eastAsia"/>
          <w:highlight w:val="yellow"/>
        </w:rPr>
        <w:t>的无偏估计量</w:t>
      </w:r>
    </w:p>
    <w:p w14:paraId="20AE8083" w14:textId="77777777" w:rsidR="003F569F" w:rsidRPr="00E15EA9" w:rsidRDefault="00243A54" w:rsidP="000F0C53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highlight w:val="yellow"/>
        </w:rPr>
        <w:t>（</w:t>
      </w:r>
      <w:r w:rsidRPr="00E15EA9">
        <w:rPr>
          <w:rFonts w:cs="Times New Roman" w:hint="eastAsia"/>
          <w:highlight w:val="yellow"/>
        </w:rPr>
        <w:t>2</w:t>
      </w:r>
      <w:r w:rsidRPr="00E15EA9">
        <w:rPr>
          <w:rFonts w:cs="Times New Roman" w:hint="eastAsia"/>
          <w:highlight w:val="yellow"/>
        </w:rPr>
        <w:t>）</w:t>
      </w:r>
      <w:r w:rsidR="00186376" w:rsidRPr="00E15EA9">
        <w:rPr>
          <w:rFonts w:cs="Times New Roman"/>
          <w:highlight w:val="yellow"/>
        </w:rPr>
        <w:t>利用</w:t>
      </w:r>
      <w:proofErr w:type="spellStart"/>
      <w:r w:rsidR="00186376" w:rsidRPr="00E15EA9">
        <w:rPr>
          <w:rFonts w:cs="Times New Roman"/>
          <w:szCs w:val="24"/>
          <w:highlight w:val="yellow"/>
        </w:rPr>
        <w:t>Cramér</w:t>
      </w:r>
      <w:proofErr w:type="spellEnd"/>
      <w:r w:rsidR="00186376" w:rsidRPr="00E15EA9">
        <w:rPr>
          <w:rFonts w:cs="Times New Roman"/>
          <w:szCs w:val="24"/>
          <w:highlight w:val="yellow"/>
        </w:rPr>
        <w:t>-Rao</w:t>
      </w:r>
      <w:r w:rsidR="00186376" w:rsidRPr="00E15EA9">
        <w:rPr>
          <w:rFonts w:cs="Times New Roman"/>
          <w:szCs w:val="24"/>
          <w:highlight w:val="yellow"/>
        </w:rPr>
        <w:t>不等式证明</w:t>
      </w:r>
      <w:r w:rsidR="00186376" w:rsidRPr="00E15EA9">
        <w:rPr>
          <w:rFonts w:cs="Times New Roman"/>
          <w:position w:val="-4"/>
          <w:highlight w:val="yellow"/>
        </w:rPr>
        <w:object w:dxaOrig="279" w:dyaOrig="300" w14:anchorId="29C33933">
          <v:shape id="_x0000_i1039" type="#_x0000_t75" style="width:13.65pt;height:15.25pt" o:ole="">
            <v:imagedata r:id="rId36" o:title=""/>
          </v:shape>
          <o:OLEObject Type="Embed" ProgID="Equation.DSMT4" ShapeID="_x0000_i1039" DrawAspect="Content" ObjectID="_1844168364" r:id="rId37"/>
        </w:object>
      </w:r>
      <w:r w:rsidR="00186376" w:rsidRPr="00E15EA9">
        <w:rPr>
          <w:rFonts w:cs="Times New Roman"/>
          <w:szCs w:val="24"/>
          <w:highlight w:val="yellow"/>
        </w:rPr>
        <w:t>是</w:t>
      </w:r>
      <w:r w:rsidR="00186376" w:rsidRPr="00E15EA9">
        <w:rPr>
          <w:rFonts w:cs="Times New Roman"/>
          <w:position w:val="-6"/>
          <w:highlight w:val="yellow"/>
        </w:rPr>
        <w:object w:dxaOrig="220" w:dyaOrig="279" w14:anchorId="41761326">
          <v:shape id="_x0000_i1040" type="#_x0000_t75" style="width:10.9pt;height:13.65pt" o:ole="">
            <v:imagedata r:id="rId38" o:title=""/>
          </v:shape>
          <o:OLEObject Type="Embed" ProgID="Equation.DSMT4" ShapeID="_x0000_i1040" DrawAspect="Content" ObjectID="_1844168365" r:id="rId39"/>
        </w:object>
      </w:r>
      <w:r w:rsidR="00186376" w:rsidRPr="00E15EA9">
        <w:rPr>
          <w:rFonts w:cs="Times New Roman"/>
          <w:szCs w:val="24"/>
          <w:highlight w:val="yellow"/>
        </w:rPr>
        <w:t>的一个最佳无偏估计量。</w:t>
      </w:r>
    </w:p>
    <w:p w14:paraId="6184E3AD" w14:textId="77777777" w:rsidR="009518E7" w:rsidRPr="00E15EA9" w:rsidRDefault="009518E7" w:rsidP="009518E7">
      <w:pPr>
        <w:spacing w:line="440" w:lineRule="exact"/>
        <w:rPr>
          <w:rFonts w:eastAsia="仿宋" w:cs="Times New Roman"/>
          <w:i/>
          <w:szCs w:val="24"/>
          <w:highlight w:val="yellow"/>
        </w:rPr>
      </w:pPr>
      <w:r w:rsidRPr="00E15EA9">
        <w:rPr>
          <w:rFonts w:eastAsia="仿宋" w:cs="Times New Roman"/>
          <w:i/>
          <w:szCs w:val="24"/>
          <w:highlight w:val="yellow"/>
        </w:rPr>
        <w:t>附：</w:t>
      </w:r>
      <w:r w:rsidR="00203F24" w:rsidRPr="00E15EA9">
        <w:rPr>
          <w:rFonts w:eastAsia="仿宋" w:cs="Times New Roman"/>
          <w:i/>
          <w:szCs w:val="24"/>
          <w:highlight w:val="yellow"/>
        </w:rPr>
        <w:t xml:space="preserve"> </w:t>
      </w:r>
      <w:proofErr w:type="spellStart"/>
      <w:r w:rsidRPr="00E15EA9">
        <w:rPr>
          <w:rFonts w:eastAsia="仿宋" w:cs="Times New Roman"/>
          <w:i/>
          <w:szCs w:val="24"/>
          <w:highlight w:val="yellow"/>
        </w:rPr>
        <w:t>Cramér</w:t>
      </w:r>
      <w:proofErr w:type="spellEnd"/>
      <w:r w:rsidRPr="00E15EA9">
        <w:rPr>
          <w:rFonts w:eastAsia="仿宋" w:cs="Times New Roman"/>
          <w:i/>
          <w:szCs w:val="24"/>
          <w:highlight w:val="yellow"/>
        </w:rPr>
        <w:t>-Rao</w:t>
      </w:r>
      <w:r w:rsidRPr="00E15EA9">
        <w:rPr>
          <w:rFonts w:eastAsia="仿宋" w:cs="Times New Roman"/>
          <w:i/>
          <w:szCs w:val="24"/>
          <w:highlight w:val="yellow"/>
        </w:rPr>
        <w:t>不等式，</w:t>
      </w:r>
      <w:r w:rsidR="00203F24" w:rsidRPr="00E15EA9">
        <w:rPr>
          <w:rFonts w:eastAsia="仿宋" w:cs="Times New Roman"/>
          <w:i/>
          <w:szCs w:val="24"/>
          <w:highlight w:val="yellow"/>
        </w:rPr>
        <w:t>已知</w:t>
      </w:r>
      <w:r w:rsidRPr="00E15EA9">
        <w:rPr>
          <w:rFonts w:eastAsia="仿宋" w:cs="Times New Roman"/>
          <w:i/>
          <w:position w:val="-10"/>
          <w:highlight w:val="yellow"/>
        </w:rPr>
        <w:object w:dxaOrig="800" w:dyaOrig="320" w14:anchorId="69C9666E">
          <v:shape id="_x0000_i1041" type="#_x0000_t75" style="width:40.35pt;height:16.35pt" o:ole="">
            <v:imagedata r:id="rId40" o:title=""/>
          </v:shape>
          <o:OLEObject Type="Embed" ProgID="Equation.DSMT4" ShapeID="_x0000_i1041" DrawAspect="Content" ObjectID="_1844168366" r:id="rId41"/>
        </w:object>
      </w:r>
      <w:r w:rsidRPr="00E15EA9">
        <w:rPr>
          <w:rFonts w:eastAsia="仿宋" w:cs="Times New Roman"/>
          <w:i/>
          <w:highlight w:val="yellow"/>
        </w:rPr>
        <w:t>是样本</w:t>
      </w:r>
      <w:r w:rsidRPr="00E15EA9">
        <w:rPr>
          <w:rFonts w:eastAsia="仿宋" w:cs="Times New Roman"/>
          <w:i/>
          <w:position w:val="-12"/>
          <w:highlight w:val="yellow"/>
        </w:rPr>
        <w:object w:dxaOrig="1280" w:dyaOrig="360" w14:anchorId="6E6B6AB1">
          <v:shape id="_x0000_i1042" type="#_x0000_t75" style="width:64.35pt;height:18pt" o:ole="">
            <v:imagedata r:id="rId42" o:title=""/>
          </v:shape>
          <o:OLEObject Type="Embed" ProgID="Equation.DSMT4" ShapeID="_x0000_i1042" DrawAspect="Content" ObjectID="_1844168367" r:id="rId43"/>
        </w:object>
      </w:r>
      <w:r w:rsidRPr="00E15EA9">
        <w:rPr>
          <w:rFonts w:eastAsia="仿宋" w:cs="Times New Roman"/>
          <w:i/>
          <w:highlight w:val="yellow"/>
        </w:rPr>
        <w:t>的概率密度函数，</w:t>
      </w:r>
      <w:r w:rsidRPr="00E15EA9">
        <w:rPr>
          <w:rFonts w:eastAsia="仿宋" w:cs="Times New Roman"/>
          <w:i/>
          <w:position w:val="-10"/>
          <w:highlight w:val="yellow"/>
        </w:rPr>
        <w:object w:dxaOrig="580" w:dyaOrig="320" w14:anchorId="29E8F540">
          <v:shape id="_x0000_i1043" type="#_x0000_t75" style="width:28.9pt;height:16.35pt" o:ole="">
            <v:imagedata r:id="rId44" o:title=""/>
          </v:shape>
          <o:OLEObject Type="Embed" ProgID="Equation.DSMT4" ShapeID="_x0000_i1043" DrawAspect="Content" ObjectID="_1844168368" r:id="rId45"/>
        </w:object>
      </w:r>
      <w:r w:rsidRPr="00E15EA9">
        <w:rPr>
          <w:rFonts w:eastAsia="仿宋" w:cs="Times New Roman"/>
          <w:i/>
          <w:highlight w:val="yellow"/>
        </w:rPr>
        <w:t>是一个统计量，有</w:t>
      </w:r>
    </w:p>
    <w:p w14:paraId="421F45A1" w14:textId="77777777" w:rsidR="009518E7" w:rsidRPr="00E15EA9" w:rsidRDefault="009518E7" w:rsidP="009518E7">
      <w:pPr>
        <w:jc w:val="center"/>
        <w:rPr>
          <w:rFonts w:cs="Times New Roman"/>
          <w:szCs w:val="24"/>
          <w:highlight w:val="yellow"/>
        </w:rPr>
      </w:pPr>
      <w:r w:rsidRPr="00E15EA9">
        <w:rPr>
          <w:position w:val="-74"/>
          <w:highlight w:val="yellow"/>
        </w:rPr>
        <w:object w:dxaOrig="4020" w:dyaOrig="1500" w14:anchorId="69154FEB">
          <v:shape id="_x0000_i1044" type="#_x0000_t75" style="width:201.25pt;height:75.25pt" o:ole="">
            <v:imagedata r:id="rId46" o:title=""/>
          </v:shape>
          <o:OLEObject Type="Embed" ProgID="Equation.DSMT4" ShapeID="_x0000_i1044" DrawAspect="Content" ObjectID="_1844168369" r:id="rId47"/>
        </w:object>
      </w:r>
    </w:p>
    <w:p w14:paraId="44BF0CE7" w14:textId="77777777" w:rsidR="007E1649" w:rsidRPr="00E15EA9" w:rsidRDefault="007E1649" w:rsidP="00186376">
      <w:pPr>
        <w:rPr>
          <w:rFonts w:cs="Times New Roman"/>
          <w:szCs w:val="24"/>
          <w:highlight w:val="yellow"/>
        </w:rPr>
      </w:pPr>
    </w:p>
    <w:p w14:paraId="705EC478" w14:textId="77777777" w:rsidR="00B5444A" w:rsidRPr="00E15EA9" w:rsidRDefault="00A92CE6" w:rsidP="00A92CE6">
      <w:pPr>
        <w:spacing w:line="440" w:lineRule="exact"/>
        <w:rPr>
          <w:rFonts w:ascii="仿宋" w:eastAsia="仿宋" w:hAnsi="仿宋" w:cs="Times New Roman"/>
          <w:b/>
          <w:szCs w:val="24"/>
          <w:highlight w:val="yellow"/>
        </w:rPr>
      </w:pPr>
      <w:r w:rsidRPr="00E15EA9">
        <w:rPr>
          <w:rFonts w:ascii="仿宋" w:eastAsia="仿宋" w:hAnsi="仿宋" w:cs="Times New Roman" w:hint="eastAsia"/>
          <w:b/>
          <w:szCs w:val="24"/>
          <w:highlight w:val="yellow"/>
        </w:rPr>
        <w:t>答案：</w:t>
      </w:r>
    </w:p>
    <w:p w14:paraId="7EA42587" w14:textId="77777777" w:rsidR="00B5444A" w:rsidRPr="00E15EA9" w:rsidRDefault="00B5444A" w:rsidP="00A92CE6">
      <w:pPr>
        <w:jc w:val="center"/>
        <w:rPr>
          <w:rFonts w:cs="Times New Roman"/>
          <w:szCs w:val="24"/>
          <w:highlight w:val="yellow"/>
        </w:rPr>
      </w:pPr>
      <w:r w:rsidRPr="00E15EA9">
        <w:rPr>
          <w:noProof/>
          <w:highlight w:val="yellow"/>
        </w:rPr>
        <w:lastRenderedPageBreak/>
        <w:drawing>
          <wp:inline distT="0" distB="0" distL="0" distR="0" wp14:anchorId="71A7E8FF" wp14:editId="51A27DCA">
            <wp:extent cx="3901440" cy="3117959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17306" cy="313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A8A5" w14:textId="77777777" w:rsidR="00B5444A" w:rsidRPr="00E15EA9" w:rsidRDefault="00B5444A" w:rsidP="00A92CE6">
      <w:pPr>
        <w:jc w:val="center"/>
        <w:rPr>
          <w:rFonts w:cs="Times New Roman"/>
          <w:szCs w:val="24"/>
          <w:highlight w:val="yellow"/>
        </w:rPr>
      </w:pPr>
      <w:r w:rsidRPr="00E15EA9">
        <w:rPr>
          <w:noProof/>
          <w:highlight w:val="yellow"/>
        </w:rPr>
        <w:drawing>
          <wp:inline distT="0" distB="0" distL="0" distR="0" wp14:anchorId="61C091A9" wp14:editId="33A0F416">
            <wp:extent cx="3817620" cy="259410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7716" cy="260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C4D8" w14:textId="77777777" w:rsidR="009518E7" w:rsidRPr="00E15EA9" w:rsidRDefault="009518E7" w:rsidP="00186376">
      <w:pPr>
        <w:rPr>
          <w:rFonts w:cs="Times New Roman"/>
          <w:szCs w:val="24"/>
          <w:highlight w:val="yellow"/>
        </w:rPr>
      </w:pPr>
    </w:p>
    <w:p w14:paraId="22965289" w14:textId="77777777" w:rsidR="007E1649" w:rsidRPr="00E15EA9" w:rsidRDefault="00C071D3" w:rsidP="00186376">
      <w:pPr>
        <w:rPr>
          <w:rFonts w:cs="Times New Roman"/>
          <w:szCs w:val="24"/>
          <w:highlight w:val="yellow"/>
        </w:rPr>
      </w:pPr>
      <w:r w:rsidRPr="00E15EA9">
        <w:rPr>
          <w:rFonts w:cs="Times New Roman"/>
          <w:szCs w:val="24"/>
          <w:highlight w:val="yellow"/>
        </w:rPr>
        <w:t>6</w:t>
      </w:r>
      <w:r w:rsidR="007E1649" w:rsidRPr="00E15EA9">
        <w:rPr>
          <w:rFonts w:cs="Times New Roman"/>
          <w:szCs w:val="24"/>
          <w:highlight w:val="yellow"/>
        </w:rPr>
        <w:t>.</w:t>
      </w:r>
      <w:r w:rsidR="0001627E" w:rsidRPr="00E15EA9">
        <w:rPr>
          <w:rFonts w:cs="Times New Roman"/>
          <w:szCs w:val="24"/>
          <w:highlight w:val="yellow"/>
        </w:rPr>
        <w:t xml:space="preserve"> </w:t>
      </w:r>
      <w:r w:rsidR="0001627E" w:rsidRPr="00E15EA9">
        <w:rPr>
          <w:rFonts w:cs="Times New Roman" w:hint="eastAsia"/>
          <w:szCs w:val="24"/>
          <w:highlight w:val="yellow"/>
        </w:rPr>
        <w:t>（</w:t>
      </w:r>
      <w:r w:rsidR="0001627E" w:rsidRPr="00E15EA9">
        <w:rPr>
          <w:rFonts w:cs="Times New Roman" w:hint="eastAsia"/>
          <w:szCs w:val="24"/>
          <w:highlight w:val="yellow"/>
        </w:rPr>
        <w:t>5+</w:t>
      </w:r>
      <w:r w:rsidR="0001627E" w:rsidRPr="00E15EA9">
        <w:rPr>
          <w:rFonts w:cs="Times New Roman"/>
          <w:szCs w:val="24"/>
          <w:highlight w:val="yellow"/>
        </w:rPr>
        <w:t>5</w:t>
      </w:r>
      <w:r w:rsidR="0001627E" w:rsidRPr="00E15EA9">
        <w:rPr>
          <w:rFonts w:cs="Times New Roman" w:hint="eastAsia"/>
          <w:szCs w:val="24"/>
          <w:highlight w:val="yellow"/>
        </w:rPr>
        <w:t>分）</w:t>
      </w:r>
      <w:r w:rsidR="00DD229E" w:rsidRPr="00E15EA9">
        <w:rPr>
          <w:rFonts w:cs="Times New Roman" w:hint="eastAsia"/>
          <w:szCs w:val="24"/>
          <w:highlight w:val="yellow"/>
        </w:rPr>
        <w:t>设</w:t>
      </w:r>
      <w:r w:rsidR="00DD229E" w:rsidRPr="00E15EA9">
        <w:rPr>
          <w:position w:val="-12"/>
          <w:highlight w:val="yellow"/>
        </w:rPr>
        <w:object w:dxaOrig="1080" w:dyaOrig="360" w14:anchorId="40C0B4DA">
          <v:shape id="_x0000_i1045" type="#_x0000_t75" style="width:54pt;height:18pt" o:ole="">
            <v:imagedata r:id="rId50" o:title=""/>
          </v:shape>
          <o:OLEObject Type="Embed" ProgID="Equation.DSMT4" ShapeID="_x0000_i1045" DrawAspect="Content" ObjectID="_1844168370" r:id="rId51"/>
        </w:object>
      </w:r>
      <w:r w:rsidR="00DD229E" w:rsidRPr="00E15EA9">
        <w:rPr>
          <w:rFonts w:cs="Times New Roman" w:hint="eastAsia"/>
          <w:szCs w:val="24"/>
          <w:highlight w:val="yellow"/>
        </w:rPr>
        <w:t>是来自概率密度函数为下式的一组随机样本</w:t>
      </w:r>
    </w:p>
    <w:p w14:paraId="7BE910DB" w14:textId="77777777" w:rsidR="00DD229E" w:rsidRPr="00E15EA9" w:rsidRDefault="00DD229E" w:rsidP="000F0C53">
      <w:pPr>
        <w:pStyle w:val="MTDisplayEquation"/>
        <w:rPr>
          <w:rFonts w:ascii="Times New Roman" w:hAnsi="Times New Roman" w:cs="Times New Roman"/>
          <w:highlight w:val="yellow"/>
        </w:rPr>
      </w:pPr>
      <w:r w:rsidRPr="00E15EA9">
        <w:rPr>
          <w:rFonts w:cs="Times New Roman"/>
          <w:highlight w:val="yellow"/>
        </w:rPr>
        <w:tab/>
      </w:r>
      <w:r w:rsidRPr="00E15EA9">
        <w:rPr>
          <w:position w:val="-10"/>
          <w:highlight w:val="yellow"/>
        </w:rPr>
        <w:object w:dxaOrig="1460" w:dyaOrig="360" w14:anchorId="3BE6E643">
          <v:shape id="_x0000_i1046" type="#_x0000_t75" style="width:73.1pt;height:18pt" o:ole="">
            <v:imagedata r:id="rId52" o:title=""/>
          </v:shape>
          <o:OLEObject Type="Embed" ProgID="Equation.DSMT4" ShapeID="_x0000_i1046" DrawAspect="Content" ObjectID="_1844168371" r:id="rId53"/>
        </w:object>
      </w:r>
      <w:r w:rsidRPr="00E15EA9">
        <w:rPr>
          <w:rFonts w:cs="Times New Roman" w:hint="eastAsia"/>
          <w:highlight w:val="yellow"/>
        </w:rPr>
        <w:t>,</w:t>
      </w:r>
      <w:r w:rsidRPr="00E15EA9">
        <w:rPr>
          <w:rFonts w:cs="Times New Roman"/>
          <w:highlight w:val="yellow"/>
        </w:rPr>
        <w:t xml:space="preserve"> </w:t>
      </w:r>
      <w:r w:rsidRPr="00E15EA9">
        <w:rPr>
          <w:position w:val="-6"/>
          <w:highlight w:val="yellow"/>
        </w:rPr>
        <w:object w:dxaOrig="1340" w:dyaOrig="279" w14:anchorId="241C74BA">
          <v:shape id="_x0000_i1047" type="#_x0000_t75" style="width:67.1pt;height:13.65pt" o:ole="">
            <v:imagedata r:id="rId54" o:title=""/>
          </v:shape>
          <o:OLEObject Type="Embed" ProgID="Equation.DSMT4" ShapeID="_x0000_i1047" DrawAspect="Content" ObjectID="_1844168372" r:id="rId55"/>
        </w:object>
      </w:r>
    </w:p>
    <w:p w14:paraId="37389F84" w14:textId="77777777" w:rsidR="00A15216" w:rsidRPr="00E15EA9" w:rsidRDefault="00DD229E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szCs w:val="24"/>
          <w:highlight w:val="yellow"/>
        </w:rPr>
        <w:t>求</w:t>
      </w:r>
    </w:p>
    <w:p w14:paraId="124C4B78" w14:textId="77777777" w:rsidR="00DD229E" w:rsidRPr="00E15EA9" w:rsidRDefault="00DD229E" w:rsidP="00AF24A4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szCs w:val="24"/>
          <w:highlight w:val="yellow"/>
        </w:rPr>
        <w:t>（</w:t>
      </w:r>
      <w:r w:rsidRPr="00E15EA9">
        <w:rPr>
          <w:rFonts w:cs="Times New Roman" w:hint="eastAsia"/>
          <w:szCs w:val="24"/>
          <w:highlight w:val="yellow"/>
        </w:rPr>
        <w:t>1</w:t>
      </w:r>
      <w:r w:rsidRPr="00E15EA9">
        <w:rPr>
          <w:rFonts w:cs="Times New Roman" w:hint="eastAsia"/>
          <w:szCs w:val="24"/>
          <w:highlight w:val="yellow"/>
        </w:rPr>
        <w:t>）关于</w:t>
      </w:r>
      <w:r w:rsidRPr="00E15EA9">
        <w:rPr>
          <w:position w:val="-6"/>
          <w:highlight w:val="yellow"/>
        </w:rPr>
        <w:object w:dxaOrig="200" w:dyaOrig="279" w14:anchorId="72B6DBFC">
          <v:shape id="_x0000_i1048" type="#_x0000_t75" style="width:10.35pt;height:13.65pt" o:ole="">
            <v:imagedata r:id="rId56" o:title=""/>
          </v:shape>
          <o:OLEObject Type="Embed" ProgID="Equation.DSMT4" ShapeID="_x0000_i1048" DrawAspect="Content" ObjectID="_1844168373" r:id="rId57"/>
        </w:object>
      </w:r>
      <w:r w:rsidRPr="00E15EA9">
        <w:rPr>
          <w:rFonts w:cs="Times New Roman" w:hint="eastAsia"/>
          <w:szCs w:val="24"/>
          <w:highlight w:val="yellow"/>
        </w:rPr>
        <w:t>的最大似然估计量</w:t>
      </w:r>
    </w:p>
    <w:p w14:paraId="13F7FD22" w14:textId="77777777" w:rsidR="00A92CE6" w:rsidRPr="00E15EA9" w:rsidRDefault="00DD229E" w:rsidP="00A92CE6">
      <w:pPr>
        <w:spacing w:line="440" w:lineRule="exact"/>
        <w:rPr>
          <w:rFonts w:cs="Times New Roman"/>
          <w:szCs w:val="24"/>
          <w:highlight w:val="yellow"/>
        </w:rPr>
      </w:pPr>
      <w:r w:rsidRPr="00E15EA9">
        <w:rPr>
          <w:rFonts w:cs="Times New Roman" w:hint="eastAsia"/>
          <w:szCs w:val="24"/>
          <w:highlight w:val="yellow"/>
        </w:rPr>
        <w:t>（</w:t>
      </w:r>
      <w:r w:rsidRPr="00E15EA9">
        <w:rPr>
          <w:rFonts w:cs="Times New Roman" w:hint="eastAsia"/>
          <w:szCs w:val="24"/>
          <w:highlight w:val="yellow"/>
        </w:rPr>
        <w:t>2</w:t>
      </w:r>
      <w:r w:rsidRPr="00E15EA9">
        <w:rPr>
          <w:rFonts w:cs="Times New Roman" w:hint="eastAsia"/>
          <w:szCs w:val="24"/>
          <w:highlight w:val="yellow"/>
        </w:rPr>
        <w:t>）关于</w:t>
      </w:r>
      <w:r w:rsidRPr="00E15EA9">
        <w:rPr>
          <w:position w:val="-6"/>
          <w:highlight w:val="yellow"/>
        </w:rPr>
        <w:object w:dxaOrig="200" w:dyaOrig="279" w14:anchorId="6C223945">
          <v:shape id="_x0000_i1049" type="#_x0000_t75" style="width:10.35pt;height:13.65pt" o:ole="">
            <v:imagedata r:id="rId58" o:title=""/>
          </v:shape>
          <o:OLEObject Type="Embed" ProgID="Equation.DSMT4" ShapeID="_x0000_i1049" DrawAspect="Content" ObjectID="_1844168374" r:id="rId59"/>
        </w:object>
      </w:r>
      <w:r w:rsidRPr="00E15EA9">
        <w:rPr>
          <w:rFonts w:cs="Times New Roman" w:hint="eastAsia"/>
          <w:szCs w:val="24"/>
          <w:highlight w:val="yellow"/>
        </w:rPr>
        <w:t>的矩估计量</w:t>
      </w:r>
    </w:p>
    <w:p w14:paraId="2BB6C038" w14:textId="77777777" w:rsidR="00DD229E" w:rsidRPr="00E15EA9" w:rsidRDefault="00DD229E" w:rsidP="00AF24A4">
      <w:pPr>
        <w:spacing w:line="440" w:lineRule="exact"/>
        <w:rPr>
          <w:rFonts w:cs="Times New Roman"/>
          <w:szCs w:val="24"/>
          <w:highlight w:val="yellow"/>
        </w:rPr>
      </w:pPr>
    </w:p>
    <w:p w14:paraId="1CF8E708" w14:textId="77777777" w:rsidR="00A92CE6" w:rsidRDefault="00A92CE6" w:rsidP="00A92CE6">
      <w:pPr>
        <w:jc w:val="center"/>
        <w:rPr>
          <w:rFonts w:cs="Times New Roman"/>
          <w:szCs w:val="24"/>
        </w:rPr>
      </w:pPr>
      <w:r w:rsidRPr="00E15EA9">
        <w:rPr>
          <w:noProof/>
          <w:highlight w:val="yellow"/>
        </w:rPr>
        <w:lastRenderedPageBreak/>
        <w:drawing>
          <wp:inline distT="0" distB="0" distL="0" distR="0" wp14:anchorId="77FC0D77" wp14:editId="1B9D82BF">
            <wp:extent cx="4152900" cy="213694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3395" cy="21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EAB6" w14:textId="77777777" w:rsidR="00A92CE6" w:rsidRPr="007E1649" w:rsidRDefault="00A92CE6" w:rsidP="00AF24A4">
      <w:pPr>
        <w:spacing w:line="440" w:lineRule="exact"/>
        <w:rPr>
          <w:rFonts w:cs="Times New Roman"/>
          <w:szCs w:val="24"/>
        </w:rPr>
      </w:pPr>
    </w:p>
    <w:p w14:paraId="5E10028F" w14:textId="77777777" w:rsidR="00A15216" w:rsidRPr="007E1649" w:rsidRDefault="00C071D3" w:rsidP="00AF24A4">
      <w:pPr>
        <w:spacing w:line="44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7</w:t>
      </w:r>
      <w:r w:rsidR="00A15216" w:rsidRPr="007E1649">
        <w:rPr>
          <w:rFonts w:cs="Times New Roman"/>
          <w:szCs w:val="24"/>
        </w:rPr>
        <w:t xml:space="preserve">. </w:t>
      </w:r>
      <w:r w:rsidR="0001627E">
        <w:rPr>
          <w:rFonts w:cs="Times New Roman" w:hint="eastAsia"/>
          <w:szCs w:val="24"/>
        </w:rPr>
        <w:t>（</w:t>
      </w:r>
      <w:r w:rsidR="00652C63">
        <w:rPr>
          <w:rFonts w:cs="Times New Roman"/>
          <w:szCs w:val="24"/>
        </w:rPr>
        <w:t>5</w:t>
      </w:r>
      <w:r w:rsidR="0001627E">
        <w:rPr>
          <w:rFonts w:cs="Times New Roman" w:hint="eastAsia"/>
          <w:szCs w:val="24"/>
        </w:rPr>
        <w:t>+</w:t>
      </w:r>
      <w:r w:rsidR="0001627E">
        <w:rPr>
          <w:rFonts w:cs="Times New Roman"/>
          <w:szCs w:val="24"/>
        </w:rPr>
        <w:t>5</w:t>
      </w:r>
      <w:r w:rsidR="0001627E">
        <w:rPr>
          <w:rFonts w:cs="Times New Roman" w:hint="eastAsia"/>
          <w:szCs w:val="24"/>
        </w:rPr>
        <w:t>+</w:t>
      </w:r>
      <w:r w:rsidR="0001627E">
        <w:rPr>
          <w:rFonts w:cs="Times New Roman"/>
          <w:szCs w:val="24"/>
        </w:rPr>
        <w:t>5</w:t>
      </w:r>
      <w:r w:rsidR="002C7D8E">
        <w:rPr>
          <w:rFonts w:cs="Times New Roman" w:hint="eastAsia"/>
          <w:szCs w:val="24"/>
        </w:rPr>
        <w:t>+</w:t>
      </w:r>
      <w:r w:rsidR="00652C63">
        <w:rPr>
          <w:rFonts w:cs="Times New Roman"/>
          <w:szCs w:val="24"/>
        </w:rPr>
        <w:t>3</w:t>
      </w:r>
      <w:r w:rsidR="008C2F93">
        <w:rPr>
          <w:rFonts w:cs="Times New Roman" w:hint="eastAsia"/>
          <w:szCs w:val="24"/>
        </w:rPr>
        <w:t>+</w:t>
      </w:r>
      <w:r w:rsidR="008C2F93">
        <w:rPr>
          <w:rFonts w:cs="Times New Roman"/>
          <w:szCs w:val="24"/>
        </w:rPr>
        <w:t>3</w:t>
      </w:r>
      <w:r w:rsidR="0001627E">
        <w:rPr>
          <w:rFonts w:cs="Times New Roman" w:hint="eastAsia"/>
          <w:szCs w:val="24"/>
        </w:rPr>
        <w:t>分）</w:t>
      </w:r>
      <w:r w:rsidR="00BE2D75" w:rsidRPr="007E1649">
        <w:rPr>
          <w:rFonts w:cs="Times New Roman"/>
          <w:szCs w:val="24"/>
        </w:rPr>
        <w:t>（</w:t>
      </w:r>
      <w:r w:rsidR="00BE2D75" w:rsidRPr="007E1649">
        <w:rPr>
          <w:rFonts w:cs="Times New Roman"/>
          <w:szCs w:val="24"/>
        </w:rPr>
        <w:t>1</w:t>
      </w:r>
      <w:r w:rsidR="00BE2D75" w:rsidRPr="007E1649">
        <w:rPr>
          <w:rFonts w:cs="Times New Roman"/>
          <w:szCs w:val="24"/>
        </w:rPr>
        <w:t>）</w:t>
      </w:r>
      <w:r w:rsidR="00A15216" w:rsidRPr="007E1649">
        <w:rPr>
          <w:rFonts w:cs="Times New Roman"/>
          <w:szCs w:val="24"/>
        </w:rPr>
        <w:t>考虑</w:t>
      </w:r>
      <w:r w:rsidR="00A15216" w:rsidRPr="007E1649">
        <w:rPr>
          <w:rFonts w:cs="Times New Roman"/>
          <w:szCs w:val="24"/>
        </w:rPr>
        <w:t>1</w:t>
      </w:r>
      <w:r w:rsidR="00A15216" w:rsidRPr="007E1649">
        <w:rPr>
          <w:rFonts w:cs="Times New Roman"/>
          <w:szCs w:val="24"/>
        </w:rPr>
        <w:t>个</w:t>
      </w:r>
      <w:r w:rsidR="00A15216" w:rsidRPr="007E1649">
        <w:rPr>
          <w:rFonts w:cs="Times New Roman"/>
          <w:szCs w:val="24"/>
        </w:rPr>
        <w:t>5</w:t>
      </w:r>
      <w:r w:rsidR="00A15216" w:rsidRPr="007E1649">
        <w:rPr>
          <w:rFonts w:cs="Times New Roman"/>
          <w:szCs w:val="24"/>
        </w:rPr>
        <w:t>元</w:t>
      </w:r>
      <w:r w:rsidR="00BE2D75" w:rsidRPr="007E1649">
        <w:rPr>
          <w:rFonts w:cs="Times New Roman"/>
          <w:szCs w:val="24"/>
        </w:rPr>
        <w:t>等距排列的</w:t>
      </w:r>
      <w:r w:rsidR="00A15216" w:rsidRPr="007E1649">
        <w:rPr>
          <w:rFonts w:cs="Times New Roman"/>
          <w:szCs w:val="24"/>
        </w:rPr>
        <w:t>阵列，形状如图所示，阵列间距为</w:t>
      </w:r>
      <w:r w:rsidR="00A15216" w:rsidRPr="007E1649">
        <w:rPr>
          <w:rFonts w:cs="Times New Roman"/>
          <w:szCs w:val="24"/>
        </w:rPr>
        <w:t>d</w:t>
      </w:r>
      <w:r w:rsidR="00A15216" w:rsidRPr="007E1649">
        <w:rPr>
          <w:rFonts w:cs="Times New Roman"/>
          <w:szCs w:val="24"/>
        </w:rPr>
        <w:t>，</w:t>
      </w:r>
      <w:r w:rsidR="00444892">
        <w:rPr>
          <w:rFonts w:cs="Times New Roman" w:hint="eastAsia"/>
          <w:szCs w:val="24"/>
        </w:rPr>
        <w:t>入射</w:t>
      </w:r>
      <w:r w:rsidR="00BE2D75" w:rsidRPr="007E1649">
        <w:rPr>
          <w:rFonts w:cs="Times New Roman"/>
          <w:szCs w:val="24"/>
        </w:rPr>
        <w:t>信号</w:t>
      </w:r>
      <w:r w:rsidR="001D0D25" w:rsidRPr="001D0D25">
        <w:rPr>
          <w:position w:val="-10"/>
        </w:rPr>
        <w:object w:dxaOrig="1060" w:dyaOrig="360" w14:anchorId="04AD9E40">
          <v:shape id="_x0000_i1050" type="#_x0000_t75" style="width:52.9pt;height:18pt" o:ole="">
            <v:imagedata r:id="rId61" o:title=""/>
          </v:shape>
          <o:OLEObject Type="Embed" ProgID="Equation.DSMT4" ShapeID="_x0000_i1050" DrawAspect="Content" ObjectID="_1844168375" r:id="rId62"/>
        </w:object>
      </w:r>
      <w:r w:rsidR="001D0D25">
        <w:rPr>
          <w:rFonts w:hint="eastAsia"/>
        </w:rPr>
        <w:t>，假设</w:t>
      </w:r>
      <w:r w:rsidR="00A9038F" w:rsidRPr="00A9038F">
        <w:rPr>
          <w:position w:val="-10"/>
        </w:rPr>
        <w:object w:dxaOrig="420" w:dyaOrig="320" w14:anchorId="139CADF5">
          <v:shape id="_x0000_i1051" type="#_x0000_t75" style="width:21.25pt;height:16.35pt" o:ole="">
            <v:imagedata r:id="rId63" o:title=""/>
          </v:shape>
          <o:OLEObject Type="Embed" ProgID="Equation.DSMT4" ShapeID="_x0000_i1051" DrawAspect="Content" ObjectID="_1844168376" r:id="rId64"/>
        </w:object>
      </w:r>
      <w:r w:rsidR="001D0D25">
        <w:rPr>
          <w:rFonts w:hint="eastAsia"/>
        </w:rPr>
        <w:t>带宽远小于</w:t>
      </w:r>
      <w:r w:rsidR="00A9038F" w:rsidRPr="00A9038F">
        <w:rPr>
          <w:position w:val="-12"/>
        </w:rPr>
        <w:object w:dxaOrig="260" w:dyaOrig="360" w14:anchorId="7CCA4606">
          <v:shape id="_x0000_i1052" type="#_x0000_t75" style="width:13.1pt;height:18pt" o:ole="">
            <v:imagedata r:id="rId65" o:title=""/>
          </v:shape>
          <o:OLEObject Type="Embed" ProgID="Equation.DSMT4" ShapeID="_x0000_i1052" DrawAspect="Content" ObjectID="_1844168377" r:id="rId66"/>
        </w:object>
      </w:r>
      <w:r w:rsidR="00BE2D75" w:rsidRPr="007E1649">
        <w:rPr>
          <w:rFonts w:cs="Times New Roman"/>
          <w:szCs w:val="24"/>
        </w:rPr>
        <w:t>，</w:t>
      </w:r>
      <w:r w:rsidR="00444892">
        <w:rPr>
          <w:rFonts w:cs="Times New Roman" w:hint="eastAsia"/>
          <w:szCs w:val="24"/>
        </w:rPr>
        <w:t>波速</w:t>
      </w:r>
      <w:r w:rsidR="00444892" w:rsidRPr="00444892">
        <w:rPr>
          <w:position w:val="-6"/>
        </w:rPr>
        <w:object w:dxaOrig="180" w:dyaOrig="220" w14:anchorId="76ED52F5">
          <v:shape id="_x0000_i1053" type="#_x0000_t75" style="width:9.25pt;height:10.9pt" o:ole="">
            <v:imagedata r:id="rId67" o:title=""/>
          </v:shape>
          <o:OLEObject Type="Embed" ProgID="Equation.DSMT4" ShapeID="_x0000_i1053" DrawAspect="Content" ObjectID="_1844168378" r:id="rId68"/>
        </w:object>
      </w:r>
      <w:r w:rsidR="00444892">
        <w:rPr>
          <w:rFonts w:cs="Times New Roman" w:hint="eastAsia"/>
          <w:szCs w:val="24"/>
        </w:rPr>
        <w:t>，</w:t>
      </w:r>
      <w:r w:rsidR="000E2AB7" w:rsidRPr="007E1649">
        <w:rPr>
          <w:rFonts w:cs="Times New Roman"/>
          <w:szCs w:val="24"/>
        </w:rPr>
        <w:t>设</w:t>
      </w:r>
      <w:r w:rsidR="00682E03" w:rsidRPr="007E1649">
        <w:rPr>
          <w:rFonts w:cs="Times New Roman"/>
          <w:szCs w:val="24"/>
        </w:rPr>
        <w:t>第</w:t>
      </w:r>
      <w:r w:rsidR="00682E03" w:rsidRPr="007E1649">
        <w:rPr>
          <w:rFonts w:cs="Times New Roman"/>
          <w:position w:val="-6"/>
        </w:rPr>
        <w:object w:dxaOrig="139" w:dyaOrig="279" w14:anchorId="099467BC">
          <v:shape id="_x0000_i1054" type="#_x0000_t75" style="width:7.1pt;height:13.65pt" o:ole="">
            <v:imagedata r:id="rId69" o:title=""/>
          </v:shape>
          <o:OLEObject Type="Embed" ProgID="Equation.DSMT4" ShapeID="_x0000_i1054" DrawAspect="Content" ObjectID="_1844168379" r:id="rId70"/>
        </w:object>
      </w:r>
      <w:r w:rsidR="000E2AB7" w:rsidRPr="007E1649">
        <w:rPr>
          <w:rFonts w:cs="Times New Roman"/>
          <w:szCs w:val="24"/>
        </w:rPr>
        <w:t>阵元的辐射方向函数</w:t>
      </w:r>
      <w:r w:rsidR="000E2AB7" w:rsidRPr="007E1649">
        <w:rPr>
          <w:rFonts w:cs="Times New Roman"/>
          <w:position w:val="-12"/>
        </w:rPr>
        <w:object w:dxaOrig="1400" w:dyaOrig="360" w14:anchorId="1D5C4BF9">
          <v:shape id="_x0000_i1055" type="#_x0000_t75" style="width:70.35pt;height:18pt" o:ole="">
            <v:imagedata r:id="rId71" o:title=""/>
          </v:shape>
          <o:OLEObject Type="Embed" ProgID="Equation.DSMT4" ShapeID="_x0000_i1055" DrawAspect="Content" ObjectID="_1844168380" r:id="rId72"/>
        </w:object>
      </w:r>
      <w:r w:rsidR="000E2AB7" w:rsidRPr="007E1649">
        <w:rPr>
          <w:rFonts w:cs="Times New Roman"/>
          <w:szCs w:val="24"/>
        </w:rPr>
        <w:t>，试</w:t>
      </w:r>
      <w:r w:rsidR="00BE2D75" w:rsidRPr="007E1649">
        <w:rPr>
          <w:rFonts w:cs="Times New Roman"/>
          <w:szCs w:val="24"/>
        </w:rPr>
        <w:t>计算该阵列的辐射方向</w:t>
      </w:r>
      <w:r w:rsidR="000B6EFE">
        <w:rPr>
          <w:noProof/>
        </w:rPr>
        <w:drawing>
          <wp:anchor distT="0" distB="0" distL="114300" distR="114300" simplePos="0" relativeHeight="251661312" behindDoc="0" locked="0" layoutInCell="1" allowOverlap="1" wp14:anchorId="78DB5D87" wp14:editId="12A00E97">
            <wp:simplePos x="0" y="0"/>
            <wp:positionH relativeFrom="column">
              <wp:posOffset>3520440</wp:posOffset>
            </wp:positionH>
            <wp:positionV relativeFrom="paragraph">
              <wp:posOffset>0</wp:posOffset>
            </wp:positionV>
            <wp:extent cx="1660525" cy="84582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2D75" w:rsidRPr="007E1649">
        <w:rPr>
          <w:rFonts w:cs="Times New Roman"/>
          <w:szCs w:val="24"/>
        </w:rPr>
        <w:t>图</w:t>
      </w:r>
      <w:r w:rsidR="000E2AB7" w:rsidRPr="007E1649">
        <w:rPr>
          <w:rFonts w:cs="Times New Roman"/>
          <w:szCs w:val="24"/>
        </w:rPr>
        <w:t>（写为关于</w:t>
      </w:r>
      <w:r w:rsidR="000B6EFE" w:rsidRPr="000B6EFE">
        <w:rPr>
          <w:position w:val="-6"/>
        </w:rPr>
        <w:object w:dxaOrig="200" w:dyaOrig="279" w14:anchorId="215C64CA">
          <v:shape id="_x0000_i1056" type="#_x0000_t75" style="width:10.35pt;height:13.65pt" o:ole="">
            <v:imagedata r:id="rId74" o:title=""/>
          </v:shape>
          <o:OLEObject Type="Embed" ProgID="Equation.DSMT4" ShapeID="_x0000_i1056" DrawAspect="Content" ObjectID="_1844168381" r:id="rId75"/>
        </w:object>
      </w:r>
      <w:r w:rsidR="000E2AB7" w:rsidRPr="007E1649">
        <w:rPr>
          <w:rFonts w:cs="Times New Roman"/>
          <w:szCs w:val="24"/>
        </w:rPr>
        <w:t>的函数）</w:t>
      </w:r>
      <w:r w:rsidR="00BE2D75" w:rsidRPr="007E1649">
        <w:rPr>
          <w:rFonts w:cs="Times New Roman"/>
          <w:szCs w:val="24"/>
        </w:rPr>
        <w:t>。</w:t>
      </w:r>
    </w:p>
    <w:p w14:paraId="273F1BDD" w14:textId="77777777" w:rsidR="00AE458C" w:rsidRPr="007E1649" w:rsidRDefault="00AE458C" w:rsidP="00AE458C">
      <w:pPr>
        <w:rPr>
          <w:rFonts w:cs="Times New Roman"/>
          <w:szCs w:val="24"/>
        </w:rPr>
      </w:pPr>
      <w:r w:rsidRPr="007E1649">
        <w:rPr>
          <w:rFonts w:cs="Times New Roman"/>
          <w:szCs w:val="24"/>
        </w:rPr>
        <w:t>（</w:t>
      </w:r>
      <w:r w:rsidRPr="007E1649">
        <w:rPr>
          <w:rFonts w:cs="Times New Roman"/>
          <w:szCs w:val="24"/>
        </w:rPr>
        <w:t>2</w:t>
      </w:r>
      <w:r w:rsidRPr="007E1649">
        <w:rPr>
          <w:rFonts w:cs="Times New Roman"/>
          <w:szCs w:val="24"/>
        </w:rPr>
        <w:t>）设阵列照射函数</w:t>
      </w:r>
      <w:r w:rsidR="00975CDB" w:rsidRPr="007E1649">
        <w:rPr>
          <w:rFonts w:cs="Times New Roman"/>
          <w:position w:val="-28"/>
        </w:rPr>
        <w:object w:dxaOrig="2460" w:dyaOrig="680" w14:anchorId="70935A1E">
          <v:shape id="_x0000_i1057" type="#_x0000_t75" style="width:123.25pt;height:34.35pt" o:ole="">
            <v:imagedata r:id="rId76" o:title=""/>
          </v:shape>
          <o:OLEObject Type="Embed" ProgID="Equation.DSMT4" ShapeID="_x0000_i1057" DrawAspect="Content" ObjectID="_1844168382" r:id="rId77"/>
        </w:object>
      </w:r>
      <w:r w:rsidR="00D74B8D" w:rsidRPr="007E1649">
        <w:rPr>
          <w:rFonts w:cs="Times New Roman"/>
        </w:rPr>
        <w:t>，如何调节</w:t>
      </w:r>
      <w:r w:rsidR="00D74B8D" w:rsidRPr="007E1649">
        <w:rPr>
          <w:rFonts w:cs="Times New Roman"/>
          <w:position w:val="-6"/>
        </w:rPr>
        <w:object w:dxaOrig="380" w:dyaOrig="320" w14:anchorId="5FF52EB4">
          <v:shape id="_x0000_i1058" type="#_x0000_t75" style="width:19.1pt;height:16.35pt" o:ole="">
            <v:imagedata r:id="rId78" o:title=""/>
          </v:shape>
          <o:OLEObject Type="Embed" ProgID="Equation.DSMT4" ShapeID="_x0000_i1058" DrawAspect="Content" ObjectID="_1844168383" r:id="rId79"/>
        </w:object>
      </w:r>
      <w:r w:rsidR="00D74B8D" w:rsidRPr="007E1649">
        <w:rPr>
          <w:rFonts w:cs="Times New Roman"/>
        </w:rPr>
        <w:t>使得主瓣位于</w:t>
      </w:r>
      <w:r w:rsidR="00D74B8D" w:rsidRPr="007E1649">
        <w:rPr>
          <w:rFonts w:cs="Times New Roman"/>
          <w:position w:val="-12"/>
        </w:rPr>
        <w:object w:dxaOrig="260" w:dyaOrig="360" w14:anchorId="5C0D8854">
          <v:shape id="_x0000_i1059" type="#_x0000_t75" style="width:13.1pt;height:18pt" o:ole="">
            <v:imagedata r:id="rId80" o:title=""/>
          </v:shape>
          <o:OLEObject Type="Embed" ProgID="Equation.DSMT4" ShapeID="_x0000_i1059" DrawAspect="Content" ObjectID="_1844168384" r:id="rId81"/>
        </w:object>
      </w:r>
      <w:r w:rsidR="00D74B8D" w:rsidRPr="007E1649">
        <w:rPr>
          <w:rFonts w:cs="Times New Roman"/>
        </w:rPr>
        <w:t>位置？</w:t>
      </w:r>
    </w:p>
    <w:p w14:paraId="3B1CC70D" w14:textId="77777777" w:rsidR="000E2AB7" w:rsidRDefault="00A43E22" w:rsidP="00AF24A4">
      <w:pPr>
        <w:spacing w:line="440" w:lineRule="exact"/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E33EFA9" wp14:editId="797DE482">
            <wp:simplePos x="0" y="0"/>
            <wp:positionH relativeFrom="column">
              <wp:posOffset>3613150</wp:posOffset>
            </wp:positionH>
            <wp:positionV relativeFrom="paragraph">
              <wp:posOffset>482600</wp:posOffset>
            </wp:positionV>
            <wp:extent cx="1882140" cy="1668780"/>
            <wp:effectExtent l="0" t="0" r="3810" b="762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AB7" w:rsidRPr="007E1649">
        <w:rPr>
          <w:rFonts w:cs="Times New Roman"/>
          <w:szCs w:val="24"/>
        </w:rPr>
        <w:t>（</w:t>
      </w:r>
      <w:r w:rsidR="00D74B8D" w:rsidRPr="007E1649">
        <w:rPr>
          <w:rFonts w:cs="Times New Roman"/>
          <w:szCs w:val="24"/>
        </w:rPr>
        <w:t>3</w:t>
      </w:r>
      <w:r w:rsidR="000E2AB7" w:rsidRPr="007E1649">
        <w:rPr>
          <w:rFonts w:cs="Times New Roman"/>
          <w:szCs w:val="24"/>
        </w:rPr>
        <w:t>）</w:t>
      </w:r>
      <w:r w:rsidR="003E73A1">
        <w:rPr>
          <w:rFonts w:cs="Times New Roman" w:hint="eastAsia"/>
          <w:szCs w:val="24"/>
        </w:rPr>
        <w:t>基于上述计算结果，说明辐射方向图的第一个</w:t>
      </w:r>
      <w:r w:rsidR="003E73A1">
        <w:rPr>
          <w:rFonts w:cs="Times New Roman" w:hint="eastAsia"/>
          <w:szCs w:val="24"/>
        </w:rPr>
        <w:t>0</w:t>
      </w:r>
      <w:r w:rsidR="003E73A1">
        <w:rPr>
          <w:rFonts w:cs="Times New Roman" w:hint="eastAsia"/>
          <w:szCs w:val="24"/>
        </w:rPr>
        <w:t>值点出现在何处？第一个栅瓣出现在何处？</w:t>
      </w:r>
    </w:p>
    <w:p w14:paraId="5A0D086D" w14:textId="77777777" w:rsidR="004564EC" w:rsidRDefault="004564EC" w:rsidP="00AF24A4">
      <w:pPr>
        <w:spacing w:line="440" w:lineRule="exac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4</w:t>
      </w:r>
      <w:r>
        <w:rPr>
          <w:rFonts w:cs="Times New Roman" w:hint="eastAsia"/>
          <w:szCs w:val="24"/>
        </w:rPr>
        <w:t>）为了不在实空间引入栅瓣，对阵列有什么要求？</w:t>
      </w:r>
    </w:p>
    <w:p w14:paraId="41091B1C" w14:textId="77777777" w:rsidR="00203F24" w:rsidRPr="007E1649" w:rsidRDefault="00203F24" w:rsidP="00AF24A4">
      <w:pPr>
        <w:spacing w:line="440" w:lineRule="exac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 w:rsidR="008C2F93">
        <w:rPr>
          <w:rFonts w:cs="Times New Roman"/>
          <w:szCs w:val="24"/>
        </w:rPr>
        <w:t>5</w:t>
      </w:r>
      <w:r>
        <w:rPr>
          <w:rFonts w:cs="Times New Roman" w:hint="eastAsia"/>
          <w:szCs w:val="24"/>
        </w:rPr>
        <w:t>）</w:t>
      </w:r>
      <w:r w:rsidR="004564EC">
        <w:rPr>
          <w:rFonts w:cs="Times New Roman" w:hint="eastAsia"/>
          <w:szCs w:val="24"/>
        </w:rPr>
        <w:t>现需要</w:t>
      </w:r>
      <w:r w:rsidR="003A0213">
        <w:rPr>
          <w:rFonts w:cs="Times New Roman" w:hint="eastAsia"/>
          <w:szCs w:val="24"/>
        </w:rPr>
        <w:t>提高阵列的角度分辨率（主瓣两侧第一个</w:t>
      </w:r>
      <w:r w:rsidR="003A0213">
        <w:rPr>
          <w:rFonts w:cs="Times New Roman" w:hint="eastAsia"/>
          <w:szCs w:val="24"/>
        </w:rPr>
        <w:t>0</w:t>
      </w:r>
      <w:r w:rsidR="003A0213">
        <w:rPr>
          <w:rFonts w:cs="Times New Roman" w:hint="eastAsia"/>
          <w:szCs w:val="24"/>
        </w:rPr>
        <w:t>值点的距离）</w:t>
      </w:r>
      <w:r w:rsidR="004564EC">
        <w:rPr>
          <w:rFonts w:cs="Times New Roman" w:hint="eastAsia"/>
          <w:szCs w:val="24"/>
        </w:rPr>
        <w:t>至</w:t>
      </w:r>
      <w:r w:rsidR="003A0213" w:rsidRPr="003A0213">
        <w:rPr>
          <w:position w:val="-6"/>
        </w:rPr>
        <w:object w:dxaOrig="340" w:dyaOrig="320" w14:anchorId="6DB43F51">
          <v:shape id="_x0000_i1060" type="#_x0000_t75" style="width:16.9pt;height:16.35pt" o:ole="">
            <v:imagedata r:id="rId83" o:title=""/>
          </v:shape>
          <o:OLEObject Type="Embed" ProgID="Equation.DSMT4" ShapeID="_x0000_i1060" DrawAspect="Content" ObjectID="_1844168385" r:id="rId84"/>
        </w:object>
      </w:r>
      <w:r w:rsidR="003A0213">
        <w:rPr>
          <w:rFonts w:hint="eastAsia"/>
        </w:rPr>
        <w:t>，</w:t>
      </w:r>
      <w:r w:rsidR="004564EC">
        <w:rPr>
          <w:rFonts w:hint="eastAsia"/>
        </w:rPr>
        <w:t>在不引入栅瓣的前提下，</w:t>
      </w:r>
      <w:r w:rsidR="00131FEF">
        <w:rPr>
          <w:rFonts w:hint="eastAsia"/>
        </w:rPr>
        <w:t>需要至少多少个阵元</w:t>
      </w:r>
      <w:r>
        <w:rPr>
          <w:rFonts w:cs="Times New Roman" w:hint="eastAsia"/>
          <w:szCs w:val="24"/>
        </w:rPr>
        <w:t>？</w:t>
      </w:r>
    </w:p>
    <w:p w14:paraId="1561CF06" w14:textId="77777777" w:rsidR="000E2AB7" w:rsidRDefault="000E2AB7" w:rsidP="00AF24A4">
      <w:pPr>
        <w:spacing w:line="440" w:lineRule="exact"/>
        <w:rPr>
          <w:rFonts w:cs="Times New Roman"/>
          <w:szCs w:val="24"/>
        </w:rPr>
      </w:pPr>
    </w:p>
    <w:p w14:paraId="644FE874" w14:textId="77777777" w:rsidR="007E1649" w:rsidRDefault="007E1649" w:rsidP="00AF24A4">
      <w:pPr>
        <w:spacing w:line="440" w:lineRule="exact"/>
        <w:rPr>
          <w:rFonts w:cs="Times New Roman"/>
          <w:szCs w:val="24"/>
        </w:rPr>
      </w:pPr>
    </w:p>
    <w:p w14:paraId="68958AB9" w14:textId="77777777" w:rsidR="00A92CE6" w:rsidRDefault="00A92CE6" w:rsidP="00A92CE6">
      <w:pPr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6EDFC70" wp14:editId="62FA31D2">
            <wp:extent cx="3688691" cy="471678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13936" cy="47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BA37" w14:textId="77777777" w:rsidR="00A92CE6" w:rsidRDefault="00A92CE6" w:rsidP="00A92CE6">
      <w:pPr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3563D07" wp14:editId="0E6FF310">
            <wp:extent cx="3661410" cy="359043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25532" cy="365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B61B" w14:textId="77777777" w:rsidR="00A92CE6" w:rsidRPr="007E1649" w:rsidRDefault="00A92CE6" w:rsidP="00AF24A4">
      <w:pPr>
        <w:spacing w:line="440" w:lineRule="exact"/>
        <w:rPr>
          <w:rFonts w:cs="Times New Roman"/>
          <w:szCs w:val="24"/>
        </w:rPr>
      </w:pPr>
    </w:p>
    <w:p w14:paraId="64EA19C0" w14:textId="77777777" w:rsidR="00AA1176" w:rsidRDefault="00C071D3" w:rsidP="000E2AB7">
      <w:pPr>
        <w:spacing w:line="44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8</w:t>
      </w:r>
      <w:r w:rsidR="00A43E22">
        <w:rPr>
          <w:rFonts w:cs="Times New Roman"/>
          <w:szCs w:val="24"/>
        </w:rPr>
        <w:t xml:space="preserve">. </w:t>
      </w:r>
      <w:r w:rsidR="0001627E">
        <w:rPr>
          <w:rFonts w:cs="Times New Roman" w:hint="eastAsia"/>
          <w:szCs w:val="24"/>
        </w:rPr>
        <w:t>（</w:t>
      </w:r>
      <w:r w:rsidR="00916D96">
        <w:rPr>
          <w:rFonts w:cs="Times New Roman"/>
          <w:szCs w:val="24"/>
        </w:rPr>
        <w:t>6</w:t>
      </w:r>
      <w:r w:rsidR="0001627E">
        <w:rPr>
          <w:rFonts w:cs="Times New Roman" w:hint="eastAsia"/>
          <w:szCs w:val="24"/>
        </w:rPr>
        <w:t>+</w:t>
      </w:r>
      <w:r w:rsidR="0001627E">
        <w:rPr>
          <w:rFonts w:cs="Times New Roman"/>
          <w:szCs w:val="24"/>
        </w:rPr>
        <w:t>5</w:t>
      </w:r>
      <w:r w:rsidR="00565C0B">
        <w:rPr>
          <w:rFonts w:cs="Times New Roman" w:hint="eastAsia"/>
          <w:szCs w:val="24"/>
        </w:rPr>
        <w:t>+</w:t>
      </w:r>
      <w:r w:rsidR="00237790">
        <w:rPr>
          <w:rFonts w:cs="Times New Roman"/>
          <w:szCs w:val="24"/>
        </w:rPr>
        <w:t>5</w:t>
      </w:r>
      <w:r w:rsidR="0001627E">
        <w:rPr>
          <w:rFonts w:cs="Times New Roman" w:hint="eastAsia"/>
          <w:szCs w:val="24"/>
        </w:rPr>
        <w:t>分）</w:t>
      </w:r>
      <w:r w:rsidR="00A43E22">
        <w:rPr>
          <w:rFonts w:cs="Times New Roman" w:hint="eastAsia"/>
          <w:szCs w:val="24"/>
        </w:rPr>
        <w:t>如图所示，一个</w:t>
      </w:r>
      <w:r w:rsidR="00A43E22">
        <w:rPr>
          <w:rFonts w:cs="Times New Roman" w:hint="eastAsia"/>
          <w:szCs w:val="24"/>
        </w:rPr>
        <w:t>1</w:t>
      </w:r>
      <w:r w:rsidR="00A43E22">
        <w:rPr>
          <w:rFonts w:cs="Times New Roman" w:hint="eastAsia"/>
          <w:szCs w:val="24"/>
        </w:rPr>
        <w:t>维天线的辐射方向图可以由其照明函数</w:t>
      </w:r>
      <w:r w:rsidR="00916D96" w:rsidRPr="00916D96">
        <w:rPr>
          <w:position w:val="-12"/>
        </w:rPr>
        <w:object w:dxaOrig="560" w:dyaOrig="360" w14:anchorId="77CC6528">
          <v:shape id="_x0000_i1061" type="#_x0000_t75" style="width:28.35pt;height:18pt" o:ole="">
            <v:imagedata r:id="rId87" o:title=""/>
          </v:shape>
          <o:OLEObject Type="Embed" ProgID="Equation.DSMT4" ShapeID="_x0000_i1061" DrawAspect="Content" ObjectID="_1844168386" r:id="rId88"/>
        </w:object>
      </w:r>
      <w:r w:rsidR="00A43E22">
        <w:rPr>
          <w:rFonts w:cs="Times New Roman" w:hint="eastAsia"/>
          <w:szCs w:val="24"/>
        </w:rPr>
        <w:t>确定。已知照明函数</w:t>
      </w:r>
    </w:p>
    <w:p w14:paraId="03EAC2FB" w14:textId="77777777" w:rsidR="00A43E22" w:rsidRDefault="00A43E22" w:rsidP="001916BD">
      <w:pPr>
        <w:pStyle w:val="MTDisplayEquation"/>
        <w:spacing w:line="240" w:lineRule="auto"/>
        <w:jc w:val="left"/>
        <w:rPr>
          <w:rFonts w:cs="Times New Roman"/>
        </w:rPr>
      </w:pPr>
      <w:r>
        <w:rPr>
          <w:rFonts w:cs="Times New Roman"/>
        </w:rPr>
        <w:tab/>
      </w:r>
      <w:r w:rsidRPr="00A43E22">
        <w:rPr>
          <w:position w:val="-34"/>
        </w:rPr>
        <w:object w:dxaOrig="2260" w:dyaOrig="800" w14:anchorId="7751A025">
          <v:shape id="_x0000_i1062" type="#_x0000_t75" style="width:112.9pt;height:40.35pt" o:ole="">
            <v:imagedata r:id="rId89" o:title=""/>
          </v:shape>
          <o:OLEObject Type="Embed" ProgID="Equation.DSMT4" ShapeID="_x0000_i1062" DrawAspect="Content" ObjectID="_1844168387" r:id="rId90"/>
        </w:object>
      </w:r>
    </w:p>
    <w:p w14:paraId="6046BDB2" w14:textId="77777777" w:rsidR="001916BD" w:rsidRDefault="001916BD" w:rsidP="000E2AB7">
      <w:pPr>
        <w:spacing w:line="440" w:lineRule="exac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）证明天线的辐射方向函数与照明函数</w:t>
      </w:r>
      <w:r w:rsidRPr="001916BD">
        <w:rPr>
          <w:position w:val="-12"/>
        </w:rPr>
        <w:object w:dxaOrig="560" w:dyaOrig="360" w14:anchorId="1179ABF2">
          <v:shape id="_x0000_i1063" type="#_x0000_t75" style="width:28.35pt;height:18pt" o:ole="">
            <v:imagedata r:id="rId91" o:title=""/>
          </v:shape>
          <o:OLEObject Type="Embed" ProgID="Equation.DSMT4" ShapeID="_x0000_i1063" DrawAspect="Content" ObjectID="_1844168388" r:id="rId92"/>
        </w:object>
      </w:r>
      <w:r>
        <w:rPr>
          <w:rFonts w:cs="Times New Roman" w:hint="eastAsia"/>
          <w:szCs w:val="24"/>
        </w:rPr>
        <w:t>的</w:t>
      </w:r>
      <w:r>
        <w:rPr>
          <w:rFonts w:cs="Times New Roman" w:hint="eastAsia"/>
          <w:szCs w:val="24"/>
        </w:rPr>
        <w:t>Fourier</w:t>
      </w:r>
      <w:r>
        <w:rPr>
          <w:rFonts w:cs="Times New Roman" w:hint="eastAsia"/>
          <w:szCs w:val="24"/>
        </w:rPr>
        <w:t>变换</w:t>
      </w:r>
      <w:r w:rsidRPr="001916BD">
        <w:rPr>
          <w:position w:val="-12"/>
        </w:rPr>
        <w:object w:dxaOrig="1219" w:dyaOrig="360" w14:anchorId="03C62A2D">
          <v:shape id="_x0000_i1064" type="#_x0000_t75" style="width:61.1pt;height:18pt" o:ole="">
            <v:imagedata r:id="rId93" o:title=""/>
          </v:shape>
          <o:OLEObject Type="Embed" ProgID="Equation.DSMT4" ShapeID="_x0000_i1064" DrawAspect="Content" ObjectID="_1844168389" r:id="rId94"/>
        </w:object>
      </w:r>
      <w:r>
        <w:rPr>
          <w:rFonts w:cs="Times New Roman" w:hint="eastAsia"/>
          <w:szCs w:val="24"/>
        </w:rPr>
        <w:t>成正比</w:t>
      </w:r>
      <w:r w:rsidR="00652C63">
        <w:rPr>
          <w:rFonts w:cs="Times New Roman" w:hint="eastAsia"/>
          <w:szCs w:val="24"/>
        </w:rPr>
        <w:t>（</w:t>
      </w:r>
      <w:r w:rsidR="00652C63" w:rsidRPr="00652C63">
        <w:rPr>
          <w:position w:val="-6"/>
        </w:rPr>
        <w:object w:dxaOrig="220" w:dyaOrig="279" w14:anchorId="644CA9DB">
          <v:shape id="_x0000_i1065" type="#_x0000_t75" style="width:10.9pt;height:13.65pt" o:ole="">
            <v:imagedata r:id="rId95" o:title=""/>
          </v:shape>
          <o:OLEObject Type="Embed" ProgID="Equation.DSMT4" ShapeID="_x0000_i1065" DrawAspect="Content" ObjectID="_1844168390" r:id="rId96"/>
        </w:object>
      </w:r>
      <w:r w:rsidR="00652C63">
        <w:rPr>
          <w:rFonts w:cs="Times New Roman" w:hint="eastAsia"/>
          <w:szCs w:val="24"/>
        </w:rPr>
        <w:t>是信号波长）</w:t>
      </w:r>
      <w:r>
        <w:rPr>
          <w:rFonts w:cs="Times New Roman" w:hint="eastAsia"/>
          <w:szCs w:val="24"/>
        </w:rPr>
        <w:t>。</w:t>
      </w:r>
    </w:p>
    <w:p w14:paraId="14E83D71" w14:textId="77777777" w:rsidR="001916BD" w:rsidRDefault="001916BD" w:rsidP="000E2AB7">
      <w:pPr>
        <w:spacing w:line="440" w:lineRule="exac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）设入射波频率</w:t>
      </w:r>
      <w:r>
        <w:rPr>
          <w:rFonts w:cs="Times New Roman" w:hint="eastAsia"/>
          <w:szCs w:val="24"/>
        </w:rPr>
        <w:t>1kHz</w:t>
      </w:r>
      <w:r>
        <w:rPr>
          <w:rFonts w:cs="Times New Roman" w:hint="eastAsia"/>
          <w:szCs w:val="24"/>
        </w:rPr>
        <w:t>，阵列长度</w:t>
      </w:r>
      <w:r>
        <w:rPr>
          <w:rFonts w:cs="Times New Roman" w:hint="eastAsia"/>
          <w:szCs w:val="24"/>
        </w:rPr>
        <w:t>L</w:t>
      </w:r>
      <w:r>
        <w:rPr>
          <w:rFonts w:cs="Times New Roman"/>
          <w:szCs w:val="24"/>
        </w:rPr>
        <w:t>=5m</w:t>
      </w:r>
      <w:r>
        <w:rPr>
          <w:rFonts w:cs="Times New Roman" w:hint="eastAsia"/>
          <w:szCs w:val="24"/>
        </w:rPr>
        <w:t>，波速</w:t>
      </w:r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=1500m/s</w:t>
      </w:r>
      <w:r>
        <w:rPr>
          <w:rFonts w:cs="Times New Roman" w:hint="eastAsia"/>
          <w:szCs w:val="24"/>
        </w:rPr>
        <w:t>，试计算此时的阵列</w:t>
      </w:r>
      <w:r w:rsidR="00737028">
        <w:rPr>
          <w:rFonts w:cs="Times New Roman" w:hint="eastAsia"/>
          <w:szCs w:val="24"/>
        </w:rPr>
        <w:t>峰值波束</w:t>
      </w:r>
      <w:r>
        <w:rPr>
          <w:rFonts w:cs="Times New Roman" w:hint="eastAsia"/>
          <w:szCs w:val="24"/>
        </w:rPr>
        <w:t>增益</w:t>
      </w:r>
      <w:r w:rsidR="00113CEF">
        <w:rPr>
          <w:rFonts w:cs="Times New Roman" w:hint="eastAsia"/>
          <w:szCs w:val="24"/>
        </w:rPr>
        <w:t>。</w:t>
      </w:r>
    </w:p>
    <w:p w14:paraId="2C89E17B" w14:textId="77777777" w:rsidR="00916D96" w:rsidRDefault="00916D96" w:rsidP="000E2AB7">
      <w:pPr>
        <w:spacing w:line="440" w:lineRule="exact"/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3</w:t>
      </w:r>
      <w:r>
        <w:rPr>
          <w:rFonts w:cs="Times New Roman" w:hint="eastAsia"/>
          <w:szCs w:val="24"/>
        </w:rPr>
        <w:t>）假设上述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维天线扩展到</w:t>
      </w:r>
      <w:r>
        <w:rPr>
          <w:rFonts w:cs="Times New Roman" w:hint="eastAsia"/>
          <w:szCs w:val="24"/>
        </w:rPr>
        <w:t>2</w:t>
      </w:r>
      <w:r>
        <w:rPr>
          <w:rFonts w:cs="Times New Roman" w:hint="eastAsia"/>
          <w:szCs w:val="24"/>
        </w:rPr>
        <w:t>维，其照明函数为</w:t>
      </w:r>
    </w:p>
    <w:p w14:paraId="409C05D3" w14:textId="77777777" w:rsidR="00916D96" w:rsidRDefault="00916D96" w:rsidP="00916D96">
      <w:pPr>
        <w:jc w:val="center"/>
      </w:pPr>
      <w:r w:rsidRPr="00A43E22">
        <w:rPr>
          <w:position w:val="-34"/>
        </w:rPr>
        <w:object w:dxaOrig="3600" w:dyaOrig="800" w14:anchorId="6C1D2886">
          <v:shape id="_x0000_i1066" type="#_x0000_t75" style="width:179.45pt;height:40.35pt" o:ole="">
            <v:imagedata r:id="rId97" o:title=""/>
          </v:shape>
          <o:OLEObject Type="Embed" ProgID="Equation.DSMT4" ShapeID="_x0000_i1066" DrawAspect="Content" ObjectID="_1844168391" r:id="rId98"/>
        </w:object>
      </w:r>
    </w:p>
    <w:p w14:paraId="3C9836D6" w14:textId="77777777" w:rsidR="00916D96" w:rsidRDefault="00916D96" w:rsidP="00916D96">
      <w:pPr>
        <w:spacing w:line="440" w:lineRule="exact"/>
      </w:pPr>
      <w:r>
        <w:rPr>
          <w:rFonts w:hint="eastAsia"/>
        </w:rPr>
        <w:t>计算此时天线的辐射方向图</w:t>
      </w:r>
      <w:r w:rsidR="00901EF7">
        <w:rPr>
          <w:rFonts w:hint="eastAsia"/>
        </w:rPr>
        <w:t>（写为关于方</w:t>
      </w:r>
      <w:r w:rsidR="00644F22">
        <w:rPr>
          <w:rFonts w:hint="eastAsia"/>
        </w:rPr>
        <w:t>位</w:t>
      </w:r>
      <w:r w:rsidR="00901EF7">
        <w:rPr>
          <w:rFonts w:hint="eastAsia"/>
        </w:rPr>
        <w:t>角</w:t>
      </w:r>
      <w:r w:rsidR="00901EF7" w:rsidRPr="00901EF7">
        <w:rPr>
          <w:position w:val="-10"/>
        </w:rPr>
        <w:object w:dxaOrig="240" w:dyaOrig="260" w14:anchorId="35A88116">
          <v:shape id="_x0000_i1067" type="#_x0000_t75" style="width:12pt;height:13.1pt" o:ole="">
            <v:imagedata r:id="rId99" o:title=""/>
          </v:shape>
          <o:OLEObject Type="Embed" ProgID="Equation.DSMT4" ShapeID="_x0000_i1067" DrawAspect="Content" ObjectID="_1844168392" r:id="rId100"/>
        </w:object>
      </w:r>
      <w:r w:rsidR="00901EF7">
        <w:rPr>
          <w:rFonts w:hint="eastAsia"/>
        </w:rPr>
        <w:t>与俯仰角</w:t>
      </w:r>
      <w:r w:rsidR="00901EF7" w:rsidRPr="00901EF7">
        <w:rPr>
          <w:position w:val="-10"/>
        </w:rPr>
        <w:object w:dxaOrig="200" w:dyaOrig="320" w14:anchorId="1C6CEBC1">
          <v:shape id="_x0000_i1068" type="#_x0000_t75" style="width:10.35pt;height:16.35pt" o:ole="">
            <v:imagedata r:id="rId101" o:title=""/>
          </v:shape>
          <o:OLEObject Type="Embed" ProgID="Equation.DSMT4" ShapeID="_x0000_i1068" DrawAspect="Content" ObjectID="_1844168393" r:id="rId102"/>
        </w:object>
      </w:r>
      <w:r w:rsidR="00901EF7">
        <w:rPr>
          <w:rFonts w:hint="eastAsia"/>
        </w:rPr>
        <w:t>的函数）</w:t>
      </w:r>
      <w:r>
        <w:rPr>
          <w:rFonts w:hint="eastAsia"/>
        </w:rPr>
        <w:t>。</w:t>
      </w:r>
    </w:p>
    <w:p w14:paraId="367C78A6" w14:textId="77777777" w:rsidR="00170D7B" w:rsidRPr="004B6D45" w:rsidRDefault="00565C0B" w:rsidP="00170D7B">
      <w:pPr>
        <w:spacing w:line="440" w:lineRule="exact"/>
        <w:rPr>
          <w:rFonts w:ascii="仿宋" w:eastAsia="仿宋" w:hAnsi="仿宋"/>
          <w:i/>
        </w:rPr>
      </w:pPr>
      <w:r w:rsidRPr="004B6D45">
        <w:rPr>
          <w:rFonts w:ascii="仿宋" w:eastAsia="仿宋" w:hAnsi="仿宋" w:hint="eastAsia"/>
          <w:i/>
        </w:rPr>
        <w:t>附：</w:t>
      </w:r>
    </w:p>
    <w:p w14:paraId="602D4807" w14:textId="77777777" w:rsidR="00170D7B" w:rsidRPr="004B6D45" w:rsidRDefault="00565C0B" w:rsidP="00170D7B">
      <w:pPr>
        <w:spacing w:line="440" w:lineRule="exact"/>
        <w:rPr>
          <w:rFonts w:ascii="仿宋" w:eastAsia="仿宋" w:hAnsi="仿宋"/>
          <w:i/>
        </w:rPr>
      </w:pPr>
      <w:r w:rsidRPr="004B6D45">
        <w:rPr>
          <w:rFonts w:ascii="仿宋" w:eastAsia="仿宋" w:hAnsi="仿宋" w:hint="eastAsia"/>
          <w:i/>
        </w:rPr>
        <w:t>1维天线，时间延迟</w:t>
      </w:r>
      <w:r w:rsidR="00170D7B" w:rsidRPr="004B6D45">
        <w:rPr>
          <w:rFonts w:ascii="仿宋" w:eastAsia="仿宋" w:hAnsi="仿宋" w:hint="eastAsia"/>
          <w:i/>
        </w:rPr>
        <w:t>与方位角关系为：</w:t>
      </w:r>
      <w:r w:rsidRPr="004B6D45">
        <w:rPr>
          <w:rFonts w:ascii="仿宋" w:eastAsia="仿宋" w:hAnsi="仿宋"/>
          <w:i/>
          <w:position w:val="-10"/>
        </w:rPr>
        <w:object w:dxaOrig="1600" w:dyaOrig="320" w14:anchorId="199D1EE3">
          <v:shape id="_x0000_i1069" type="#_x0000_t75" style="width:79.65pt;height:16.35pt" o:ole="">
            <v:imagedata r:id="rId103" o:title=""/>
          </v:shape>
          <o:OLEObject Type="Embed" ProgID="Equation.DSMT4" ShapeID="_x0000_i1069" DrawAspect="Content" ObjectID="_1844168394" r:id="rId104"/>
        </w:object>
      </w:r>
      <w:r w:rsidRPr="004B6D45">
        <w:rPr>
          <w:rFonts w:ascii="仿宋" w:eastAsia="仿宋" w:hAnsi="仿宋" w:hint="eastAsia"/>
          <w:i/>
        </w:rPr>
        <w:t>，</w:t>
      </w:r>
    </w:p>
    <w:p w14:paraId="44311893" w14:textId="77777777" w:rsidR="00565C0B" w:rsidRDefault="00565C0B" w:rsidP="00170D7B">
      <w:pPr>
        <w:rPr>
          <w:rFonts w:ascii="仿宋" w:eastAsia="仿宋" w:hAnsi="仿宋"/>
          <w:i/>
        </w:rPr>
      </w:pPr>
      <w:r w:rsidRPr="004B6D45">
        <w:rPr>
          <w:rFonts w:ascii="仿宋" w:eastAsia="仿宋" w:hAnsi="仿宋" w:hint="eastAsia"/>
          <w:i/>
        </w:rPr>
        <w:t>2维天线，时间延迟</w:t>
      </w:r>
      <w:r w:rsidR="00170D7B" w:rsidRPr="004B6D45">
        <w:rPr>
          <w:rFonts w:ascii="仿宋" w:eastAsia="仿宋" w:hAnsi="仿宋" w:hint="eastAsia"/>
          <w:i/>
        </w:rPr>
        <w:t>与方位角、俯仰角关系为：</w:t>
      </w:r>
      <w:r w:rsidRPr="004B6D45">
        <w:rPr>
          <w:rFonts w:ascii="仿宋" w:eastAsia="仿宋" w:hAnsi="仿宋"/>
          <w:i/>
          <w:position w:val="-24"/>
        </w:rPr>
        <w:object w:dxaOrig="3140" w:dyaOrig="620" w14:anchorId="3BB6A0CA">
          <v:shape id="_x0000_i1070" type="#_x0000_t75" style="width:157.1pt;height:31.1pt" o:ole="">
            <v:imagedata r:id="rId105" o:title=""/>
          </v:shape>
          <o:OLEObject Type="Embed" ProgID="Equation.DSMT4" ShapeID="_x0000_i1070" DrawAspect="Content" ObjectID="_1844168395" r:id="rId106"/>
        </w:object>
      </w:r>
    </w:p>
    <w:p w14:paraId="2A8885B0" w14:textId="77777777" w:rsidR="00050EBD" w:rsidRPr="004B6D45" w:rsidRDefault="00050EBD" w:rsidP="00170D7B">
      <w:pPr>
        <w:rPr>
          <w:rFonts w:ascii="仿宋" w:eastAsia="仿宋" w:hAnsi="仿宋"/>
          <w:i/>
        </w:rPr>
      </w:pPr>
      <w:r>
        <w:rPr>
          <w:rFonts w:ascii="仿宋" w:eastAsia="仿宋" w:hAnsi="仿宋" w:hint="eastAsia"/>
          <w:i/>
        </w:rPr>
        <w:t>平面阵列增益方向函数</w:t>
      </w:r>
      <w:r w:rsidRPr="00050EBD">
        <w:rPr>
          <w:position w:val="-40"/>
        </w:rPr>
        <w:object w:dxaOrig="2820" w:dyaOrig="880" w14:anchorId="6843334E">
          <v:shape id="_x0000_i1071" type="#_x0000_t75" style="width:141.25pt;height:43.65pt" o:ole="">
            <v:imagedata r:id="rId107" o:title=""/>
          </v:shape>
          <o:OLEObject Type="Embed" ProgID="Equation.DSMT4" ShapeID="_x0000_i1071" DrawAspect="Content" ObjectID="_1844168396" r:id="rId108"/>
        </w:object>
      </w:r>
    </w:p>
    <w:p w14:paraId="527D72F3" w14:textId="77777777" w:rsidR="001916BD" w:rsidRDefault="001916BD" w:rsidP="000E2AB7">
      <w:pPr>
        <w:spacing w:line="440" w:lineRule="exact"/>
        <w:rPr>
          <w:rFonts w:cs="Times New Roman"/>
          <w:szCs w:val="24"/>
        </w:rPr>
      </w:pPr>
    </w:p>
    <w:p w14:paraId="31AFAF17" w14:textId="77777777" w:rsidR="00A92CE6" w:rsidRDefault="00A92CE6" w:rsidP="00A92CE6">
      <w:pPr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751433F0" wp14:editId="23198104">
            <wp:extent cx="4406940" cy="49911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415641" cy="500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E4E4" w14:textId="77777777" w:rsidR="00A92CE6" w:rsidRPr="007E1649" w:rsidRDefault="00A92CE6" w:rsidP="000E2AB7">
      <w:pPr>
        <w:spacing w:line="440" w:lineRule="exact"/>
        <w:rPr>
          <w:rFonts w:cs="Times New Roman"/>
          <w:szCs w:val="24"/>
        </w:rPr>
      </w:pPr>
    </w:p>
    <w:p w14:paraId="2445C902" w14:textId="77777777" w:rsidR="001851AA" w:rsidRPr="007E1649" w:rsidRDefault="00C071D3" w:rsidP="001851AA">
      <w:pPr>
        <w:spacing w:line="440" w:lineRule="exact"/>
        <w:rPr>
          <w:rFonts w:cs="Times New Roman"/>
          <w:szCs w:val="24"/>
        </w:rPr>
      </w:pPr>
      <w:r>
        <w:rPr>
          <w:rFonts w:cs="Times New Roman"/>
          <w:szCs w:val="24"/>
        </w:rPr>
        <w:t>9</w:t>
      </w:r>
      <w:r w:rsidR="001851AA" w:rsidRPr="007E1649">
        <w:rPr>
          <w:rFonts w:cs="Times New Roman"/>
          <w:szCs w:val="24"/>
        </w:rPr>
        <w:t xml:space="preserve">. </w:t>
      </w:r>
      <w:r w:rsidR="0001627E">
        <w:rPr>
          <w:rFonts w:cs="Times New Roman" w:hint="eastAsia"/>
          <w:szCs w:val="24"/>
        </w:rPr>
        <w:t>（</w:t>
      </w:r>
      <w:r w:rsidR="00916D96">
        <w:rPr>
          <w:rFonts w:cs="Times New Roman"/>
          <w:szCs w:val="24"/>
        </w:rPr>
        <w:t>6</w:t>
      </w:r>
      <w:r w:rsidR="0001627E">
        <w:rPr>
          <w:rFonts w:cs="Times New Roman" w:hint="eastAsia"/>
          <w:szCs w:val="24"/>
        </w:rPr>
        <w:t>+</w:t>
      </w:r>
      <w:r w:rsidR="00916D96">
        <w:rPr>
          <w:rFonts w:cs="Times New Roman"/>
          <w:szCs w:val="24"/>
        </w:rPr>
        <w:t>6</w:t>
      </w:r>
      <w:r w:rsidR="0001627E">
        <w:rPr>
          <w:rFonts w:cs="Times New Roman" w:hint="eastAsia"/>
          <w:szCs w:val="24"/>
        </w:rPr>
        <w:t>+</w:t>
      </w:r>
      <w:r w:rsidR="0001627E">
        <w:rPr>
          <w:rFonts w:cs="Times New Roman"/>
          <w:szCs w:val="24"/>
        </w:rPr>
        <w:t>5</w:t>
      </w:r>
      <w:r w:rsidR="0001627E">
        <w:rPr>
          <w:rFonts w:cs="Times New Roman" w:hint="eastAsia"/>
          <w:szCs w:val="24"/>
        </w:rPr>
        <w:t>分）</w:t>
      </w:r>
      <w:r w:rsidR="001851AA" w:rsidRPr="007E1649">
        <w:rPr>
          <w:rFonts w:cs="Times New Roman"/>
          <w:szCs w:val="24"/>
        </w:rPr>
        <w:t>一个有限能量脉冲</w:t>
      </w:r>
      <w:r w:rsidR="001851AA" w:rsidRPr="00DB13D9">
        <w:rPr>
          <w:position w:val="-10"/>
        </w:rPr>
        <w:object w:dxaOrig="420" w:dyaOrig="320" w14:anchorId="24772FA0">
          <v:shape id="_x0000_i1072" type="#_x0000_t75" style="width:21.25pt;height:16.35pt" o:ole="">
            <v:imagedata r:id="rId110" o:title=""/>
          </v:shape>
          <o:OLEObject Type="Embed" ProgID="Equation.DSMT4" ShapeID="_x0000_i1072" DrawAspect="Content" ObjectID="_1844168397" r:id="rId111"/>
        </w:object>
      </w:r>
      <w:r w:rsidR="001851AA" w:rsidRPr="007E1649">
        <w:rPr>
          <w:rFonts w:cs="Times New Roman"/>
          <w:szCs w:val="24"/>
        </w:rPr>
        <w:t>的模糊度函数反映了其在速度和距离上的估计精度，模糊度函数写为</w:t>
      </w:r>
    </w:p>
    <w:p w14:paraId="243D24D3" w14:textId="77777777" w:rsidR="001851AA" w:rsidRPr="007E1649" w:rsidRDefault="001851AA" w:rsidP="001851AA">
      <w:pPr>
        <w:jc w:val="center"/>
        <w:rPr>
          <w:rFonts w:cs="Times New Roman"/>
        </w:rPr>
      </w:pPr>
      <w:r w:rsidRPr="007E1649">
        <w:rPr>
          <w:rFonts w:cs="Times New Roman"/>
          <w:position w:val="-18"/>
        </w:rPr>
        <w:object w:dxaOrig="4040" w:dyaOrig="520" w14:anchorId="0B6AD74F">
          <v:shape id="_x0000_i1073" type="#_x0000_t75" style="width:202.35pt;height:25.65pt" o:ole="">
            <v:imagedata r:id="rId112" o:title=""/>
          </v:shape>
          <o:OLEObject Type="Embed" ProgID="Equation.DSMT4" ShapeID="_x0000_i1073" DrawAspect="Content" ObjectID="_1844168398" r:id="rId113"/>
        </w:object>
      </w:r>
    </w:p>
    <w:p w14:paraId="58BA76FC" w14:textId="77777777" w:rsidR="001851AA" w:rsidRDefault="00651997" w:rsidP="001851AA">
      <w:pPr>
        <w:rPr>
          <w:rFonts w:cs="Times New Roman"/>
        </w:rPr>
      </w:pPr>
      <w:r>
        <w:rPr>
          <w:rFonts w:cs="Times New Roman" w:hint="eastAsia"/>
          <w:szCs w:val="24"/>
        </w:rPr>
        <w:t>（</w:t>
      </w:r>
      <w:r>
        <w:rPr>
          <w:rFonts w:cs="Times New Roman" w:hint="eastAsia"/>
          <w:szCs w:val="24"/>
        </w:rPr>
        <w:t>1</w:t>
      </w:r>
      <w:r>
        <w:rPr>
          <w:rFonts w:cs="Times New Roman" w:hint="eastAsia"/>
          <w:szCs w:val="24"/>
        </w:rPr>
        <w:t>）</w:t>
      </w:r>
      <w:r w:rsidR="001851AA" w:rsidRPr="007E1649">
        <w:rPr>
          <w:rFonts w:cs="Times New Roman"/>
          <w:szCs w:val="24"/>
        </w:rPr>
        <w:t>试计算矩形脉冲</w:t>
      </w:r>
      <w:r w:rsidR="001851AA" w:rsidRPr="007E1649">
        <w:rPr>
          <w:rFonts w:cs="Times New Roman"/>
          <w:position w:val="-28"/>
        </w:rPr>
        <w:object w:dxaOrig="1500" w:dyaOrig="680" w14:anchorId="1CD29E6F">
          <v:shape id="_x0000_i1074" type="#_x0000_t75" style="width:75.25pt;height:34.35pt" o:ole="">
            <v:imagedata r:id="rId114" o:title=""/>
          </v:shape>
          <o:OLEObject Type="Embed" ProgID="Equation.DSMT4" ShapeID="_x0000_i1074" DrawAspect="Content" ObjectID="_1844168399" r:id="rId115"/>
        </w:object>
      </w:r>
      <w:r w:rsidR="001851AA" w:rsidRPr="007E1649">
        <w:rPr>
          <w:rFonts w:cs="Times New Roman"/>
          <w:szCs w:val="24"/>
        </w:rPr>
        <w:t>的模糊度函数</w:t>
      </w:r>
      <w:r w:rsidR="001851AA" w:rsidRPr="007E1649">
        <w:rPr>
          <w:rFonts w:cs="Times New Roman"/>
          <w:position w:val="-10"/>
        </w:rPr>
        <w:object w:dxaOrig="720" w:dyaOrig="320" w14:anchorId="5714CCA8">
          <v:shape id="_x0000_i1075" type="#_x0000_t75" style="width:36pt;height:16.35pt" o:ole="">
            <v:imagedata r:id="rId116" o:title=""/>
          </v:shape>
          <o:OLEObject Type="Embed" ProgID="Equation.DSMT4" ShapeID="_x0000_i1075" DrawAspect="Content" ObjectID="_1844168400" r:id="rId117"/>
        </w:object>
      </w:r>
      <w:r w:rsidR="001851AA" w:rsidRPr="007E1649">
        <w:rPr>
          <w:rFonts w:cs="Times New Roman"/>
        </w:rPr>
        <w:t>。</w:t>
      </w:r>
    </w:p>
    <w:p w14:paraId="04739491" w14:textId="77777777" w:rsidR="00651997" w:rsidRDefault="00651997" w:rsidP="001208BC">
      <w:pPr>
        <w:spacing w:line="440" w:lineRule="exact"/>
      </w:pPr>
      <w:r>
        <w:rPr>
          <w:rFonts w:cs="Times New Roman" w:hint="eastAsia"/>
        </w:rPr>
        <w:t>（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）试计算</w:t>
      </w:r>
      <w:r>
        <w:rPr>
          <w:rFonts w:cs="Times New Roman" w:hint="eastAsia"/>
        </w:rPr>
        <w:t>Chirp</w:t>
      </w:r>
      <w:r>
        <w:rPr>
          <w:rFonts w:cs="Times New Roman" w:hint="eastAsia"/>
        </w:rPr>
        <w:t>脉冲</w:t>
      </w:r>
      <w:r w:rsidR="00DA59A2" w:rsidRPr="00DA59A2">
        <w:rPr>
          <w:position w:val="-10"/>
        </w:rPr>
        <w:object w:dxaOrig="2060" w:dyaOrig="400" w14:anchorId="53FC3C0C">
          <v:shape id="_x0000_i1076" type="#_x0000_t75" style="width:103.1pt;height:19.65pt" o:ole="">
            <v:imagedata r:id="rId118" o:title=""/>
          </v:shape>
          <o:OLEObject Type="Embed" ProgID="Equation.DSMT4" ShapeID="_x0000_i1076" DrawAspect="Content" ObjectID="_1844168401" r:id="rId119"/>
        </w:object>
      </w:r>
      <w:r w:rsidR="00DA59A2">
        <w:rPr>
          <w:rFonts w:hint="eastAsia"/>
        </w:rPr>
        <w:t>的模糊度函数。</w:t>
      </w:r>
    </w:p>
    <w:p w14:paraId="61172B2E" w14:textId="77777777" w:rsidR="00DA59A2" w:rsidRDefault="00DA59A2" w:rsidP="001208BC">
      <w:pPr>
        <w:spacing w:line="440" w:lineRule="exac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）比较矩形脉冲与</w:t>
      </w:r>
      <w:r>
        <w:rPr>
          <w:rFonts w:hint="eastAsia"/>
        </w:rPr>
        <w:t>Chirp</w:t>
      </w:r>
      <w:r>
        <w:rPr>
          <w:rFonts w:hint="eastAsia"/>
        </w:rPr>
        <w:t>脉冲的距离分辨能力哪个更有优势？为什么？</w:t>
      </w:r>
    </w:p>
    <w:p w14:paraId="50E07FDE" w14:textId="77777777" w:rsidR="001208BC" w:rsidRPr="004B6D45" w:rsidRDefault="004B6D45" w:rsidP="001208BC">
      <w:pPr>
        <w:spacing w:line="440" w:lineRule="exact"/>
        <w:rPr>
          <w:rFonts w:ascii="仿宋" w:eastAsia="仿宋" w:hAnsi="仿宋" w:cs="Times New Roman"/>
          <w:i/>
        </w:rPr>
      </w:pPr>
      <w:r w:rsidRPr="004B6D45">
        <w:rPr>
          <w:rFonts w:ascii="仿宋" w:eastAsia="仿宋" w:hAnsi="仿宋" w:cs="Times New Roman" w:hint="eastAsia"/>
          <w:i/>
        </w:rPr>
        <w:t>附，信号的模糊度函数具有如下性质</w:t>
      </w:r>
    </w:p>
    <w:p w14:paraId="4F9640AA" w14:textId="77777777" w:rsidR="001208BC" w:rsidRDefault="001208BC" w:rsidP="001208BC">
      <w:pPr>
        <w:jc w:val="center"/>
        <w:rPr>
          <w:rFonts w:cs="Times New Roman"/>
        </w:rPr>
      </w:pPr>
      <w:r w:rsidRPr="001208BC">
        <w:rPr>
          <w:position w:val="-76"/>
        </w:rPr>
        <w:object w:dxaOrig="2540" w:dyaOrig="1640" w14:anchorId="0E986B3C">
          <v:shape id="_x0000_i1077" type="#_x0000_t75" style="width:127.1pt;height:82.35pt" o:ole="">
            <v:imagedata r:id="rId120" o:title=""/>
          </v:shape>
          <o:OLEObject Type="Embed" ProgID="Equation.DSMT4" ShapeID="_x0000_i1077" DrawAspect="Content" ObjectID="_1844168402" r:id="rId121"/>
        </w:object>
      </w:r>
    </w:p>
    <w:p w14:paraId="523B8B81" w14:textId="77777777" w:rsidR="001208BC" w:rsidRPr="00DA59A2" w:rsidRDefault="001208BC" w:rsidP="001208BC">
      <w:pPr>
        <w:spacing w:line="440" w:lineRule="exact"/>
        <w:rPr>
          <w:rFonts w:cs="Times New Roman"/>
        </w:rPr>
      </w:pPr>
    </w:p>
    <w:p w14:paraId="5163B438" w14:textId="77777777" w:rsidR="00AE458C" w:rsidRDefault="00A92CE6" w:rsidP="00A92CE6">
      <w:pPr>
        <w:jc w:val="center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08568C3B" wp14:editId="7B4E6615">
            <wp:extent cx="4434840" cy="3087195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441904" cy="30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B8CF" w14:textId="77777777" w:rsidR="00A92CE6" w:rsidRPr="001851AA" w:rsidRDefault="00A92CE6" w:rsidP="000E2AB7">
      <w:pPr>
        <w:spacing w:line="440" w:lineRule="exact"/>
        <w:rPr>
          <w:rFonts w:cs="Times New Roman"/>
          <w:szCs w:val="24"/>
        </w:rPr>
      </w:pPr>
    </w:p>
    <w:p w14:paraId="6B8FCFB0" w14:textId="77777777" w:rsidR="00D5633F" w:rsidRPr="007E1649" w:rsidRDefault="006D38B8" w:rsidP="000E2AB7">
      <w:pPr>
        <w:spacing w:line="440" w:lineRule="exact"/>
        <w:rPr>
          <w:rFonts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AF2BBE" wp14:editId="202DD218">
            <wp:simplePos x="0" y="0"/>
            <wp:positionH relativeFrom="column">
              <wp:posOffset>3568700</wp:posOffset>
            </wp:positionH>
            <wp:positionV relativeFrom="paragraph">
              <wp:posOffset>147320</wp:posOffset>
            </wp:positionV>
            <wp:extent cx="1929130" cy="1097280"/>
            <wp:effectExtent l="0" t="0" r="0" b="762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1D3">
        <w:rPr>
          <w:rFonts w:cs="Times New Roman"/>
          <w:szCs w:val="24"/>
        </w:rPr>
        <w:t>10</w:t>
      </w:r>
      <w:r w:rsidR="00AE458C" w:rsidRPr="007E1649">
        <w:rPr>
          <w:rFonts w:cs="Times New Roman"/>
          <w:szCs w:val="24"/>
        </w:rPr>
        <w:t>.</w:t>
      </w:r>
      <w:r w:rsidR="00D74B8D" w:rsidRPr="007E1649">
        <w:rPr>
          <w:rFonts w:cs="Times New Roman"/>
        </w:rPr>
        <w:t xml:space="preserve"> </w:t>
      </w:r>
      <w:r w:rsidR="0001627E">
        <w:rPr>
          <w:rFonts w:cs="Times New Roman" w:hint="eastAsia"/>
        </w:rPr>
        <w:t>（</w:t>
      </w:r>
      <w:r w:rsidR="0001627E">
        <w:rPr>
          <w:rFonts w:cs="Times New Roman" w:hint="eastAsia"/>
        </w:rPr>
        <w:t>5+</w:t>
      </w:r>
      <w:r w:rsidR="0001627E">
        <w:rPr>
          <w:rFonts w:cs="Times New Roman"/>
        </w:rPr>
        <w:t>5</w:t>
      </w:r>
      <w:r w:rsidR="0001627E">
        <w:rPr>
          <w:rFonts w:cs="Times New Roman" w:hint="eastAsia"/>
        </w:rPr>
        <w:t>分）</w:t>
      </w:r>
      <w:r w:rsidR="00D74B8D" w:rsidRPr="007E1649">
        <w:rPr>
          <w:rFonts w:cs="Times New Roman"/>
          <w:szCs w:val="24"/>
        </w:rPr>
        <w:t>侧扫声呐沿</w:t>
      </w:r>
      <w:r w:rsidR="002F07BB" w:rsidRPr="007E1649">
        <w:rPr>
          <w:rFonts w:cs="Times New Roman"/>
          <w:position w:val="-10"/>
        </w:rPr>
        <w:object w:dxaOrig="220" w:dyaOrig="260" w14:anchorId="18E1B3CB">
          <v:shape id="_x0000_i1078" type="#_x0000_t75" style="width:10.9pt;height:13.1pt" o:ole="">
            <v:imagedata r:id="rId124" o:title=""/>
          </v:shape>
          <o:OLEObject Type="Embed" ProgID="Equation.DSMT4" ShapeID="_x0000_i1078" DrawAspect="Content" ObjectID="_1844168403" r:id="rId125"/>
        </w:object>
      </w:r>
      <w:r w:rsidR="00D74B8D" w:rsidRPr="007E1649">
        <w:rPr>
          <w:rFonts w:cs="Times New Roman"/>
          <w:szCs w:val="24"/>
        </w:rPr>
        <w:t>方向移动，速度为</w:t>
      </w:r>
      <w:r w:rsidR="002F07BB" w:rsidRPr="007E1649">
        <w:rPr>
          <w:rFonts w:cs="Times New Roman"/>
          <w:position w:val="-6"/>
        </w:rPr>
        <w:object w:dxaOrig="180" w:dyaOrig="220" w14:anchorId="25BB3AC1">
          <v:shape id="_x0000_i1079" type="#_x0000_t75" style="width:9.25pt;height:10.9pt" o:ole="">
            <v:imagedata r:id="rId126" o:title=""/>
          </v:shape>
          <o:OLEObject Type="Embed" ProgID="Equation.DSMT4" ShapeID="_x0000_i1079" DrawAspect="Content" ObjectID="_1844168404" r:id="rId127"/>
        </w:object>
      </w:r>
      <w:r w:rsidR="00D74B8D" w:rsidRPr="007E1649">
        <w:rPr>
          <w:rFonts w:cs="Times New Roman"/>
          <w:szCs w:val="24"/>
        </w:rPr>
        <w:t>，</w:t>
      </w:r>
      <w:r w:rsidR="00D74B8D" w:rsidRPr="007E1649">
        <w:rPr>
          <w:rFonts w:cs="Times New Roman"/>
          <w:szCs w:val="24"/>
        </w:rPr>
        <w:t>0</w:t>
      </w:r>
      <w:r w:rsidR="00D74B8D" w:rsidRPr="007E1649">
        <w:rPr>
          <w:rFonts w:cs="Times New Roman"/>
          <w:szCs w:val="24"/>
        </w:rPr>
        <w:t>时刻，侧扫声呐位于</w:t>
      </w:r>
      <w:r w:rsidR="002F07BB" w:rsidRPr="007E1649">
        <w:rPr>
          <w:rFonts w:cs="Times New Roman"/>
          <w:position w:val="-6"/>
        </w:rPr>
        <w:object w:dxaOrig="200" w:dyaOrig="220" w14:anchorId="1AC9C6F2">
          <v:shape id="_x0000_i1080" type="#_x0000_t75" style="width:10.35pt;height:10.9pt" o:ole="">
            <v:imagedata r:id="rId128" o:title=""/>
          </v:shape>
          <o:OLEObject Type="Embed" ProgID="Equation.DSMT4" ShapeID="_x0000_i1080" DrawAspect="Content" ObjectID="_1844168405" r:id="rId129"/>
        </w:object>
      </w:r>
      <w:r w:rsidR="00D74B8D" w:rsidRPr="007E1649">
        <w:rPr>
          <w:rFonts w:cs="Times New Roman"/>
          <w:szCs w:val="24"/>
        </w:rPr>
        <w:t>轴上，并向位于坐标原点</w:t>
      </w:r>
      <w:r w:rsidR="002F07BB" w:rsidRPr="007E1649">
        <w:rPr>
          <w:rFonts w:cs="Times New Roman"/>
          <w:position w:val="-10"/>
        </w:rPr>
        <w:object w:dxaOrig="1320" w:dyaOrig="320" w14:anchorId="49E1FAAB">
          <v:shape id="_x0000_i1081" type="#_x0000_t75" style="width:66pt;height:16.35pt" o:ole="">
            <v:imagedata r:id="rId130" o:title=""/>
          </v:shape>
          <o:OLEObject Type="Embed" ProgID="Equation.DSMT4" ShapeID="_x0000_i1081" DrawAspect="Content" ObjectID="_1844168406" r:id="rId131"/>
        </w:object>
      </w:r>
      <w:r w:rsidR="00D74B8D" w:rsidRPr="007E1649">
        <w:rPr>
          <w:rFonts w:cs="Times New Roman"/>
          <w:szCs w:val="24"/>
        </w:rPr>
        <w:t>，距离为</w:t>
      </w:r>
      <w:r w:rsidR="002F07BB" w:rsidRPr="007E1649">
        <w:rPr>
          <w:rFonts w:cs="Times New Roman"/>
          <w:position w:val="-4"/>
        </w:rPr>
        <w:object w:dxaOrig="240" w:dyaOrig="260" w14:anchorId="7D5A5A45">
          <v:shape id="_x0000_i1082" type="#_x0000_t75" style="width:12pt;height:13.1pt" o:ole="">
            <v:imagedata r:id="rId132" o:title=""/>
          </v:shape>
          <o:OLEObject Type="Embed" ProgID="Equation.DSMT4" ShapeID="_x0000_i1082" DrawAspect="Content" ObjectID="_1844168407" r:id="rId133"/>
        </w:object>
      </w:r>
      <w:r w:rsidR="00D74B8D" w:rsidRPr="007E1649">
        <w:rPr>
          <w:rFonts w:cs="Times New Roman"/>
          <w:szCs w:val="24"/>
        </w:rPr>
        <w:t>的目标发射带宽为</w:t>
      </w:r>
      <w:r w:rsidR="002F07BB" w:rsidRPr="007E1649">
        <w:rPr>
          <w:rFonts w:cs="Times New Roman"/>
          <w:position w:val="-4"/>
        </w:rPr>
        <w:object w:dxaOrig="240" w:dyaOrig="260" w14:anchorId="0E45F557">
          <v:shape id="_x0000_i1083" type="#_x0000_t75" style="width:12pt;height:13.1pt" o:ole="">
            <v:imagedata r:id="rId134" o:title=""/>
          </v:shape>
          <o:OLEObject Type="Embed" ProgID="Equation.DSMT4" ShapeID="_x0000_i1083" DrawAspect="Content" ObjectID="_1844168408" r:id="rId135"/>
        </w:object>
      </w:r>
      <w:r w:rsidR="00D74B8D" w:rsidRPr="007E1649">
        <w:rPr>
          <w:rFonts w:cs="Times New Roman"/>
          <w:szCs w:val="24"/>
        </w:rPr>
        <w:t>，时宽为</w:t>
      </w:r>
      <w:r w:rsidR="002F07BB" w:rsidRPr="007E1649">
        <w:rPr>
          <w:rFonts w:cs="Times New Roman"/>
          <w:position w:val="-4"/>
        </w:rPr>
        <w:object w:dxaOrig="220" w:dyaOrig="260" w14:anchorId="2CE1D037">
          <v:shape id="_x0000_i1084" type="#_x0000_t75" style="width:10.9pt;height:13.1pt" o:ole="">
            <v:imagedata r:id="rId136" o:title=""/>
          </v:shape>
          <o:OLEObject Type="Embed" ProgID="Equation.DSMT4" ShapeID="_x0000_i1084" DrawAspect="Content" ObjectID="_1844168409" r:id="rId137"/>
        </w:object>
      </w:r>
      <w:r w:rsidR="00D74B8D" w:rsidRPr="007E1649">
        <w:rPr>
          <w:rFonts w:cs="Times New Roman"/>
          <w:szCs w:val="24"/>
        </w:rPr>
        <w:t>的脉冲信号。假设载频频率</w:t>
      </w:r>
      <w:r w:rsidR="002F07BB" w:rsidRPr="007E1649">
        <w:rPr>
          <w:rFonts w:cs="Times New Roman"/>
          <w:position w:val="-12"/>
        </w:rPr>
        <w:object w:dxaOrig="260" w:dyaOrig="360" w14:anchorId="6DFD9E00">
          <v:shape id="_x0000_i1085" type="#_x0000_t75" style="width:13.1pt;height:18pt" o:ole="">
            <v:imagedata r:id="rId138" o:title=""/>
          </v:shape>
          <o:OLEObject Type="Embed" ProgID="Equation.DSMT4" ShapeID="_x0000_i1085" DrawAspect="Content" ObjectID="_1844168410" r:id="rId139"/>
        </w:object>
      </w:r>
      <w:r w:rsidR="00D74B8D" w:rsidRPr="007E1649">
        <w:rPr>
          <w:rFonts w:cs="Times New Roman"/>
          <w:szCs w:val="24"/>
        </w:rPr>
        <w:t>，声速</w:t>
      </w:r>
      <w:r w:rsidR="002F07BB" w:rsidRPr="007E1649">
        <w:rPr>
          <w:rFonts w:cs="Times New Roman"/>
          <w:position w:val="-6"/>
        </w:rPr>
        <w:object w:dxaOrig="180" w:dyaOrig="220" w14:anchorId="35A365E7">
          <v:shape id="_x0000_i1086" type="#_x0000_t75" style="width:9.25pt;height:10.9pt" o:ole="">
            <v:imagedata r:id="rId140" o:title=""/>
          </v:shape>
          <o:OLEObject Type="Embed" ProgID="Equation.DSMT4" ShapeID="_x0000_i1086" DrawAspect="Content" ObjectID="_1844168411" r:id="rId141"/>
        </w:object>
      </w:r>
      <w:r w:rsidR="00D74B8D" w:rsidRPr="007E1649">
        <w:rPr>
          <w:rFonts w:cs="Times New Roman"/>
          <w:szCs w:val="24"/>
        </w:rPr>
        <w:t>，计算</w:t>
      </w:r>
    </w:p>
    <w:p w14:paraId="071F81C3" w14:textId="77777777" w:rsidR="00AE458C" w:rsidRPr="007E1649" w:rsidRDefault="00D5633F" w:rsidP="000E2AB7">
      <w:pPr>
        <w:spacing w:line="440" w:lineRule="exact"/>
        <w:rPr>
          <w:rFonts w:cs="Times New Roman"/>
          <w:szCs w:val="24"/>
        </w:rPr>
      </w:pPr>
      <w:r w:rsidRPr="007E1649">
        <w:rPr>
          <w:rFonts w:cs="Times New Roman"/>
          <w:szCs w:val="24"/>
        </w:rPr>
        <w:t>（</w:t>
      </w:r>
      <w:r w:rsidRPr="007E1649">
        <w:rPr>
          <w:rFonts w:cs="Times New Roman"/>
          <w:szCs w:val="24"/>
        </w:rPr>
        <w:t>1</w:t>
      </w:r>
      <w:r w:rsidRPr="007E1649">
        <w:rPr>
          <w:rFonts w:cs="Times New Roman"/>
          <w:szCs w:val="24"/>
        </w:rPr>
        <w:t>）雷达系统距离</w:t>
      </w:r>
      <w:r w:rsidR="00D74B8D" w:rsidRPr="007E1649">
        <w:rPr>
          <w:rFonts w:cs="Times New Roman"/>
          <w:szCs w:val="24"/>
        </w:rPr>
        <w:t>分辨率</w:t>
      </w:r>
    </w:p>
    <w:p w14:paraId="5EC1BBD4" w14:textId="77777777" w:rsidR="00D5633F" w:rsidRDefault="00D5633F" w:rsidP="000E2AB7">
      <w:pPr>
        <w:spacing w:line="440" w:lineRule="exact"/>
        <w:rPr>
          <w:rFonts w:cs="Times New Roman"/>
          <w:szCs w:val="24"/>
        </w:rPr>
      </w:pPr>
      <w:r w:rsidRPr="007E1649">
        <w:rPr>
          <w:rFonts w:cs="Times New Roman"/>
          <w:szCs w:val="24"/>
        </w:rPr>
        <w:t>（</w:t>
      </w:r>
      <w:r w:rsidRPr="007E1649">
        <w:rPr>
          <w:rFonts w:cs="Times New Roman"/>
          <w:szCs w:val="24"/>
        </w:rPr>
        <w:t>2</w:t>
      </w:r>
      <w:r w:rsidRPr="007E1649">
        <w:rPr>
          <w:rFonts w:cs="Times New Roman"/>
          <w:szCs w:val="24"/>
        </w:rPr>
        <w:t>）雷达系统速度分辨率</w:t>
      </w:r>
    </w:p>
    <w:p w14:paraId="494F9160" w14:textId="77777777" w:rsidR="00A92CE6" w:rsidRDefault="00DB13D9" w:rsidP="000E2AB7">
      <w:pPr>
        <w:spacing w:line="440" w:lineRule="exact"/>
        <w:rPr>
          <w:rFonts w:ascii="仿宋" w:eastAsia="仿宋" w:hAnsi="仿宋"/>
          <w:i/>
        </w:rPr>
      </w:pPr>
      <w:r w:rsidRPr="002E446E">
        <w:rPr>
          <w:rFonts w:ascii="仿宋" w:eastAsia="仿宋" w:hAnsi="仿宋" w:cs="Times New Roman" w:hint="eastAsia"/>
          <w:i/>
          <w:szCs w:val="24"/>
        </w:rPr>
        <w:t>附：可认为</w:t>
      </w:r>
      <w:r w:rsidRPr="002E446E">
        <w:rPr>
          <w:rFonts w:ascii="仿宋" w:eastAsia="仿宋" w:hAnsi="仿宋"/>
          <w:i/>
          <w:position w:val="-10"/>
        </w:rPr>
        <w:object w:dxaOrig="1960" w:dyaOrig="320" w14:anchorId="58892B27">
          <v:shape id="_x0000_i1087" type="#_x0000_t75" style="width:97.65pt;height:16.35pt" o:ole="">
            <v:imagedata r:id="rId142" o:title=""/>
          </v:shape>
          <o:OLEObject Type="Embed" ProgID="Equation.DSMT4" ShapeID="_x0000_i1087" DrawAspect="Content" ObjectID="_1844168412" r:id="rId143"/>
        </w:object>
      </w:r>
    </w:p>
    <w:p w14:paraId="0C88F628" w14:textId="77777777" w:rsidR="00A92CE6" w:rsidRDefault="00A92CE6" w:rsidP="000E2AB7">
      <w:pPr>
        <w:spacing w:line="440" w:lineRule="exact"/>
        <w:rPr>
          <w:rFonts w:ascii="仿宋" w:eastAsia="仿宋" w:hAnsi="仿宋"/>
        </w:rPr>
      </w:pPr>
    </w:p>
    <w:p w14:paraId="7D580DAE" w14:textId="77777777" w:rsidR="00A92CE6" w:rsidRPr="00A92CE6" w:rsidRDefault="00A92CE6" w:rsidP="00A92CE6">
      <w:pPr>
        <w:jc w:val="center"/>
        <w:rPr>
          <w:rFonts w:ascii="仿宋" w:eastAsia="仿宋" w:hAnsi="仿宋"/>
        </w:rPr>
      </w:pPr>
      <w:r>
        <w:rPr>
          <w:noProof/>
        </w:rPr>
        <w:lastRenderedPageBreak/>
        <w:drawing>
          <wp:inline distT="0" distB="0" distL="0" distR="0" wp14:anchorId="21496803" wp14:editId="182803B3">
            <wp:extent cx="3759301" cy="4229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762388" cy="423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CE6" w:rsidRPr="00A92C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9E865" w14:textId="77777777" w:rsidR="001D42E1" w:rsidRDefault="001D42E1" w:rsidP="00E15EA9">
      <w:r>
        <w:separator/>
      </w:r>
    </w:p>
  </w:endnote>
  <w:endnote w:type="continuationSeparator" w:id="0">
    <w:p w14:paraId="0584BDA4" w14:textId="77777777" w:rsidR="001D42E1" w:rsidRDefault="001D42E1" w:rsidP="00E15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8871D" w14:textId="77777777" w:rsidR="001D42E1" w:rsidRDefault="001D42E1" w:rsidP="00E15EA9">
      <w:r>
        <w:separator/>
      </w:r>
    </w:p>
  </w:footnote>
  <w:footnote w:type="continuationSeparator" w:id="0">
    <w:p w14:paraId="20B2DB2B" w14:textId="77777777" w:rsidR="001D42E1" w:rsidRDefault="001D42E1" w:rsidP="00E15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159B"/>
    <w:multiLevelType w:val="hybridMultilevel"/>
    <w:tmpl w:val="6110F6F0"/>
    <w:lvl w:ilvl="0" w:tplc="341A5A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1FA"/>
    <w:rsid w:val="0001627E"/>
    <w:rsid w:val="00050EBD"/>
    <w:rsid w:val="000B6EFE"/>
    <w:rsid w:val="000E2AB7"/>
    <w:rsid w:val="000F0C53"/>
    <w:rsid w:val="00113CEF"/>
    <w:rsid w:val="001208BC"/>
    <w:rsid w:val="00131FEF"/>
    <w:rsid w:val="00170D7B"/>
    <w:rsid w:val="001851AA"/>
    <w:rsid w:val="00186376"/>
    <w:rsid w:val="001916BD"/>
    <w:rsid w:val="001A526E"/>
    <w:rsid w:val="001A6D58"/>
    <w:rsid w:val="001D0D25"/>
    <w:rsid w:val="001D42E1"/>
    <w:rsid w:val="00203F24"/>
    <w:rsid w:val="00237790"/>
    <w:rsid w:val="00243A54"/>
    <w:rsid w:val="002606E0"/>
    <w:rsid w:val="0028229D"/>
    <w:rsid w:val="002C7D8E"/>
    <w:rsid w:val="002E446E"/>
    <w:rsid w:val="002F07BB"/>
    <w:rsid w:val="002F0DF2"/>
    <w:rsid w:val="003234CC"/>
    <w:rsid w:val="00376A64"/>
    <w:rsid w:val="003A0213"/>
    <w:rsid w:val="003E479A"/>
    <w:rsid w:val="003E73A1"/>
    <w:rsid w:val="003F569F"/>
    <w:rsid w:val="00444892"/>
    <w:rsid w:val="004564EC"/>
    <w:rsid w:val="00470731"/>
    <w:rsid w:val="004774AE"/>
    <w:rsid w:val="004863A7"/>
    <w:rsid w:val="004B6D45"/>
    <w:rsid w:val="00565C0B"/>
    <w:rsid w:val="005825DD"/>
    <w:rsid w:val="005D316A"/>
    <w:rsid w:val="006426C0"/>
    <w:rsid w:val="00644F22"/>
    <w:rsid w:val="00651997"/>
    <w:rsid w:val="00652C63"/>
    <w:rsid w:val="00682E03"/>
    <w:rsid w:val="0068351B"/>
    <w:rsid w:val="006D38B8"/>
    <w:rsid w:val="006D6A55"/>
    <w:rsid w:val="006E64E7"/>
    <w:rsid w:val="00737028"/>
    <w:rsid w:val="007E1649"/>
    <w:rsid w:val="008A359E"/>
    <w:rsid w:val="008C2F93"/>
    <w:rsid w:val="008D30AE"/>
    <w:rsid w:val="00901EF7"/>
    <w:rsid w:val="009122B4"/>
    <w:rsid w:val="00916D96"/>
    <w:rsid w:val="009518E7"/>
    <w:rsid w:val="00975CDB"/>
    <w:rsid w:val="009C4B2F"/>
    <w:rsid w:val="00A15216"/>
    <w:rsid w:val="00A262FB"/>
    <w:rsid w:val="00A43E22"/>
    <w:rsid w:val="00A9038F"/>
    <w:rsid w:val="00A92CE6"/>
    <w:rsid w:val="00AA1176"/>
    <w:rsid w:val="00AE458C"/>
    <w:rsid w:val="00AF24A4"/>
    <w:rsid w:val="00B449C3"/>
    <w:rsid w:val="00B5444A"/>
    <w:rsid w:val="00B90FF1"/>
    <w:rsid w:val="00BB033B"/>
    <w:rsid w:val="00BE2D75"/>
    <w:rsid w:val="00C071D3"/>
    <w:rsid w:val="00C961FA"/>
    <w:rsid w:val="00D5633F"/>
    <w:rsid w:val="00D74B8D"/>
    <w:rsid w:val="00D84F85"/>
    <w:rsid w:val="00DA59A2"/>
    <w:rsid w:val="00DB13D9"/>
    <w:rsid w:val="00DD229E"/>
    <w:rsid w:val="00E15EA9"/>
    <w:rsid w:val="00E47848"/>
    <w:rsid w:val="00E51CE5"/>
    <w:rsid w:val="00E53FBD"/>
    <w:rsid w:val="00E65EE2"/>
    <w:rsid w:val="00E81F2E"/>
    <w:rsid w:val="00EE61CE"/>
    <w:rsid w:val="00FD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F014C6"/>
  <w15:chartTrackingRefBased/>
  <w15:docId w15:val="{4A881F99-413B-4336-92C5-409D92D2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61FA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AF24A4"/>
    <w:rPr>
      <w:color w:val="808080"/>
    </w:rPr>
  </w:style>
  <w:style w:type="paragraph" w:customStyle="1" w:styleId="MTDisplayEquation">
    <w:name w:val="MTDisplayEquation"/>
    <w:basedOn w:val="a"/>
    <w:next w:val="a"/>
    <w:link w:val="MTDisplayEquation0"/>
    <w:rsid w:val="006D6A55"/>
    <w:pPr>
      <w:tabs>
        <w:tab w:val="center" w:pos="4160"/>
        <w:tab w:val="right" w:pos="8300"/>
      </w:tabs>
      <w:spacing w:line="440" w:lineRule="exact"/>
    </w:pPr>
    <w:rPr>
      <w:rFonts w:ascii="宋体" w:hAnsi="宋体"/>
      <w:szCs w:val="24"/>
    </w:rPr>
  </w:style>
  <w:style w:type="character" w:customStyle="1" w:styleId="MTDisplayEquation0">
    <w:name w:val="MTDisplayEquation 字符"/>
    <w:basedOn w:val="a0"/>
    <w:link w:val="MTDisplayEquation"/>
    <w:rsid w:val="006D6A55"/>
    <w:rPr>
      <w:rFonts w:ascii="宋体" w:eastAsia="宋体" w:hAnsi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15E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5EA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5E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5E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63" Type="http://schemas.openxmlformats.org/officeDocument/2006/relationships/image" Target="media/image31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72.wmf"/><Relationship Id="rId107" Type="http://schemas.openxmlformats.org/officeDocument/2006/relationships/image" Target="media/image55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7.wmf"/><Relationship Id="rId128" Type="http://schemas.openxmlformats.org/officeDocument/2006/relationships/image" Target="media/image67.wmf"/><Relationship Id="rId5" Type="http://schemas.openxmlformats.org/officeDocument/2006/relationships/footnotes" Target="footnot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9.wmf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png"/><Relationship Id="rId64" Type="http://schemas.openxmlformats.org/officeDocument/2006/relationships/oleObject" Target="embeddings/oleObject27.bin"/><Relationship Id="rId69" Type="http://schemas.openxmlformats.org/officeDocument/2006/relationships/image" Target="media/image34.wmf"/><Relationship Id="rId113" Type="http://schemas.openxmlformats.org/officeDocument/2006/relationships/oleObject" Target="embeddings/oleObject49.bin"/><Relationship Id="rId118" Type="http://schemas.openxmlformats.org/officeDocument/2006/relationships/image" Target="media/image61.wmf"/><Relationship Id="rId134" Type="http://schemas.openxmlformats.org/officeDocument/2006/relationships/image" Target="media/image70.wmf"/><Relationship Id="rId139" Type="http://schemas.openxmlformats.org/officeDocument/2006/relationships/oleObject" Target="embeddings/oleObject61.bin"/><Relationship Id="rId80" Type="http://schemas.openxmlformats.org/officeDocument/2006/relationships/image" Target="media/image40.wmf"/><Relationship Id="rId85" Type="http://schemas.openxmlformats.org/officeDocument/2006/relationships/image" Target="media/image4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3.wmf"/><Relationship Id="rId108" Type="http://schemas.openxmlformats.org/officeDocument/2006/relationships/oleObject" Target="embeddings/oleObject47.bin"/><Relationship Id="rId124" Type="http://schemas.openxmlformats.org/officeDocument/2006/relationships/image" Target="media/image65.wmf"/><Relationship Id="rId129" Type="http://schemas.openxmlformats.org/officeDocument/2006/relationships/oleObject" Target="embeddings/oleObject56.bin"/><Relationship Id="rId54" Type="http://schemas.openxmlformats.org/officeDocument/2006/relationships/image" Target="media/image26.wmf"/><Relationship Id="rId70" Type="http://schemas.openxmlformats.org/officeDocument/2006/relationships/oleObject" Target="embeddings/oleObject30.bin"/><Relationship Id="rId75" Type="http://schemas.openxmlformats.org/officeDocument/2006/relationships/oleObject" Target="embeddings/oleObject32.bin"/><Relationship Id="rId91" Type="http://schemas.openxmlformats.org/officeDocument/2006/relationships/image" Target="media/image47.wmf"/><Relationship Id="rId96" Type="http://schemas.openxmlformats.org/officeDocument/2006/relationships/oleObject" Target="embeddings/oleObject41.bin"/><Relationship Id="rId140" Type="http://schemas.openxmlformats.org/officeDocument/2006/relationships/image" Target="media/image73.wmf"/><Relationship Id="rId14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image" Target="media/image23.png"/><Relationship Id="rId114" Type="http://schemas.openxmlformats.org/officeDocument/2006/relationships/image" Target="media/image59.wmf"/><Relationship Id="rId119" Type="http://schemas.openxmlformats.org/officeDocument/2006/relationships/oleObject" Target="embeddings/oleObject52.bin"/><Relationship Id="rId44" Type="http://schemas.openxmlformats.org/officeDocument/2006/relationships/image" Target="media/image20.wmf"/><Relationship Id="rId60" Type="http://schemas.openxmlformats.org/officeDocument/2006/relationships/image" Target="media/image29.png"/><Relationship Id="rId65" Type="http://schemas.openxmlformats.org/officeDocument/2006/relationships/image" Target="media/image32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4.png"/><Relationship Id="rId130" Type="http://schemas.openxmlformats.org/officeDocument/2006/relationships/image" Target="media/image68.wmf"/><Relationship Id="rId135" Type="http://schemas.openxmlformats.org/officeDocument/2006/relationships/oleObject" Target="embeddings/oleObject59.bin"/><Relationship Id="rId13" Type="http://schemas.openxmlformats.org/officeDocument/2006/relationships/image" Target="media/image5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6.png"/><Relationship Id="rId34" Type="http://schemas.openxmlformats.org/officeDocument/2006/relationships/image" Target="media/image15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8.wmf"/><Relationship Id="rId97" Type="http://schemas.openxmlformats.org/officeDocument/2006/relationships/image" Target="media/image50.wmf"/><Relationship Id="rId104" Type="http://schemas.openxmlformats.org/officeDocument/2006/relationships/oleObject" Target="embeddings/oleObject45.bin"/><Relationship Id="rId120" Type="http://schemas.openxmlformats.org/officeDocument/2006/relationships/image" Target="media/image62.wmf"/><Relationship Id="rId125" Type="http://schemas.openxmlformats.org/officeDocument/2006/relationships/oleObject" Target="embeddings/oleObject54.bin"/><Relationship Id="rId141" Type="http://schemas.openxmlformats.org/officeDocument/2006/relationships/oleObject" Target="embeddings/oleObject62.bin"/><Relationship Id="rId14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35.wmf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5.wmf"/><Relationship Id="rId110" Type="http://schemas.openxmlformats.org/officeDocument/2006/relationships/image" Target="media/image57.wmf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7.bin"/><Relationship Id="rId136" Type="http://schemas.openxmlformats.org/officeDocument/2006/relationships/image" Target="media/image71.wmf"/><Relationship Id="rId61" Type="http://schemas.openxmlformats.org/officeDocument/2006/relationships/image" Target="media/image30.wmf"/><Relationship Id="rId82" Type="http://schemas.openxmlformats.org/officeDocument/2006/relationships/image" Target="media/image41.png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3.bin"/><Relationship Id="rId105" Type="http://schemas.openxmlformats.org/officeDocument/2006/relationships/image" Target="media/image54.wmf"/><Relationship Id="rId126" Type="http://schemas.openxmlformats.org/officeDocument/2006/relationships/image" Target="media/image66.wmf"/><Relationship Id="rId8" Type="http://schemas.openxmlformats.org/officeDocument/2006/relationships/image" Target="media/image2.pn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8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3.bin"/><Relationship Id="rId142" Type="http://schemas.openxmlformats.org/officeDocument/2006/relationships/image" Target="media/image74.wmf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3.wmf"/><Relationship Id="rId116" Type="http://schemas.openxmlformats.org/officeDocument/2006/relationships/image" Target="media/image60.wmf"/><Relationship Id="rId137" Type="http://schemas.openxmlformats.org/officeDocument/2006/relationships/oleObject" Target="embeddings/oleObject60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6.bin"/><Relationship Id="rId83" Type="http://schemas.openxmlformats.org/officeDocument/2006/relationships/image" Target="media/image42.wmf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8.bin"/><Relationship Id="rId132" Type="http://schemas.openxmlformats.org/officeDocument/2006/relationships/image" Target="media/image69.wmf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6.bin"/><Relationship Id="rId127" Type="http://schemas.openxmlformats.org/officeDocument/2006/relationships/oleObject" Target="embeddings/oleObject55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image" Target="media/image36.png"/><Relationship Id="rId78" Type="http://schemas.openxmlformats.org/officeDocument/2006/relationships/image" Target="media/image39.wmf"/><Relationship Id="rId94" Type="http://schemas.openxmlformats.org/officeDocument/2006/relationships/oleObject" Target="embeddings/oleObject40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png"/><Relationship Id="rId143" Type="http://schemas.openxmlformats.org/officeDocument/2006/relationships/oleObject" Target="embeddings/oleObject6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image" Target="media/image11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6.wmf"/><Relationship Id="rId112" Type="http://schemas.openxmlformats.org/officeDocument/2006/relationships/image" Target="media/image58.wmf"/><Relationship Id="rId133" Type="http://schemas.openxmlformats.org/officeDocument/2006/relationships/oleObject" Target="embeddings/oleObject58.bin"/><Relationship Id="rId16" Type="http://schemas.openxmlformats.org/officeDocument/2006/relationships/image" Target="media/image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4.bin"/><Relationship Id="rId123" Type="http://schemas.openxmlformats.org/officeDocument/2006/relationships/image" Target="media/image64.png"/><Relationship Id="rId144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465</Words>
  <Characters>2652</Characters>
  <Application>Microsoft Office Word</Application>
  <DocSecurity>0</DocSecurity>
  <Lines>22</Lines>
  <Paragraphs>6</Paragraphs>
  <ScaleCrop>false</ScaleCrop>
  <Company>Zhejiang University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Delin Wang</dc:creator>
  <cp:keywords/>
  <dc:description/>
  <cp:lastModifiedBy>Delin Wang</cp:lastModifiedBy>
  <cp:revision>9</cp:revision>
  <dcterms:created xsi:type="dcterms:W3CDTF">2021-11-24T07:35:00Z</dcterms:created>
  <dcterms:modified xsi:type="dcterms:W3CDTF">2026-06-28T08:11:00Z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UseMTPrefs">
    <vt:lpwstr>1</vt:lpwstr>
  </property>
</Properties>
</file>