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01BC4" w14:textId="2879AE39" w:rsidR="002A65A5" w:rsidRPr="009005D9" w:rsidRDefault="002A65A5" w:rsidP="002A65A5">
      <w:pPr>
        <w:tabs>
          <w:tab w:val="left" w:pos="2880"/>
        </w:tabs>
        <w:spacing w:beforeLines="50" w:before="156" w:line="600" w:lineRule="exact"/>
        <w:jc w:val="center"/>
        <w:rPr>
          <w:rFonts w:ascii="Times New Roman" w:eastAsia="宋体" w:hAnsi="Times New Roman" w:cs="Times New Roman"/>
          <w:b/>
          <w:bCs/>
          <w:sz w:val="36"/>
        </w:rPr>
      </w:pPr>
      <w:r w:rsidRPr="009005D9">
        <w:rPr>
          <w:rFonts w:ascii="Times New Roman" w:eastAsia="宋体" w:hAnsi="Times New Roman" w:cs="Times New Roman"/>
          <w:b/>
          <w:bCs/>
          <w:sz w:val="36"/>
        </w:rPr>
        <w:t>浙江大学</w:t>
      </w:r>
      <w:r w:rsidRPr="009005D9">
        <w:rPr>
          <w:rFonts w:ascii="Times New Roman" w:eastAsia="宋体" w:hAnsi="Times New Roman" w:cs="Times New Roman"/>
          <w:b/>
          <w:bCs/>
          <w:sz w:val="36"/>
        </w:rPr>
        <w:t>202</w:t>
      </w:r>
      <w:r w:rsidR="003A6954">
        <w:rPr>
          <w:rFonts w:ascii="Times New Roman" w:eastAsia="宋体" w:hAnsi="Times New Roman" w:cs="Times New Roman"/>
          <w:b/>
          <w:bCs/>
          <w:sz w:val="36"/>
        </w:rPr>
        <w:t>3</w:t>
      </w:r>
      <w:r w:rsidR="009005D9">
        <w:rPr>
          <w:rFonts w:ascii="Times New Roman" w:eastAsia="宋体" w:hAnsi="Times New Roman" w:cs="Times New Roman"/>
          <w:b/>
          <w:bCs/>
          <w:sz w:val="36"/>
        </w:rPr>
        <w:t>–</w:t>
      </w:r>
      <w:r w:rsidRPr="009005D9">
        <w:rPr>
          <w:rFonts w:ascii="Times New Roman" w:eastAsia="宋体" w:hAnsi="Times New Roman" w:cs="Times New Roman"/>
          <w:b/>
          <w:bCs/>
          <w:sz w:val="36"/>
        </w:rPr>
        <w:t>202</w:t>
      </w:r>
      <w:r w:rsidR="003A6954">
        <w:rPr>
          <w:rFonts w:ascii="Times New Roman" w:eastAsia="宋体" w:hAnsi="Times New Roman" w:cs="Times New Roman"/>
          <w:b/>
          <w:bCs/>
          <w:sz w:val="36"/>
        </w:rPr>
        <w:t>4</w:t>
      </w:r>
      <w:r w:rsidRPr="009005D9">
        <w:rPr>
          <w:rFonts w:ascii="Times New Roman" w:eastAsia="宋体" w:hAnsi="Times New Roman" w:cs="Times New Roman"/>
          <w:b/>
          <w:bCs/>
          <w:sz w:val="36"/>
        </w:rPr>
        <w:t>学年春夏学期</w:t>
      </w:r>
    </w:p>
    <w:p w14:paraId="11961A41" w14:textId="0ED4C129" w:rsidR="002A65A5" w:rsidRPr="009005D9" w:rsidRDefault="002A65A5" w:rsidP="002A65A5">
      <w:pPr>
        <w:spacing w:line="600" w:lineRule="exact"/>
        <w:jc w:val="center"/>
        <w:rPr>
          <w:rFonts w:ascii="Times New Roman" w:eastAsia="宋体" w:hAnsi="Times New Roman" w:cs="Times New Roman"/>
          <w:b/>
          <w:bCs/>
          <w:sz w:val="30"/>
        </w:rPr>
      </w:pPr>
      <w:r w:rsidRPr="009005D9">
        <w:rPr>
          <w:rFonts w:ascii="Times New Roman" w:eastAsia="宋体" w:hAnsi="Times New Roman" w:cs="Times New Roman"/>
          <w:b/>
          <w:bCs/>
          <w:sz w:val="30"/>
        </w:rPr>
        <w:t>《海洋信息学：通与观》课程</w:t>
      </w:r>
      <w:r w:rsidRPr="009005D9">
        <w:rPr>
          <w:rFonts w:ascii="Times New Roman" w:eastAsia="宋体" w:hAnsi="Times New Roman" w:cs="Times New Roman"/>
          <w:b/>
          <w:bCs/>
          <w:sz w:val="30"/>
          <w:szCs w:val="30"/>
        </w:rPr>
        <w:t>期末考试</w:t>
      </w:r>
      <w:r w:rsidRPr="009005D9">
        <w:rPr>
          <w:rFonts w:ascii="Times New Roman" w:eastAsia="宋体" w:hAnsi="Times New Roman" w:cs="Times New Roman"/>
          <w:b/>
          <w:bCs/>
          <w:sz w:val="30"/>
        </w:rPr>
        <w:t>试卷</w:t>
      </w:r>
    </w:p>
    <w:p w14:paraId="4679E03E" w14:textId="4C73CD54" w:rsidR="002A65A5" w:rsidRPr="009005D9" w:rsidRDefault="002A65A5" w:rsidP="009005D9">
      <w:pPr>
        <w:spacing w:beforeLines="50" w:before="156" w:line="360" w:lineRule="auto"/>
        <w:rPr>
          <w:rFonts w:ascii="Times New Roman" w:eastAsia="宋体" w:hAnsi="Times New Roman" w:cs="Times New Roman"/>
          <w:bCs/>
          <w:szCs w:val="21"/>
        </w:rPr>
      </w:pPr>
      <w:r w:rsidRPr="009005D9">
        <w:rPr>
          <w:rFonts w:ascii="Times New Roman" w:eastAsia="宋体" w:hAnsi="Times New Roman" w:cs="Times New Roman"/>
          <w:bCs/>
          <w:szCs w:val="21"/>
        </w:rPr>
        <w:t>课程号：</w:t>
      </w:r>
      <w:r w:rsidRPr="009005D9">
        <w:rPr>
          <w:rFonts w:ascii="Times New Roman" w:eastAsia="宋体" w:hAnsi="Times New Roman" w:cs="Times New Roman"/>
          <w:bCs/>
          <w:szCs w:val="21"/>
          <w:u w:val="single"/>
        </w:rPr>
        <w:t xml:space="preserve"> </w:t>
      </w:r>
      <w:r w:rsidR="002E44FD">
        <w:rPr>
          <w:rFonts w:ascii="Times New Roman" w:eastAsia="宋体" w:hAnsi="Times New Roman" w:cs="Times New Roman"/>
          <w:szCs w:val="21"/>
          <w:u w:val="single"/>
        </w:rPr>
        <w:t xml:space="preserve">              </w:t>
      </w:r>
      <w:r w:rsidRPr="009005D9">
        <w:rPr>
          <w:rFonts w:ascii="Times New Roman" w:eastAsia="宋体" w:hAnsi="Times New Roman" w:cs="Times New Roman"/>
          <w:bCs/>
          <w:szCs w:val="21"/>
        </w:rPr>
        <w:t>，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8A684E">
        <w:rPr>
          <w:rFonts w:ascii="Times New Roman" w:eastAsia="宋体" w:hAnsi="Times New Roman" w:cs="Times New Roman"/>
          <w:bCs/>
          <w:szCs w:val="21"/>
        </w:rPr>
        <w:tab/>
      </w:r>
      <w:r w:rsidRPr="009005D9">
        <w:rPr>
          <w:rFonts w:ascii="Times New Roman" w:eastAsia="宋体" w:hAnsi="Times New Roman" w:cs="Times New Roman"/>
          <w:bCs/>
          <w:szCs w:val="21"/>
        </w:rPr>
        <w:t>开课学院：</w:t>
      </w:r>
      <w:r w:rsidR="009005D9" w:rsidRPr="009005D9">
        <w:rPr>
          <w:rFonts w:ascii="Times New Roman" w:eastAsia="宋体" w:hAnsi="Times New Roman" w:cs="Times New Roman"/>
          <w:bCs/>
          <w:szCs w:val="21"/>
          <w:u w:val="single"/>
        </w:rPr>
        <w:t xml:space="preserve"> </w:t>
      </w:r>
      <w:r w:rsidRPr="009005D9">
        <w:rPr>
          <w:rFonts w:ascii="Times New Roman" w:eastAsia="宋体" w:hAnsi="Times New Roman" w:cs="Times New Roman"/>
          <w:bCs/>
          <w:szCs w:val="21"/>
          <w:u w:val="single"/>
        </w:rPr>
        <w:t>海洋学院</w:t>
      </w:r>
      <w:r w:rsidR="009005D9" w:rsidRPr="009005D9">
        <w:rPr>
          <w:rFonts w:ascii="Times New Roman" w:eastAsia="宋体" w:hAnsi="Times New Roman" w:cs="Times New Roman"/>
          <w:bCs/>
          <w:szCs w:val="21"/>
          <w:u w:val="single"/>
        </w:rPr>
        <w:t xml:space="preserve"> </w:t>
      </w:r>
    </w:p>
    <w:p w14:paraId="4C9C7FF1" w14:textId="430F2AFF" w:rsidR="002A65A5" w:rsidRPr="009005D9" w:rsidRDefault="002A65A5" w:rsidP="009005D9">
      <w:pPr>
        <w:spacing w:line="360" w:lineRule="auto"/>
        <w:rPr>
          <w:rFonts w:ascii="Times New Roman" w:eastAsia="宋体" w:hAnsi="Times New Roman" w:cs="Times New Roman"/>
          <w:bCs/>
          <w:szCs w:val="21"/>
          <w:u w:val="single"/>
        </w:rPr>
      </w:pPr>
      <w:r w:rsidRPr="009005D9">
        <w:rPr>
          <w:rFonts w:ascii="Times New Roman" w:eastAsia="宋体" w:hAnsi="Times New Roman" w:cs="Times New Roman"/>
          <w:bCs/>
          <w:szCs w:val="21"/>
        </w:rPr>
        <w:t>考试试卷：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>√</w:t>
      </w:r>
      <w:r w:rsidRPr="009005D9">
        <w:rPr>
          <w:rFonts w:ascii="Times New Roman" w:eastAsia="宋体" w:hAnsi="Times New Roman" w:cs="Times New Roman"/>
          <w:bCs/>
          <w:szCs w:val="21"/>
        </w:rPr>
        <w:t>A</w:t>
      </w:r>
      <w:r w:rsidRPr="009005D9">
        <w:rPr>
          <w:rFonts w:ascii="Times New Roman" w:eastAsia="宋体" w:hAnsi="Times New Roman" w:cs="Times New Roman"/>
          <w:bCs/>
          <w:szCs w:val="21"/>
        </w:rPr>
        <w:t>卷、</w:t>
      </w:r>
      <w:r w:rsidRPr="009005D9">
        <w:rPr>
          <w:rFonts w:ascii="Times New Roman" w:eastAsia="宋体" w:hAnsi="Times New Roman" w:cs="Times New Roman"/>
          <w:bCs/>
          <w:szCs w:val="21"/>
        </w:rPr>
        <w:t>B</w:t>
      </w:r>
      <w:r w:rsidRPr="009005D9">
        <w:rPr>
          <w:rFonts w:ascii="Times New Roman" w:eastAsia="宋体" w:hAnsi="Times New Roman" w:cs="Times New Roman"/>
          <w:bCs/>
          <w:szCs w:val="21"/>
        </w:rPr>
        <w:t>卷（请在选定项上打</w:t>
      </w:r>
      <w:r w:rsidRPr="009005D9">
        <w:rPr>
          <w:rFonts w:ascii="Times New Roman" w:eastAsia="宋体" w:hAnsi="Times New Roman" w:cs="Times New Roman"/>
          <w:bCs/>
          <w:szCs w:val="21"/>
        </w:rPr>
        <w:t>√</w:t>
      </w:r>
      <w:r w:rsidRPr="009005D9">
        <w:rPr>
          <w:rFonts w:ascii="Times New Roman" w:eastAsia="宋体" w:hAnsi="Times New Roman" w:cs="Times New Roman"/>
          <w:bCs/>
          <w:szCs w:val="21"/>
        </w:rPr>
        <w:t>）</w:t>
      </w:r>
    </w:p>
    <w:p w14:paraId="2AE51D17" w14:textId="1715E58C" w:rsidR="002A65A5" w:rsidRPr="009005D9" w:rsidRDefault="002A65A5" w:rsidP="009005D9">
      <w:pPr>
        <w:spacing w:line="360" w:lineRule="auto"/>
        <w:rPr>
          <w:rFonts w:ascii="Times New Roman" w:eastAsia="宋体" w:hAnsi="Times New Roman" w:cs="Times New Roman"/>
          <w:bCs/>
          <w:szCs w:val="21"/>
        </w:rPr>
      </w:pPr>
      <w:r w:rsidRPr="009005D9">
        <w:rPr>
          <w:rFonts w:ascii="Times New Roman" w:eastAsia="宋体" w:hAnsi="Times New Roman" w:cs="Times New Roman"/>
          <w:bCs/>
          <w:szCs w:val="21"/>
        </w:rPr>
        <w:t>考试形式：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>√</w:t>
      </w:r>
      <w:r w:rsidRPr="009005D9">
        <w:rPr>
          <w:rFonts w:ascii="Times New Roman" w:eastAsia="宋体" w:hAnsi="Times New Roman" w:cs="Times New Roman"/>
          <w:bCs/>
          <w:szCs w:val="21"/>
        </w:rPr>
        <w:t>闭、开卷（请在选定项上打</w:t>
      </w:r>
      <w:r w:rsidRPr="009005D9">
        <w:rPr>
          <w:rFonts w:ascii="Times New Roman" w:eastAsia="宋体" w:hAnsi="Times New Roman" w:cs="Times New Roman"/>
          <w:bCs/>
          <w:szCs w:val="21"/>
        </w:rPr>
        <w:t>√</w:t>
      </w:r>
      <w:r w:rsidRPr="009005D9">
        <w:rPr>
          <w:rFonts w:ascii="Times New Roman" w:eastAsia="宋体" w:hAnsi="Times New Roman" w:cs="Times New Roman"/>
          <w:bCs/>
          <w:szCs w:val="21"/>
        </w:rPr>
        <w:t>），允许带</w:t>
      </w:r>
      <w:r w:rsidRPr="008A684E">
        <w:rPr>
          <w:rFonts w:ascii="Times New Roman" w:eastAsia="宋体" w:hAnsi="Times New Roman" w:cs="Times New Roman"/>
          <w:bCs/>
          <w:szCs w:val="21"/>
        </w:rPr>
        <w:t>计算器</w:t>
      </w:r>
      <w:r w:rsidRPr="009005D9">
        <w:rPr>
          <w:rFonts w:ascii="Times New Roman" w:eastAsia="宋体" w:hAnsi="Times New Roman" w:cs="Times New Roman"/>
          <w:bCs/>
          <w:szCs w:val="21"/>
        </w:rPr>
        <w:t>入场</w:t>
      </w:r>
    </w:p>
    <w:p w14:paraId="3299BB58" w14:textId="096C1053" w:rsidR="002A65A5" w:rsidRPr="009005D9" w:rsidRDefault="002A65A5" w:rsidP="009005D9">
      <w:pPr>
        <w:spacing w:line="360" w:lineRule="auto"/>
        <w:rPr>
          <w:rFonts w:ascii="Times New Roman" w:eastAsia="宋体" w:hAnsi="Times New Roman" w:cs="Times New Roman"/>
          <w:bCs/>
          <w:szCs w:val="21"/>
        </w:rPr>
      </w:pPr>
      <w:r w:rsidRPr="009005D9">
        <w:rPr>
          <w:rFonts w:ascii="Times New Roman" w:eastAsia="宋体" w:hAnsi="Times New Roman" w:cs="Times New Roman"/>
          <w:bCs/>
          <w:szCs w:val="21"/>
        </w:rPr>
        <w:t>考试日期：</w:t>
      </w:r>
      <w:r w:rsidRPr="009005D9">
        <w:rPr>
          <w:rFonts w:ascii="Times New Roman" w:eastAsia="宋体" w:hAnsi="Times New Roman" w:cs="Times New Roman"/>
          <w:bCs/>
          <w:szCs w:val="21"/>
        </w:rPr>
        <w:t>202</w:t>
      </w:r>
      <w:r w:rsidR="003A6954">
        <w:rPr>
          <w:rFonts w:ascii="Times New Roman" w:eastAsia="宋体" w:hAnsi="Times New Roman" w:cs="Times New Roman"/>
          <w:bCs/>
          <w:szCs w:val="21"/>
        </w:rPr>
        <w:t>4</w:t>
      </w:r>
      <w:r w:rsidRPr="009005D9">
        <w:rPr>
          <w:rFonts w:ascii="Times New Roman" w:eastAsia="宋体" w:hAnsi="Times New Roman" w:cs="Times New Roman"/>
          <w:bCs/>
          <w:szCs w:val="21"/>
        </w:rPr>
        <w:t>年</w:t>
      </w:r>
      <w:r w:rsidRPr="009005D9">
        <w:rPr>
          <w:rFonts w:ascii="Times New Roman" w:eastAsia="宋体" w:hAnsi="Times New Roman" w:cs="Times New Roman"/>
          <w:bCs/>
          <w:szCs w:val="21"/>
        </w:rPr>
        <w:t>6</w:t>
      </w:r>
      <w:r w:rsidRPr="009005D9">
        <w:rPr>
          <w:rFonts w:ascii="Times New Roman" w:eastAsia="宋体" w:hAnsi="Times New Roman" w:cs="Times New Roman"/>
          <w:bCs/>
          <w:szCs w:val="21"/>
        </w:rPr>
        <w:t>月</w:t>
      </w:r>
      <w:r w:rsidRPr="009005D9">
        <w:rPr>
          <w:rFonts w:ascii="Times New Roman" w:eastAsia="宋体" w:hAnsi="Times New Roman" w:cs="Times New Roman"/>
          <w:bCs/>
          <w:szCs w:val="21"/>
        </w:rPr>
        <w:t>2</w:t>
      </w:r>
      <w:r w:rsidR="00FB6C6E">
        <w:rPr>
          <w:rFonts w:ascii="Times New Roman" w:eastAsia="宋体" w:hAnsi="Times New Roman" w:cs="Times New Roman"/>
          <w:bCs/>
          <w:szCs w:val="21"/>
        </w:rPr>
        <w:t>9</w:t>
      </w:r>
      <w:r w:rsidRPr="009005D9">
        <w:rPr>
          <w:rFonts w:ascii="Times New Roman" w:eastAsia="宋体" w:hAnsi="Times New Roman" w:cs="Times New Roman"/>
          <w:bCs/>
          <w:szCs w:val="21"/>
        </w:rPr>
        <w:t>日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="009005D9" w:rsidRPr="009005D9">
        <w:rPr>
          <w:rFonts w:ascii="Times New Roman" w:eastAsia="宋体" w:hAnsi="Times New Roman" w:cs="Times New Roman"/>
          <w:bCs/>
          <w:szCs w:val="21"/>
        </w:rPr>
        <w:tab/>
      </w:r>
      <w:r w:rsidRPr="009005D9">
        <w:rPr>
          <w:rFonts w:ascii="Times New Roman" w:eastAsia="宋体" w:hAnsi="Times New Roman" w:cs="Times New Roman"/>
          <w:bCs/>
          <w:szCs w:val="21"/>
        </w:rPr>
        <w:t>考试时间：</w:t>
      </w:r>
      <w:r w:rsidR="009005D9" w:rsidRPr="009005D9">
        <w:rPr>
          <w:rFonts w:ascii="Times New Roman" w:eastAsia="宋体" w:hAnsi="Times New Roman" w:cs="Times New Roman"/>
          <w:bCs/>
          <w:szCs w:val="21"/>
        </w:rPr>
        <w:t>120</w:t>
      </w:r>
      <w:r w:rsidRPr="009005D9">
        <w:rPr>
          <w:rFonts w:ascii="Times New Roman" w:eastAsia="宋体" w:hAnsi="Times New Roman" w:cs="Times New Roman"/>
          <w:bCs/>
          <w:szCs w:val="21"/>
        </w:rPr>
        <w:t>分钟</w:t>
      </w:r>
    </w:p>
    <w:p w14:paraId="4EB4FD74" w14:textId="77777777" w:rsidR="002A65A5" w:rsidRPr="00804B5B" w:rsidRDefault="002A65A5" w:rsidP="00804B5B">
      <w:pPr>
        <w:spacing w:beforeLines="50" w:before="156" w:line="360" w:lineRule="auto"/>
        <w:jc w:val="center"/>
        <w:rPr>
          <w:rFonts w:ascii="Times New Roman" w:eastAsia="宋体" w:hAnsi="Times New Roman" w:cs="Times New Roman"/>
          <w:b/>
          <w:bCs/>
        </w:rPr>
      </w:pPr>
      <w:r w:rsidRPr="00804B5B">
        <w:rPr>
          <w:rFonts w:ascii="Times New Roman" w:eastAsia="宋体" w:hAnsi="Times New Roman" w:cs="Times New Roman"/>
          <w:b/>
          <w:bCs/>
        </w:rPr>
        <w:t>诚信考试，沉着应考，杜绝违纪。</w:t>
      </w:r>
    </w:p>
    <w:p w14:paraId="106C26DB" w14:textId="2B103E57" w:rsidR="002A65A5" w:rsidRPr="00804B5B" w:rsidRDefault="002A65A5" w:rsidP="009005D9">
      <w:pPr>
        <w:spacing w:afterLines="30" w:after="93" w:line="600" w:lineRule="exact"/>
        <w:rPr>
          <w:rFonts w:ascii="Times New Roman" w:eastAsia="宋体" w:hAnsi="Times New Roman" w:cs="Times New Roman"/>
          <w:b/>
          <w:bCs/>
          <w:i/>
          <w:u w:val="single"/>
        </w:rPr>
      </w:pPr>
      <w:r w:rsidRPr="00804B5B">
        <w:rPr>
          <w:rFonts w:ascii="Times New Roman" w:eastAsia="宋体" w:hAnsi="Times New Roman" w:cs="Times New Roman"/>
          <w:b/>
          <w:bCs/>
        </w:rPr>
        <w:t>考生姓名：</w:t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</w:rPr>
        <w:tab/>
      </w:r>
      <w:r w:rsidRPr="00804B5B">
        <w:rPr>
          <w:rFonts w:ascii="Times New Roman" w:eastAsia="宋体" w:hAnsi="Times New Roman" w:cs="Times New Roman"/>
          <w:b/>
          <w:bCs/>
        </w:rPr>
        <w:t>学号：</w:t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9005D9" w:rsidRPr="00804B5B">
        <w:rPr>
          <w:rFonts w:ascii="Times New Roman" w:eastAsia="宋体" w:hAnsi="Times New Roman" w:cs="Times New Roman"/>
          <w:b/>
          <w:bCs/>
        </w:rPr>
        <w:tab/>
      </w:r>
      <w:r w:rsidRPr="00804B5B">
        <w:rPr>
          <w:rFonts w:ascii="Times New Roman" w:eastAsia="宋体" w:hAnsi="Times New Roman" w:cs="Times New Roman"/>
          <w:b/>
          <w:bCs/>
        </w:rPr>
        <w:t>所属院系：</w:t>
      </w:r>
      <w:r w:rsidR="00804B5B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 w:rsidRP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>
        <w:rPr>
          <w:rFonts w:ascii="Times New Roman" w:eastAsia="宋体" w:hAnsi="Times New Roman" w:cs="Times New Roman"/>
          <w:b/>
          <w:bCs/>
          <w:u w:val="single"/>
        </w:rPr>
        <w:tab/>
      </w:r>
      <w:r w:rsidR="00804B5B">
        <w:rPr>
          <w:rFonts w:ascii="Times New Roman" w:eastAsia="宋体" w:hAnsi="Times New Roman" w:cs="Times New Roman"/>
          <w:b/>
          <w:bCs/>
          <w:u w:val="single"/>
        </w:rPr>
        <w:tab/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D958D1" w:rsidRPr="00804B5B" w14:paraId="7AF5FC4B" w14:textId="77777777" w:rsidTr="00D958D1">
        <w:trPr>
          <w:trHeight w:val="600"/>
          <w:jc w:val="center"/>
        </w:trPr>
        <w:tc>
          <w:tcPr>
            <w:tcW w:w="850" w:type="dxa"/>
            <w:vAlign w:val="center"/>
          </w:tcPr>
          <w:p w14:paraId="201B5FA0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题序</w:t>
            </w:r>
          </w:p>
        </w:tc>
        <w:tc>
          <w:tcPr>
            <w:tcW w:w="850" w:type="dxa"/>
            <w:vAlign w:val="center"/>
          </w:tcPr>
          <w:p w14:paraId="55303C3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proofErr w:type="gramStart"/>
            <w:r w:rsidRPr="00804B5B">
              <w:rPr>
                <w:rFonts w:ascii="Times New Roman" w:eastAsia="宋体" w:hAnsi="Times New Roman" w:cs="Times New Roman"/>
                <w:b/>
                <w:bCs/>
              </w:rPr>
              <w:t>一</w:t>
            </w:r>
            <w:proofErr w:type="gramEnd"/>
          </w:p>
        </w:tc>
        <w:tc>
          <w:tcPr>
            <w:tcW w:w="850" w:type="dxa"/>
            <w:vAlign w:val="center"/>
          </w:tcPr>
          <w:p w14:paraId="3682E193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二</w:t>
            </w:r>
          </w:p>
        </w:tc>
        <w:tc>
          <w:tcPr>
            <w:tcW w:w="850" w:type="dxa"/>
            <w:vAlign w:val="center"/>
          </w:tcPr>
          <w:p w14:paraId="561484D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三</w:t>
            </w:r>
          </w:p>
        </w:tc>
        <w:tc>
          <w:tcPr>
            <w:tcW w:w="850" w:type="dxa"/>
            <w:vAlign w:val="center"/>
          </w:tcPr>
          <w:p w14:paraId="6C390E09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四</w:t>
            </w:r>
          </w:p>
        </w:tc>
        <w:tc>
          <w:tcPr>
            <w:tcW w:w="850" w:type="dxa"/>
            <w:vAlign w:val="center"/>
          </w:tcPr>
          <w:p w14:paraId="63DC589E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五</w:t>
            </w:r>
          </w:p>
        </w:tc>
        <w:tc>
          <w:tcPr>
            <w:tcW w:w="850" w:type="dxa"/>
            <w:vAlign w:val="center"/>
          </w:tcPr>
          <w:p w14:paraId="17408E3A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六</w:t>
            </w:r>
          </w:p>
        </w:tc>
        <w:tc>
          <w:tcPr>
            <w:tcW w:w="850" w:type="dxa"/>
            <w:vAlign w:val="center"/>
          </w:tcPr>
          <w:p w14:paraId="229CFEF8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七</w:t>
            </w:r>
          </w:p>
        </w:tc>
        <w:tc>
          <w:tcPr>
            <w:tcW w:w="850" w:type="dxa"/>
            <w:vAlign w:val="center"/>
          </w:tcPr>
          <w:p w14:paraId="7BEE36E6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八</w:t>
            </w:r>
          </w:p>
        </w:tc>
        <w:tc>
          <w:tcPr>
            <w:tcW w:w="850" w:type="dxa"/>
          </w:tcPr>
          <w:p w14:paraId="5162DFD4" w14:textId="0DBAD5C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九</w:t>
            </w:r>
          </w:p>
        </w:tc>
        <w:tc>
          <w:tcPr>
            <w:tcW w:w="850" w:type="dxa"/>
            <w:vAlign w:val="center"/>
          </w:tcPr>
          <w:p w14:paraId="7CBD0857" w14:textId="4DC5E94C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总</w:t>
            </w:r>
            <w:r w:rsidRPr="00804B5B">
              <w:rPr>
                <w:rFonts w:ascii="Times New Roman" w:eastAsia="宋体" w:hAnsi="Times New Roman" w:cs="Times New Roman"/>
                <w:b/>
                <w:bCs/>
              </w:rPr>
              <w:t xml:space="preserve"> </w:t>
            </w:r>
            <w:r w:rsidRPr="00804B5B">
              <w:rPr>
                <w:rFonts w:ascii="Times New Roman" w:eastAsia="宋体" w:hAnsi="Times New Roman" w:cs="Times New Roman"/>
                <w:b/>
                <w:bCs/>
              </w:rPr>
              <w:t>分</w:t>
            </w:r>
          </w:p>
        </w:tc>
      </w:tr>
      <w:tr w:rsidR="00D958D1" w:rsidRPr="00804B5B" w14:paraId="5704DCAB" w14:textId="77777777" w:rsidTr="00D958D1">
        <w:trPr>
          <w:trHeight w:val="600"/>
          <w:jc w:val="center"/>
        </w:trPr>
        <w:tc>
          <w:tcPr>
            <w:tcW w:w="850" w:type="dxa"/>
            <w:vAlign w:val="center"/>
          </w:tcPr>
          <w:p w14:paraId="49DCD1D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得分</w:t>
            </w:r>
          </w:p>
        </w:tc>
        <w:tc>
          <w:tcPr>
            <w:tcW w:w="850" w:type="dxa"/>
            <w:vAlign w:val="center"/>
          </w:tcPr>
          <w:p w14:paraId="376B040A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1F86D2CB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12518373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5C2C941D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353B055C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344978AF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01A79863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158DB408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638D988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784054DF" w14:textId="0FC22EB2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</w:tr>
      <w:tr w:rsidR="00D958D1" w:rsidRPr="00804B5B" w14:paraId="6EF2C9B8" w14:textId="77777777" w:rsidTr="00D958D1">
        <w:trPr>
          <w:cantSplit/>
          <w:trHeight w:val="600"/>
          <w:jc w:val="center"/>
        </w:trPr>
        <w:tc>
          <w:tcPr>
            <w:tcW w:w="850" w:type="dxa"/>
          </w:tcPr>
          <w:p w14:paraId="709272B2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04B5B">
              <w:rPr>
                <w:rFonts w:ascii="Times New Roman" w:eastAsia="宋体" w:hAnsi="Times New Roman" w:cs="Times New Roman"/>
                <w:b/>
                <w:bCs/>
              </w:rPr>
              <w:t>评卷人</w:t>
            </w:r>
          </w:p>
        </w:tc>
        <w:tc>
          <w:tcPr>
            <w:tcW w:w="850" w:type="dxa"/>
          </w:tcPr>
          <w:p w14:paraId="3D470A0E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69598A6F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2B20ABE0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1F6E8B44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6EE16FD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598C7787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7CD24996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2A5DEDA3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7A9DAB20" w14:textId="77777777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14:paraId="707260A7" w14:textId="5E11F47D" w:rsidR="00D958D1" w:rsidRPr="00804B5B" w:rsidRDefault="00D958D1" w:rsidP="004C1577">
            <w:pPr>
              <w:spacing w:line="600" w:lineRule="ex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</w:tr>
    </w:tbl>
    <w:p w14:paraId="5DB98642" w14:textId="6D250271" w:rsidR="00B07EF2" w:rsidRDefault="00B07EF2" w:rsidP="00B07EF2">
      <w:pPr>
        <w:jc w:val="right"/>
        <w:rPr>
          <w:rFonts w:ascii="仿宋" w:eastAsia="仿宋" w:hAnsi="仿宋"/>
          <w:color w:val="000000" w:themeColor="text1"/>
          <w:sz w:val="30"/>
          <w:szCs w:val="30"/>
        </w:rPr>
      </w:pPr>
    </w:p>
    <w:p w14:paraId="3FDB8955" w14:textId="77777777" w:rsidR="00B07EF2" w:rsidRDefault="00B07EF2">
      <w:pPr>
        <w:widowControl/>
        <w:jc w:val="left"/>
        <w:rPr>
          <w:rFonts w:ascii="仿宋" w:eastAsia="仿宋" w:hAnsi="仿宋"/>
          <w:color w:val="000000" w:themeColor="text1"/>
          <w:sz w:val="30"/>
          <w:szCs w:val="30"/>
        </w:rPr>
      </w:pPr>
      <w:r>
        <w:rPr>
          <w:rFonts w:ascii="仿宋" w:eastAsia="仿宋" w:hAnsi="仿宋"/>
          <w:color w:val="000000" w:themeColor="text1"/>
          <w:sz w:val="30"/>
          <w:szCs w:val="30"/>
        </w:rPr>
        <w:br w:type="page"/>
      </w:r>
    </w:p>
    <w:p w14:paraId="27878457" w14:textId="09FD4EB4" w:rsidR="003F1016" w:rsidRPr="00B537ED" w:rsidRDefault="003F1016" w:rsidP="005E64C3">
      <w:pPr>
        <w:pStyle w:val="MTDisplayEquation"/>
        <w:numPr>
          <w:ilvl w:val="0"/>
          <w:numId w:val="0"/>
        </w:numPr>
        <w:spacing w:line="440" w:lineRule="exact"/>
        <w:rPr>
          <w:color w:val="FF0000"/>
          <w:sz w:val="24"/>
          <w:szCs w:val="24"/>
        </w:rPr>
      </w:pPr>
      <w:r w:rsidRPr="00B537ED">
        <w:rPr>
          <w:color w:val="FF0000"/>
          <w:sz w:val="24"/>
          <w:szCs w:val="24"/>
        </w:rPr>
        <w:lastRenderedPageBreak/>
        <w:t xml:space="preserve">1. </w:t>
      </w:r>
      <w:r w:rsidRPr="00B537ED">
        <w:rPr>
          <w:color w:val="FF0000"/>
          <w:sz w:val="24"/>
          <w:szCs w:val="24"/>
        </w:rPr>
        <w:t>（</w:t>
      </w:r>
      <w:r w:rsidRPr="00B537ED">
        <w:rPr>
          <w:color w:val="FF0000"/>
          <w:sz w:val="24"/>
          <w:szCs w:val="24"/>
        </w:rPr>
        <w:t>4+4+4</w:t>
      </w:r>
      <w:r w:rsidRPr="00B537ED">
        <w:rPr>
          <w:color w:val="FF0000"/>
          <w:sz w:val="24"/>
          <w:szCs w:val="24"/>
        </w:rPr>
        <w:t>分）范数及正交变换</w:t>
      </w:r>
    </w:p>
    <w:p w14:paraId="041356A8" w14:textId="3DC7EA68" w:rsidR="003F1016" w:rsidRPr="00B537ED" w:rsidRDefault="003F1016" w:rsidP="005E64C3">
      <w:pPr>
        <w:pStyle w:val="MTDisplayEquation"/>
        <w:numPr>
          <w:ilvl w:val="0"/>
          <w:numId w:val="0"/>
        </w:numPr>
        <w:spacing w:line="440" w:lineRule="exact"/>
        <w:ind w:leftChars="200" w:left="420"/>
        <w:rPr>
          <w:color w:val="FF0000"/>
          <w:sz w:val="24"/>
          <w:szCs w:val="24"/>
        </w:rPr>
      </w:pPr>
      <w:r w:rsidRPr="00B537ED">
        <w:rPr>
          <w:color w:val="FF0000"/>
          <w:sz w:val="24"/>
          <w:szCs w:val="24"/>
        </w:rPr>
        <w:t>1</w:t>
      </w:r>
      <w:r w:rsidRPr="00B537ED">
        <w:rPr>
          <w:color w:val="FF0000"/>
          <w:sz w:val="24"/>
          <w:szCs w:val="24"/>
        </w:rPr>
        <w:t>）</w:t>
      </w:r>
      <w:r w:rsidR="008649CC" w:rsidRPr="00B537ED">
        <w:rPr>
          <w:color w:val="FF0000"/>
          <w:sz w:val="24"/>
          <w:szCs w:val="24"/>
        </w:rPr>
        <w:t>设信号</w:t>
      </w:r>
      <w:r w:rsidR="00B522B9" w:rsidRPr="00B537ED">
        <w:rPr>
          <w:color w:val="FF0000"/>
          <w:position w:val="-14"/>
        </w:rPr>
        <w:object w:dxaOrig="3120" w:dyaOrig="440" w14:anchorId="457A3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pt;height:22.35pt" o:ole="">
            <v:imagedata r:id="rId8" o:title=""/>
          </v:shape>
          <o:OLEObject Type="Embed" ProgID="Equation.DSMT4" ShapeID="_x0000_i1025" DrawAspect="Content" ObjectID="_1844166433" r:id="rId9"/>
        </w:object>
      </w:r>
      <w:r w:rsidR="008649CC" w:rsidRPr="00B537ED">
        <w:rPr>
          <w:color w:val="FF0000"/>
          <w:sz w:val="24"/>
          <w:szCs w:val="24"/>
        </w:rPr>
        <w:t xml:space="preserve">, </w:t>
      </w:r>
      <w:r w:rsidR="008649CC" w:rsidRPr="00B537ED">
        <w:rPr>
          <w:color w:val="FF0000"/>
          <w:sz w:val="24"/>
          <w:szCs w:val="24"/>
        </w:rPr>
        <w:t>请计算</w:t>
      </w:r>
      <w:r w:rsidR="00B522B9" w:rsidRPr="00B537ED">
        <w:rPr>
          <w:color w:val="FF0000"/>
          <w:position w:val="-14"/>
        </w:rPr>
        <w:object w:dxaOrig="1020" w:dyaOrig="400" w14:anchorId="1724FCB7">
          <v:shape id="_x0000_i1026" type="#_x0000_t75" style="width:51.25pt;height:19.65pt" o:ole="">
            <v:imagedata r:id="rId10" o:title=""/>
          </v:shape>
          <o:OLEObject Type="Embed" ProgID="Equation.DSMT4" ShapeID="_x0000_i1026" DrawAspect="Content" ObjectID="_1844166434" r:id="rId11"/>
        </w:object>
      </w:r>
    </w:p>
    <w:p w14:paraId="07487742" w14:textId="398D0DD1" w:rsidR="003F1016" w:rsidRPr="00B537ED" w:rsidRDefault="003F1016" w:rsidP="005E64C3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2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）推导并写出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4×4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离散哈尔小波变换矩阵。</w:t>
      </w:r>
    </w:p>
    <w:p w14:paraId="4CA563CC" w14:textId="63535439" w:rsidR="008649CC" w:rsidRPr="00B537ED" w:rsidRDefault="003F1016" w:rsidP="005E64C3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3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）设信号</w:t>
      </w:r>
      <w:r w:rsidR="00B522B9" w:rsidRPr="00B537ED">
        <w:rPr>
          <w:color w:val="FF0000"/>
          <w:position w:val="-14"/>
        </w:rPr>
        <w:object w:dxaOrig="3420" w:dyaOrig="440" w14:anchorId="1727A328">
          <v:shape id="_x0000_i1027" type="#_x0000_t75" style="width:171.25pt;height:22.35pt" o:ole="">
            <v:imagedata r:id="rId12" o:title=""/>
          </v:shape>
          <o:OLEObject Type="Embed" ProgID="Equation.DSMT4" ShapeID="_x0000_i1027" DrawAspect="Content" ObjectID="_1844166435" r:id="rId13"/>
        </w:objec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, 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请写出其经过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DCT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变换后的向量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, 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并简述理由。（提示：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DCT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变换为归一化正交矩阵，考察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DCT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变换的物理意义）</w:t>
      </w:r>
    </w:p>
    <w:p w14:paraId="185EFC83" w14:textId="2BB19EDF" w:rsidR="007C2D11" w:rsidRPr="00B537ED" w:rsidRDefault="006B6875" w:rsidP="006B6875">
      <w:pPr>
        <w:jc w:val="center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537ED">
        <w:rPr>
          <w:rFonts w:ascii="Times New Roman" w:eastAsia="宋体" w:hAnsi="Times New Roman" w:cs="Times New Roman" w:hint="eastAsia"/>
          <w:noProof/>
          <w:color w:val="FF0000"/>
          <w:sz w:val="24"/>
          <w:szCs w:val="24"/>
        </w:rPr>
        <w:drawing>
          <wp:inline distT="0" distB="0" distL="114300" distR="114300" wp14:anchorId="58289F76" wp14:editId="297A5287">
            <wp:extent cx="3751580" cy="1941195"/>
            <wp:effectExtent l="0" t="0" r="7620" b="1905"/>
            <wp:docPr id="6" name="图片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158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3A49" w14:textId="77777777" w:rsidR="006B6875" w:rsidRPr="00B537ED" w:rsidRDefault="006B6875" w:rsidP="005E64C3">
      <w:pPr>
        <w:spacing w:line="440" w:lineRule="exact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4CC3B8F7" w14:textId="4A0C5603" w:rsidR="00B522B9" w:rsidRPr="00B537ED" w:rsidRDefault="003F1016" w:rsidP="005E64C3">
      <w:pPr>
        <w:spacing w:line="440" w:lineRule="exact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2. 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（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4+4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分）</w:t>
      </w:r>
      <w:r w:rsidR="00B522B9" w:rsidRPr="00B537ED">
        <w:rPr>
          <w:color w:val="FF0000"/>
          <w:position w:val="-10"/>
        </w:rPr>
        <w:object w:dxaOrig="800" w:dyaOrig="340" w14:anchorId="40173711">
          <v:shape id="_x0000_i1028" type="#_x0000_t75" style="width:40.35pt;height:16.35pt" o:ole="">
            <v:imagedata r:id="rId15" o:title=""/>
          </v:shape>
          <o:OLEObject Type="Embed" ProgID="Equation.DSMT4" ShapeID="_x0000_i1028" DrawAspect="Content" ObjectID="_1844166436" r:id="rId16"/>
        </w:objec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为两个</w:t>
      </w:r>
      <w:proofErr w:type="spellStart"/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n×n</w:t>
      </w:r>
      <w:proofErr w:type="spellEnd"/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的标准（归一化）正交基，二者之间的相干性（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coherence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）定义为</w:t>
      </w:r>
    </w:p>
    <w:p w14:paraId="17F98863" w14:textId="0F1346EA" w:rsidR="003F1016" w:rsidRPr="00B537ED" w:rsidRDefault="00B522B9" w:rsidP="005E64C3">
      <w:pPr>
        <w:jc w:val="center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537ED">
        <w:rPr>
          <w:rFonts w:ascii="Times New Roman" w:eastAsia="宋体" w:hAnsi="Times New Roman" w:cs="Times New Roman"/>
          <w:color w:val="FF0000"/>
          <w:position w:val="-20"/>
          <w:sz w:val="24"/>
          <w:szCs w:val="24"/>
        </w:rPr>
        <w:object w:dxaOrig="3080" w:dyaOrig="520" w14:anchorId="4F9C7C81">
          <v:shape id="_x0000_i1029" type="#_x0000_t75" style="width:154.35pt;height:25.65pt" o:ole="">
            <v:imagedata r:id="rId17" o:title=""/>
          </v:shape>
          <o:OLEObject Type="Embed" ProgID="Equation.DSMT4" ShapeID="_x0000_i1029" DrawAspect="Content" ObjectID="_1844166437" r:id="rId18"/>
        </w:object>
      </w:r>
    </w:p>
    <w:p w14:paraId="58BD3FC1" w14:textId="1AA50205" w:rsidR="00B522B9" w:rsidRPr="00B537ED" w:rsidRDefault="00B522B9" w:rsidP="005E64C3">
      <w:pPr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其中，</w:t>
      </w:r>
      <w:r w:rsidRPr="00B537ED">
        <w:rPr>
          <w:color w:val="FF0000"/>
          <w:position w:val="-12"/>
        </w:rPr>
        <w:object w:dxaOrig="380" w:dyaOrig="360" w14:anchorId="72650591">
          <v:shape id="_x0000_i1030" type="#_x0000_t75" style="width:19.65pt;height:18pt" o:ole="">
            <v:imagedata r:id="rId19" o:title=""/>
          </v:shape>
          <o:OLEObject Type="Embed" ProgID="Equation.DSMT4" ShapeID="_x0000_i1030" DrawAspect="Content" ObjectID="_1844166438" r:id="rId20"/>
        </w:object>
      </w: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和</w:t>
      </w:r>
      <w:r w:rsidRPr="00B537ED">
        <w:rPr>
          <w:color w:val="FF0000"/>
          <w:position w:val="-14"/>
        </w:rPr>
        <w:object w:dxaOrig="300" w:dyaOrig="380" w14:anchorId="263A6EE8">
          <v:shape id="_x0000_i1031" type="#_x0000_t75" style="width:15.25pt;height:19.65pt" o:ole="">
            <v:imagedata r:id="rId21" o:title=""/>
          </v:shape>
          <o:OLEObject Type="Embed" ProgID="Equation.DSMT4" ShapeID="_x0000_i1031" DrawAspect="Content" ObjectID="_1844166439" r:id="rId22"/>
        </w:object>
      </w: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分别表示</w:t>
      </w:r>
      <w:r w:rsidRPr="00B537ED">
        <w:rPr>
          <w:color w:val="FF0000"/>
          <w:position w:val="-4"/>
        </w:rPr>
        <w:object w:dxaOrig="260" w:dyaOrig="240" w14:anchorId="7DA34017">
          <v:shape id="_x0000_i1032" type="#_x0000_t75" style="width:13.65pt;height:12pt" o:ole="">
            <v:imagedata r:id="rId23" o:title=""/>
          </v:shape>
          <o:OLEObject Type="Embed" ProgID="Equation.DSMT4" ShapeID="_x0000_i1032" DrawAspect="Content" ObjectID="_1844166440" r:id="rId24"/>
        </w:object>
      </w: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和</w:t>
      </w:r>
      <w:r w:rsidRPr="00B537ED">
        <w:rPr>
          <w:color w:val="FF0000"/>
          <w:position w:val="-4"/>
        </w:rPr>
        <w:object w:dxaOrig="279" w:dyaOrig="260" w14:anchorId="1A81ACC0">
          <v:shape id="_x0000_i1033" type="#_x0000_t75" style="width:13.65pt;height:13.65pt" o:ole="">
            <v:imagedata r:id="rId25" o:title=""/>
          </v:shape>
          <o:OLEObject Type="Embed" ProgID="Equation.DSMT4" ShapeID="_x0000_i1033" DrawAspect="Content" ObjectID="_1844166441" r:id="rId26"/>
        </w:object>
      </w: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的行向量和列向量</w:t>
      </w:r>
    </w:p>
    <w:p w14:paraId="167EF0F5" w14:textId="0B5713B2" w:rsidR="00B522B9" w:rsidRPr="00B537ED" w:rsidRDefault="00B522B9" w:rsidP="005E64C3">
      <w:pPr>
        <w:spacing w:line="440" w:lineRule="exact"/>
        <w:ind w:leftChars="200" w:left="420"/>
        <w:rPr>
          <w:color w:val="FF0000"/>
        </w:rPr>
      </w:pP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1</w:t>
      </w: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）若</w:t>
      </w:r>
      <w:r w:rsidRPr="00B537ED">
        <w:rPr>
          <w:color w:val="FF0000"/>
          <w:position w:val="-10"/>
        </w:rPr>
        <w:object w:dxaOrig="320" w:dyaOrig="300" w14:anchorId="022948F1">
          <v:shape id="_x0000_i1034" type="#_x0000_t75" style="width:16.35pt;height:15.25pt" o:ole="">
            <v:imagedata r:id="rId27" o:title=""/>
          </v:shape>
          <o:OLEObject Type="Embed" ProgID="Equation.DSMT4" ShapeID="_x0000_i1034" DrawAspect="Content" ObjectID="_1844166442" r:id="rId28"/>
        </w:object>
      </w: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是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2×2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的单位矩阵，请写出一个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2×2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的</w:t>
      </w:r>
      <w:r w:rsidRPr="00B537ED">
        <w:rPr>
          <w:color w:val="FF0000"/>
          <w:position w:val="-4"/>
        </w:rPr>
        <w:object w:dxaOrig="279" w:dyaOrig="260" w14:anchorId="41E38A54">
          <v:shape id="_x0000_i1035" type="#_x0000_t75" style="width:13.65pt;height:13.65pt" o:ole="">
            <v:imagedata r:id="rId29" o:title=""/>
          </v:shape>
          <o:OLEObject Type="Embed" ProgID="Equation.DSMT4" ShapeID="_x0000_i1035" DrawAspect="Content" ObjectID="_1844166443" r:id="rId30"/>
        </w:object>
      </w: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，使得</w:t>
      </w:r>
      <w:r w:rsidRPr="00B537ED">
        <w:rPr>
          <w:color w:val="FF0000"/>
          <w:position w:val="-10"/>
        </w:rPr>
        <w:object w:dxaOrig="1240" w:dyaOrig="320" w14:anchorId="44F6C871">
          <v:shape id="_x0000_i1036" type="#_x0000_t75" style="width:61.65pt;height:16.35pt" o:ole="">
            <v:imagedata r:id="rId31" o:title=""/>
          </v:shape>
          <o:OLEObject Type="Embed" ProgID="Equation.DSMT4" ShapeID="_x0000_i1036" DrawAspect="Content" ObjectID="_1844166444" r:id="rId32"/>
        </w:object>
      </w:r>
      <w:r w:rsidRPr="00B537ED">
        <w:rPr>
          <w:rFonts w:hint="eastAsia"/>
          <w:color w:val="FF0000"/>
        </w:rPr>
        <w:t>。</w:t>
      </w:r>
    </w:p>
    <w:p w14:paraId="530DABD1" w14:textId="410A92E0" w:rsidR="00B522B9" w:rsidRPr="00B537ED" w:rsidRDefault="00B522B9" w:rsidP="005E64C3">
      <w:pPr>
        <w:jc w:val="center"/>
        <w:rPr>
          <w:color w:val="FF0000"/>
        </w:rPr>
      </w:pPr>
      <w:r w:rsidRPr="00B537ED">
        <w:rPr>
          <w:color w:val="FF0000"/>
          <w:position w:val="-30"/>
        </w:rPr>
        <w:object w:dxaOrig="1380" w:dyaOrig="720" w14:anchorId="18F66EEF">
          <v:shape id="_x0000_i1037" type="#_x0000_t75" style="width:69.25pt;height:36pt" o:ole="">
            <v:imagedata r:id="rId33" o:title=""/>
          </v:shape>
          <o:OLEObject Type="Embed" ProgID="Equation.DSMT4" ShapeID="_x0000_i1037" DrawAspect="Content" ObjectID="_1844166445" r:id="rId34"/>
        </w:object>
      </w:r>
    </w:p>
    <w:p w14:paraId="322A8862" w14:textId="77ED7181" w:rsidR="00B522B9" w:rsidRPr="00B537ED" w:rsidRDefault="00B522B9" w:rsidP="005E64C3">
      <w:pPr>
        <w:spacing w:line="440" w:lineRule="exact"/>
        <w:ind w:leftChars="200" w:left="420"/>
        <w:rPr>
          <w:color w:val="FF0000"/>
        </w:rPr>
      </w:pP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2</w:t>
      </w: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）若</w:t>
      </w:r>
      <w:r w:rsidRPr="00B537ED">
        <w:rPr>
          <w:color w:val="FF0000"/>
          <w:position w:val="-10"/>
        </w:rPr>
        <w:object w:dxaOrig="320" w:dyaOrig="300" w14:anchorId="501A7302">
          <v:shape id="_x0000_i1038" type="#_x0000_t75" style="width:16.35pt;height:15.25pt" o:ole="">
            <v:imagedata r:id="rId27" o:title=""/>
          </v:shape>
          <o:OLEObject Type="Embed" ProgID="Equation.DSMT4" ShapeID="_x0000_i1038" DrawAspect="Content" ObjectID="_1844166446" r:id="rId35"/>
        </w:object>
      </w: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是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4×4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的单位矩阵，请写出一个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4×4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的</w:t>
      </w:r>
      <w:r w:rsidRPr="00B537ED">
        <w:rPr>
          <w:color w:val="FF0000"/>
          <w:position w:val="-4"/>
        </w:rPr>
        <w:object w:dxaOrig="279" w:dyaOrig="260" w14:anchorId="21BAECD2">
          <v:shape id="_x0000_i1039" type="#_x0000_t75" style="width:13.65pt;height:13.65pt" o:ole="">
            <v:imagedata r:id="rId29" o:title=""/>
          </v:shape>
          <o:OLEObject Type="Embed" ProgID="Equation.DSMT4" ShapeID="_x0000_i1039" DrawAspect="Content" ObjectID="_1844166447" r:id="rId36"/>
        </w:object>
      </w: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，使得</w:t>
      </w:r>
      <w:r w:rsidRPr="00B537ED">
        <w:rPr>
          <w:color w:val="FF0000"/>
          <w:position w:val="-10"/>
        </w:rPr>
        <w:object w:dxaOrig="1240" w:dyaOrig="320" w14:anchorId="1B1BE6A5">
          <v:shape id="_x0000_i1040" type="#_x0000_t75" style="width:61.65pt;height:16.35pt" o:ole="">
            <v:imagedata r:id="rId31" o:title=""/>
          </v:shape>
          <o:OLEObject Type="Embed" ProgID="Equation.DSMT4" ShapeID="_x0000_i1040" DrawAspect="Content" ObjectID="_1844166448" r:id="rId37"/>
        </w:object>
      </w:r>
      <w:r w:rsidRPr="00B537ED">
        <w:rPr>
          <w:rFonts w:hint="eastAsia"/>
          <w:color w:val="FF0000"/>
        </w:rPr>
        <w:t>。</w:t>
      </w:r>
    </w:p>
    <w:p w14:paraId="08CB068B" w14:textId="58F57A3D" w:rsidR="00B522B9" w:rsidRPr="00B537ED" w:rsidRDefault="00B522B9" w:rsidP="005E64C3">
      <w:pPr>
        <w:jc w:val="center"/>
        <w:rPr>
          <w:rFonts w:cs="Times New Roman"/>
          <w:color w:val="FF0000"/>
          <w:sz w:val="24"/>
          <w:szCs w:val="24"/>
        </w:rPr>
      </w:pPr>
      <w:r w:rsidRPr="00B537ED">
        <w:rPr>
          <w:color w:val="FF0000"/>
          <w:position w:val="-66"/>
        </w:rPr>
        <w:object w:dxaOrig="2060" w:dyaOrig="1440" w14:anchorId="34674E9C">
          <v:shape id="_x0000_i1041" type="#_x0000_t75" style="width:103.65pt;height:1in" o:ole="">
            <v:imagedata r:id="rId38" o:title=""/>
          </v:shape>
          <o:OLEObject Type="Embed" ProgID="Equation.DSMT4" ShapeID="_x0000_i1041" DrawAspect="Content" ObjectID="_1844166449" r:id="rId39"/>
        </w:object>
      </w:r>
    </w:p>
    <w:p w14:paraId="5C5F50E6" w14:textId="6C9A0103" w:rsidR="00B522B9" w:rsidRPr="00B537ED" w:rsidRDefault="0004572C" w:rsidP="005E64C3">
      <w:pPr>
        <w:rPr>
          <w:rFonts w:cs="Times New Roman"/>
          <w:color w:val="FF0000"/>
          <w:sz w:val="24"/>
          <w:szCs w:val="24"/>
        </w:rPr>
      </w:pPr>
      <w:r w:rsidRPr="00B537ED">
        <w:rPr>
          <w:rFonts w:hint="eastAsia"/>
          <w:noProof/>
          <w:color w:val="FF0000"/>
          <w:position w:val="-66"/>
        </w:rPr>
        <w:drawing>
          <wp:inline distT="0" distB="0" distL="114300" distR="114300" wp14:anchorId="6B25B398" wp14:editId="2067B074">
            <wp:extent cx="5584825" cy="1196975"/>
            <wp:effectExtent l="0" t="0" r="3175" b="9525"/>
            <wp:docPr id="7" name="图片 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8D5A" w14:textId="77777777" w:rsidR="0004572C" w:rsidRPr="00B537ED" w:rsidRDefault="0004572C" w:rsidP="005E64C3">
      <w:pPr>
        <w:rPr>
          <w:rFonts w:cs="Times New Roman"/>
          <w:color w:val="FF0000"/>
          <w:sz w:val="24"/>
          <w:szCs w:val="24"/>
        </w:rPr>
      </w:pPr>
    </w:p>
    <w:p w14:paraId="7FF0FF4E" w14:textId="6B286C2E" w:rsidR="003F1016" w:rsidRPr="00B537ED" w:rsidRDefault="003F1016" w:rsidP="005E64C3">
      <w:pPr>
        <w:spacing w:line="440" w:lineRule="exact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lastRenderedPageBreak/>
        <w:t xml:space="preserve">3. </w:t>
      </w:r>
      <w:r w:rsidR="00D97E9A"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（</w:t>
      </w:r>
      <w:r w:rsidR="00D97E9A"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8</w:t>
      </w:r>
      <w:r w:rsidR="00D97E9A"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分）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正交匹配追踪（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ab/>
        <w:t>OMP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）算法应用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</w:p>
    <w:p w14:paraId="5B7F47EC" w14:textId="302A3477" w:rsidR="003F1016" w:rsidRPr="00B537ED" w:rsidRDefault="003F1016" w:rsidP="005E64C3">
      <w:pPr>
        <w:spacing w:line="440" w:lineRule="exact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已知信号</w:t>
      </w:r>
      <w:r w:rsidR="00B522B9" w:rsidRPr="00B537ED">
        <w:rPr>
          <w:color w:val="FF0000"/>
          <w:position w:val="-6"/>
        </w:rPr>
        <w:object w:dxaOrig="200" w:dyaOrig="220" w14:anchorId="014C8E3D">
          <v:shape id="_x0000_i1042" type="#_x0000_t75" style="width:10.35pt;height:10.35pt" o:ole="">
            <v:imagedata r:id="rId41" o:title=""/>
          </v:shape>
          <o:OLEObject Type="Embed" ProgID="Equation.DSMT4" ShapeID="_x0000_i1042" DrawAspect="Content" ObjectID="_1844166450" r:id="rId42"/>
        </w:objec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是由</w:t>
      </w:r>
      <w:r w:rsidRPr="00B537ED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整数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组成的稀疏信号，其仅有</w:t>
      </w:r>
      <w:r w:rsidRPr="00B537ED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2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个非零元素，且有</w:t>
      </w:r>
      <w:r w:rsidR="00B522B9" w:rsidRPr="00B537ED">
        <w:rPr>
          <w:color w:val="FF0000"/>
          <w:position w:val="-14"/>
        </w:rPr>
        <w:object w:dxaOrig="840" w:dyaOrig="400" w14:anchorId="0D309C81">
          <v:shape id="_x0000_i1043" type="#_x0000_t75" style="width:42pt;height:19.65pt" o:ole="">
            <v:imagedata r:id="rId43" o:title=""/>
          </v:shape>
          <o:OLEObject Type="Embed" ProgID="Equation.DSMT4" ShapeID="_x0000_i1043" DrawAspect="Content" ObjectID="_1844166451" r:id="rId44"/>
        </w:objec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。如下所示，假设对该信号进行测量后得到</w:t>
      </w:r>
      <w:r w:rsidR="00B522B9" w:rsidRPr="00B537ED">
        <w:rPr>
          <w:color w:val="FF0000"/>
          <w:position w:val="-10"/>
        </w:rPr>
        <w:object w:dxaOrig="220" w:dyaOrig="260" w14:anchorId="3DA09715">
          <v:shape id="_x0000_i1044" type="#_x0000_t75" style="width:10.35pt;height:13.65pt" o:ole="">
            <v:imagedata r:id="rId45" o:title=""/>
          </v:shape>
          <o:OLEObject Type="Embed" ProgID="Equation.DSMT4" ShapeID="_x0000_i1044" DrawAspect="Content" ObjectID="_1844166452" r:id="rId46"/>
        </w:objec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，请求出信号</w:t>
      </w:r>
      <w:r w:rsidR="00B522B9" w:rsidRPr="00B537ED">
        <w:rPr>
          <w:color w:val="FF0000"/>
          <w:position w:val="-6"/>
        </w:rPr>
        <w:object w:dxaOrig="200" w:dyaOrig="220" w14:anchorId="2CA2AE03">
          <v:shape id="_x0000_i1045" type="#_x0000_t75" style="width:10.35pt;height:10.35pt" o:ole="">
            <v:imagedata r:id="rId47" o:title=""/>
          </v:shape>
          <o:OLEObject Type="Embed" ProgID="Equation.DSMT4" ShapeID="_x0000_i1045" DrawAspect="Content" ObjectID="_1844166453" r:id="rId48"/>
        </w:objec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，并简述求解过程。（提示：利用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OMP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思想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+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适当技巧可快速计算）</w:t>
      </w:r>
    </w:p>
    <w:p w14:paraId="3CF71ADA" w14:textId="069C93D7" w:rsidR="003F1016" w:rsidRPr="00B537ED" w:rsidRDefault="00B522B9" w:rsidP="005E64C3">
      <w:pPr>
        <w:jc w:val="center"/>
        <w:rPr>
          <w:color w:val="FF0000"/>
        </w:rPr>
      </w:pPr>
      <w:r w:rsidRPr="00B537ED">
        <w:rPr>
          <w:color w:val="FF0000"/>
          <w:position w:val="-122"/>
        </w:rPr>
        <w:object w:dxaOrig="4760" w:dyaOrig="2560" w14:anchorId="2B444C2B">
          <v:shape id="_x0000_i1046" type="#_x0000_t75" style="width:238.35pt;height:127.65pt" o:ole="">
            <v:imagedata r:id="rId49" o:title=""/>
          </v:shape>
          <o:OLEObject Type="Embed" ProgID="Equation.DSMT4" ShapeID="_x0000_i1046" DrawAspect="Content" ObjectID="_1844166454" r:id="rId50"/>
        </w:object>
      </w:r>
    </w:p>
    <w:p w14:paraId="56EDD10A" w14:textId="3FBDFF2E" w:rsidR="005E64C3" w:rsidRPr="00B537ED" w:rsidRDefault="0004572C" w:rsidP="0004572C">
      <w:pPr>
        <w:jc w:val="center"/>
        <w:rPr>
          <w:color w:val="FF0000"/>
        </w:rPr>
      </w:pPr>
      <w:r w:rsidRPr="00B537ED">
        <w:rPr>
          <w:rFonts w:hint="eastAsia"/>
          <w:noProof/>
          <w:color w:val="FF0000"/>
          <w:position w:val="-122"/>
        </w:rPr>
        <w:drawing>
          <wp:inline distT="0" distB="0" distL="114300" distR="114300" wp14:anchorId="76F35436" wp14:editId="6FF286E9">
            <wp:extent cx="5052695" cy="808990"/>
            <wp:effectExtent l="0" t="0" r="1905" b="3810"/>
            <wp:docPr id="8" name="图片 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C747" w14:textId="77777777" w:rsidR="0004572C" w:rsidRPr="00B537ED" w:rsidRDefault="0004572C" w:rsidP="005E64C3">
      <w:pPr>
        <w:rPr>
          <w:color w:val="FF0000"/>
        </w:rPr>
      </w:pPr>
    </w:p>
    <w:p w14:paraId="4C106ED8" w14:textId="0878C4B7" w:rsidR="005E64C3" w:rsidRPr="00B537ED" w:rsidRDefault="005E64C3" w:rsidP="005E64C3">
      <w:pPr>
        <w:spacing w:line="440" w:lineRule="exact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4. </w:t>
      </w: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（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3+5+4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分</w:t>
      </w: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）假设信号</w:t>
      </w:r>
      <w:r w:rsidRPr="00B537ED">
        <w:rPr>
          <w:color w:val="FF0000"/>
          <w:position w:val="-14"/>
        </w:rPr>
        <w:object w:dxaOrig="2260" w:dyaOrig="420" w14:anchorId="6B68C2BC">
          <v:shape id="_x0000_i1047" type="#_x0000_t75" style="width:112.35pt;height:21.25pt" o:ole="">
            <v:imagedata r:id="rId52" o:title=""/>
          </v:shape>
          <o:OLEObject Type="Embed" ProgID="Equation.DSMT4" ShapeID="_x0000_i1047" DrawAspect="Content" ObjectID="_1844166455" r:id="rId53"/>
        </w:object>
      </w: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表示了一幅待观测（测量）的图像。已知该信号第</w:t>
      </w:r>
      <w:r w:rsidRPr="00B537ED">
        <w:rPr>
          <w:rFonts w:ascii="Times New Roman" w:eastAsia="宋体" w:hAnsi="Times New Roman" w:cs="Times New Roman"/>
          <w:b/>
          <w:color w:val="FF0000"/>
          <w:sz w:val="24"/>
          <w:szCs w:val="24"/>
        </w:rPr>
        <w:t>1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个到第</w:t>
      </w:r>
      <w:r w:rsidRPr="00B537ED">
        <w:rPr>
          <w:rFonts w:ascii="Times New Roman" w:eastAsia="宋体" w:hAnsi="Times New Roman" w:cs="Times New Roman"/>
          <w:b/>
          <w:color w:val="FF0000"/>
          <w:sz w:val="24"/>
          <w:szCs w:val="24"/>
        </w:rPr>
        <w:t>16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个元素数值均为</w:t>
      </w:r>
      <w:r w:rsidRPr="00B537ED">
        <w:rPr>
          <w:rFonts w:ascii="Times New Roman" w:eastAsia="宋体" w:hAnsi="Times New Roman" w:cs="Times New Roman"/>
          <w:b/>
          <w:color w:val="FF0000"/>
          <w:sz w:val="24"/>
          <w:szCs w:val="24"/>
        </w:rPr>
        <w:t>0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，第</w:t>
      </w:r>
      <w:r w:rsidRPr="00B537ED">
        <w:rPr>
          <w:rFonts w:ascii="Times New Roman" w:eastAsia="宋体" w:hAnsi="Times New Roman" w:cs="Times New Roman"/>
          <w:b/>
          <w:color w:val="FF0000"/>
          <w:sz w:val="24"/>
          <w:szCs w:val="24"/>
        </w:rPr>
        <w:t>49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个到第</w:t>
      </w:r>
      <w:r w:rsidRPr="00B537ED">
        <w:rPr>
          <w:rFonts w:ascii="Times New Roman" w:eastAsia="宋体" w:hAnsi="Times New Roman" w:cs="Times New Roman"/>
          <w:b/>
          <w:color w:val="FF0000"/>
          <w:sz w:val="24"/>
          <w:szCs w:val="24"/>
        </w:rPr>
        <w:t>64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个元素的数值也均为</w:t>
      </w:r>
      <w:r w:rsidRPr="00B537ED">
        <w:rPr>
          <w:rFonts w:ascii="Times New Roman" w:eastAsia="宋体" w:hAnsi="Times New Roman" w:cs="Times New Roman"/>
          <w:b/>
          <w:color w:val="FF0000"/>
          <w:sz w:val="24"/>
          <w:szCs w:val="24"/>
        </w:rPr>
        <w:t>0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，但其第</w:t>
      </w:r>
      <w:r w:rsidRPr="00B537ED">
        <w:rPr>
          <w:rFonts w:ascii="Times New Roman" w:eastAsia="宋体" w:hAnsi="Times New Roman" w:cs="Times New Roman"/>
          <w:b/>
          <w:color w:val="FF0000"/>
          <w:sz w:val="24"/>
          <w:szCs w:val="24"/>
        </w:rPr>
        <w:t>17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到第</w:t>
      </w:r>
      <w:r w:rsidRPr="00B537ED">
        <w:rPr>
          <w:rFonts w:ascii="Times New Roman" w:eastAsia="宋体" w:hAnsi="Times New Roman" w:cs="Times New Roman"/>
          <w:b/>
          <w:color w:val="FF0000"/>
          <w:sz w:val="24"/>
          <w:szCs w:val="24"/>
        </w:rPr>
        <w:t>48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个元素数值均为</w:t>
      </w:r>
      <w:r w:rsidRPr="00B537ED">
        <w:rPr>
          <w:rFonts w:ascii="Times New Roman" w:eastAsia="宋体" w:hAnsi="Times New Roman" w:cs="Times New Roman"/>
          <w:b/>
          <w:color w:val="FF0000"/>
          <w:sz w:val="24"/>
          <w:szCs w:val="24"/>
        </w:rPr>
        <w:t>a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，并且</w:t>
      </w:r>
      <w:r w:rsidRPr="00B537ED">
        <w:rPr>
          <w:rFonts w:ascii="Times New Roman" w:eastAsia="宋体" w:hAnsi="Times New Roman" w:cs="Times New Roman"/>
          <w:b/>
          <w:color w:val="FF0000"/>
          <w:sz w:val="24"/>
          <w:szCs w:val="24"/>
        </w:rPr>
        <w:t>a ≠ 0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。</w:t>
      </w:r>
    </w:p>
    <w:p w14:paraId="21C82B6A" w14:textId="1E275D21" w:rsidR="005E64C3" w:rsidRPr="00B537ED" w:rsidRDefault="005E64C3" w:rsidP="005E64C3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1</w:t>
      </w:r>
      <w:r w:rsidRPr="00B537E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若利用奈奎斯特采样方法对信号进行观测，请给出需要的采样（测量）次数。</w:t>
      </w:r>
    </w:p>
    <w:p w14:paraId="17364E03" w14:textId="77777777" w:rsidR="005E64C3" w:rsidRPr="00B537ED" w:rsidRDefault="005E64C3" w:rsidP="005E64C3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2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）简述压缩感知方法对该信号进行观测及恢复的步骤。</w:t>
      </w:r>
    </w:p>
    <w:p w14:paraId="163D2ED2" w14:textId="224571E2" w:rsidR="003F1016" w:rsidRPr="00B537ED" w:rsidRDefault="005E64C3" w:rsidP="005E64C3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3</w:t>
      </w:r>
      <w:r w:rsidRPr="00B537ED">
        <w:rPr>
          <w:rFonts w:ascii="Times New Roman" w:eastAsia="宋体" w:hAnsi="Times New Roman" w:cs="Times New Roman"/>
          <w:color w:val="FF0000"/>
          <w:sz w:val="24"/>
          <w:szCs w:val="24"/>
        </w:rPr>
        <w:t>）若利用压缩感知方法对信号进行观测，根据经验公式，评估需要的最小采样（测量）次数，并简述理由。</w:t>
      </w:r>
    </w:p>
    <w:p w14:paraId="5D2E9D3A" w14:textId="6C3D90FE" w:rsidR="005E64C3" w:rsidRDefault="0004572C" w:rsidP="0004572C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114300" distR="114300" wp14:anchorId="10F05910" wp14:editId="6F9566CB">
            <wp:extent cx="4374515" cy="1677670"/>
            <wp:effectExtent l="0" t="0" r="6985" b="11430"/>
            <wp:docPr id="9" name="图片 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4C07" w14:textId="77777777" w:rsidR="0004572C" w:rsidRPr="00B522B9" w:rsidRDefault="0004572C" w:rsidP="005E64C3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4E1E0245" w14:textId="4090B952" w:rsidR="003A6954" w:rsidRPr="00AD6882" w:rsidRDefault="003F1016" w:rsidP="00A11DD1">
      <w:pPr>
        <w:spacing w:line="400" w:lineRule="atLeast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5. </w:t>
      </w:r>
      <w:r w:rsidR="00261793"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>（</w:t>
      </w:r>
      <w:r w:rsidR="004A249C"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>3+3+2+2</w:t>
      </w:r>
      <w:r w:rsidR="00261793"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>=1</w:t>
      </w:r>
      <w:r w:rsidR="00301F4F"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>0</w:t>
      </w:r>
      <w:r w:rsidR="00261793"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>分）</w:t>
      </w:r>
      <w:r w:rsidR="00B07EF2"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>假设</w:t>
      </w:r>
      <w:r w:rsidR="003A6954"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信号</w:t>
      </w:r>
      <w:r w:rsidR="004A249C" w:rsidRPr="00AD6882">
        <w:rPr>
          <w:rFonts w:ascii="Times New Roman" w:eastAsia="宋体" w:hAnsi="Times New Roman" w:cs="Times New Roman"/>
          <w:color w:val="FF0000"/>
          <w:position w:val="-16"/>
          <w:sz w:val="24"/>
          <w:szCs w:val="24"/>
        </w:rPr>
        <w:object w:dxaOrig="2740" w:dyaOrig="440" w14:anchorId="480CD5E8">
          <v:shape id="_x0000_i1048" type="#_x0000_t75" style="width:136.9pt;height:21.8pt" o:ole="">
            <v:imagedata r:id="rId55" o:title=""/>
          </v:shape>
          <o:OLEObject Type="Embed" ProgID="Equation.DSMT4" ShapeID="_x0000_i1048" DrawAspect="Content" ObjectID="_1844166456" r:id="rId56"/>
        </w:object>
      </w:r>
      <w:r w:rsidR="003A6954"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在无限大的均匀介质中</w:t>
      </w:r>
      <w:r w:rsidR="004A249C"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传播，</w:t>
      </w:r>
    </w:p>
    <w:p w14:paraId="6D2268E5" w14:textId="63246C39" w:rsidR="003A6954" w:rsidRPr="00AD6882" w:rsidRDefault="003A6954" w:rsidP="00A11DD1">
      <w:pPr>
        <w:spacing w:line="400" w:lineRule="atLeast"/>
        <w:ind w:leftChars="200" w:left="420"/>
        <w:rPr>
          <w:color w:val="FF0000"/>
        </w:rPr>
      </w:pP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1</w: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</w:t>
      </w:r>
      <w:r w:rsidR="004A249C"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写出传播的慢速矢量</w:t>
      </w:r>
      <w:r w:rsidR="004A249C" w:rsidRPr="00AD6882">
        <w:rPr>
          <w:color w:val="FF0000"/>
          <w:position w:val="-16"/>
        </w:rPr>
        <w:object w:dxaOrig="1579" w:dyaOrig="440" w14:anchorId="032C7C95">
          <v:shape id="_x0000_i1049" type="#_x0000_t75" style="width:79.1pt;height:21.8pt" o:ole="">
            <v:imagedata r:id="rId57" o:title=""/>
          </v:shape>
          <o:OLEObject Type="Embed" ProgID="Equation.DSMT4" ShapeID="_x0000_i1049" DrawAspect="Content" ObjectID="_1844166457" r:id="rId58"/>
        </w:object>
      </w:r>
      <w:r w:rsidR="004A249C"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；</w:t>
      </w:r>
    </w:p>
    <w:p w14:paraId="402BBEE9" w14:textId="1D5F396E" w:rsidR="004A249C" w:rsidRPr="00AD6882" w:rsidRDefault="004A249C" w:rsidP="00A11DD1">
      <w:pPr>
        <w:spacing w:line="400" w:lineRule="atLeas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lastRenderedPageBreak/>
        <w:t>2</w: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）利用所求得的</w:t>
      </w:r>
      <w:r w:rsidRPr="00AD6882">
        <w:rPr>
          <w:color w:val="FF0000"/>
          <w:position w:val="-6"/>
        </w:rPr>
        <w:object w:dxaOrig="240" w:dyaOrig="279" w14:anchorId="3CFE3236">
          <v:shape id="_x0000_i1050" type="#_x0000_t75" style="width:12pt;height:14.2pt" o:ole="">
            <v:imagedata r:id="rId59" o:title=""/>
          </v:shape>
          <o:OLEObject Type="Embed" ProgID="Equation.DSMT4" ShapeID="_x0000_i1050" DrawAspect="Content" ObjectID="_1844166458" r:id="rId60"/>
        </w:objec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将信号写为</w:t>
      </w:r>
      <w:r w:rsidRPr="00AD6882">
        <w:rPr>
          <w:rFonts w:ascii="Times New Roman" w:eastAsia="宋体" w:hAnsi="Times New Roman" w:cs="Times New Roman"/>
          <w:color w:val="FF0000"/>
          <w:position w:val="-14"/>
          <w:sz w:val="24"/>
          <w:szCs w:val="24"/>
        </w:rPr>
        <w:object w:dxaOrig="1080" w:dyaOrig="400" w14:anchorId="55394AB3">
          <v:shape id="_x0000_i1051" type="#_x0000_t75" style="width:54pt;height:20.2pt" o:ole="">
            <v:imagedata r:id="rId61" o:title=""/>
          </v:shape>
          <o:OLEObject Type="Embed" ProgID="Equation.DSMT4" ShapeID="_x0000_i1051" DrawAspect="Content" ObjectID="_1844166459" r:id="rId62"/>
        </w:objec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的形式；</w:t>
      </w:r>
    </w:p>
    <w:p w14:paraId="692B033B" w14:textId="56D9E12B" w:rsidR="004A249C" w:rsidRPr="00AD6882" w:rsidRDefault="004A249C" w:rsidP="00A11DD1">
      <w:pPr>
        <w:spacing w:line="400" w:lineRule="atLeas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3</w: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）求该平面波的波速；</w:t>
      </w:r>
    </w:p>
    <w:p w14:paraId="5B225AF2" w14:textId="2ACE2165" w:rsidR="00CA7BFB" w:rsidRDefault="004A249C" w:rsidP="00CA7BFB">
      <w:pPr>
        <w:spacing w:line="400" w:lineRule="atLeas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4</w: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）求该平面波的波长；</w:t>
      </w:r>
    </w:p>
    <w:p w14:paraId="40E3F1AA" w14:textId="0FB3ECA0" w:rsidR="00CA7BFB" w:rsidRDefault="00CA7BFB" w:rsidP="00CA7BFB">
      <w:pPr>
        <w:spacing w:line="400" w:lineRule="atLeast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048975E5" wp14:editId="287C7569">
            <wp:extent cx="6185535" cy="2185670"/>
            <wp:effectExtent l="0" t="0" r="571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535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125A6" w14:textId="2AD61B8E" w:rsidR="00CA7BFB" w:rsidRDefault="00CA7BFB" w:rsidP="00CA7BFB">
      <w:pPr>
        <w:spacing w:line="400" w:lineRule="atLeas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789EBD8D" w14:textId="1C3D7F7D" w:rsidR="00E03F5B" w:rsidRDefault="00E03F5B" w:rsidP="00A11DD1">
      <w:pPr>
        <w:spacing w:line="400" w:lineRule="atLeast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6</w:t>
      </w:r>
      <w:r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. </w: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（</w:t>
      </w:r>
      <w:r w:rsidR="00B20D39"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>1</w:t>
      </w:r>
      <w:r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>+</w:t>
      </w:r>
      <w:r w:rsidR="00B20D39"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>2+2=5</w: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分）</w:t>
      </w:r>
      <w:r w:rsidR="00B20D39"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何为窄带信号</w:t>
      </w:r>
      <w:r w:rsidR="00B66D46"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？</w: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通常认为窄带信号在阵列上的延迟</w:t>
      </w:r>
      <w:r w:rsidR="00B20D39" w:rsidRPr="00AD6882">
        <w:rPr>
          <w:color w:val="FF0000"/>
          <w:position w:val="-6"/>
        </w:rPr>
        <w:object w:dxaOrig="480" w:dyaOrig="279" w14:anchorId="2395F096">
          <v:shape id="_x0000_i1052" type="#_x0000_t75" style="width:24pt;height:14.2pt" o:ole="">
            <v:imagedata r:id="rId64" o:title=""/>
          </v:shape>
          <o:OLEObject Type="Embed" ProgID="Equation.DSMT4" ShapeID="_x0000_i1052" DrawAspect="Content" ObjectID="_1844166460" r:id="rId65"/>
        </w:objec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相比于信号带宽倒数</w:t>
      </w:r>
      <w:r w:rsidR="00B66D46"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1</w:t>
      </w:r>
      <w:r w:rsidR="00B66D46" w:rsidRPr="00AD6882">
        <w:rPr>
          <w:rFonts w:ascii="Times New Roman" w:eastAsia="宋体" w:hAnsi="Times New Roman" w:cs="Times New Roman"/>
          <w:i/>
          <w:color w:val="FF0000"/>
          <w:sz w:val="24"/>
          <w:szCs w:val="24"/>
        </w:rPr>
        <w:t>/B</w:t>
      </w:r>
      <w:r w:rsidR="00B20D39"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大小关系如何？阵列孔径内各阵元接收到的窄带信号复包络是否变化？</w:t>
      </w:r>
    </w:p>
    <w:p w14:paraId="7E50A810" w14:textId="19C4A882" w:rsidR="00CA7BFB" w:rsidRPr="00AD6882" w:rsidRDefault="00CA7BFB" w:rsidP="00A11DD1">
      <w:pPr>
        <w:spacing w:line="400" w:lineRule="atLeast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28813342" wp14:editId="7F982F02">
            <wp:extent cx="6170930" cy="1613535"/>
            <wp:effectExtent l="0" t="0" r="12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93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9C61" w14:textId="101BC4F9" w:rsidR="00B66D46" w:rsidRPr="00AD6882" w:rsidRDefault="00B66D46" w:rsidP="00A11DD1">
      <w:pPr>
        <w:spacing w:line="400" w:lineRule="atLeast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7B3CFF6D" w14:textId="147883C5" w:rsidR="00B66D46" w:rsidRPr="00AD6882" w:rsidRDefault="00B66D46" w:rsidP="00A11DD1">
      <w:pPr>
        <w:spacing w:line="400" w:lineRule="atLeast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7</w:t>
      </w:r>
      <w:r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. </w: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（</w:t>
      </w:r>
      <w:r w:rsidR="00E64BC4">
        <w:rPr>
          <w:rFonts w:ascii="Times New Roman" w:eastAsia="宋体" w:hAnsi="Times New Roman" w:cs="Times New Roman"/>
          <w:color w:val="FF0000"/>
          <w:sz w:val="24"/>
          <w:szCs w:val="24"/>
        </w:rPr>
        <w:t>6</w:t>
      </w:r>
      <w:r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>+</w:t>
      </w:r>
      <w:r w:rsidR="00E64BC4">
        <w:rPr>
          <w:rFonts w:ascii="Times New Roman" w:eastAsia="宋体" w:hAnsi="Times New Roman" w:cs="Times New Roman"/>
          <w:color w:val="FF0000"/>
          <w:sz w:val="24"/>
          <w:szCs w:val="24"/>
        </w:rPr>
        <w:t>9</w:t>
      </w:r>
      <w:r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>=1</w:t>
      </w:r>
      <w:r w:rsidR="00D6321B"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>5</w: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分）假设有</w:t>
      </w:r>
      <w:r w:rsidR="0074481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一</w: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限孔径的传感器其孔径函数为</w:t>
      </w:r>
    </w:p>
    <w:p w14:paraId="23EC8873" w14:textId="195119AB" w:rsidR="00B66D46" w:rsidRPr="00AD6882" w:rsidRDefault="00D6321B" w:rsidP="00A11DD1">
      <w:pPr>
        <w:pStyle w:val="MTDisplayEquation"/>
        <w:numPr>
          <w:ilvl w:val="0"/>
          <w:numId w:val="0"/>
        </w:numPr>
        <w:spacing w:line="400" w:lineRule="atLeast"/>
        <w:jc w:val="center"/>
        <w:rPr>
          <w:color w:val="FF0000"/>
        </w:rPr>
      </w:pPr>
      <w:r w:rsidRPr="00AD6882">
        <w:rPr>
          <w:color w:val="FF0000"/>
          <w:position w:val="-34"/>
        </w:rPr>
        <w:object w:dxaOrig="3280" w:dyaOrig="800" w14:anchorId="045D1922">
          <v:shape id="_x0000_i1053" type="#_x0000_t75" style="width:164.2pt;height:39.8pt" o:ole="">
            <v:imagedata r:id="rId67" o:title=""/>
          </v:shape>
          <o:OLEObject Type="Embed" ProgID="Equation.DSMT4" ShapeID="_x0000_i1053" DrawAspect="Content" ObjectID="_1844166461" r:id="rId68"/>
        </w:object>
      </w:r>
    </w:p>
    <w:p w14:paraId="57526C91" w14:textId="5E05CC64" w:rsidR="00D6321B" w:rsidRPr="00AD6882" w:rsidRDefault="00D6321B" w:rsidP="00A11DD1">
      <w:pPr>
        <w:spacing w:line="400" w:lineRule="atLeas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1</w: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）画出</w:t>
      </w:r>
      <w:r w:rsidRPr="00AD6882">
        <w:rPr>
          <w:color w:val="FF0000"/>
          <w:position w:val="-14"/>
        </w:rPr>
        <w:object w:dxaOrig="780" w:dyaOrig="400" w14:anchorId="10B44BA1">
          <v:shape id="_x0000_i1054" type="#_x0000_t75" style="width:39.25pt;height:20.2pt" o:ole="">
            <v:imagedata r:id="rId69" o:title=""/>
          </v:shape>
          <o:OLEObject Type="Embed" ProgID="Equation.DSMT4" ShapeID="_x0000_i1054" DrawAspect="Content" ObjectID="_1844166462" r:id="rId70"/>
        </w:objec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，</w:t>
      </w:r>
      <w:r w:rsidRPr="00AD6882">
        <w:rPr>
          <w:color w:val="FF0000"/>
          <w:position w:val="-14"/>
        </w:rPr>
        <w:object w:dxaOrig="780" w:dyaOrig="400" w14:anchorId="2BCCB929">
          <v:shape id="_x0000_i1055" type="#_x0000_t75" style="width:39.25pt;height:20.2pt" o:ole="">
            <v:imagedata r:id="rId71" o:title=""/>
          </v:shape>
          <o:OLEObject Type="Embed" ProgID="Equation.DSMT4" ShapeID="_x0000_i1055" DrawAspect="Content" ObjectID="_1844166463" r:id="rId72"/>
        </w:object>
      </w:r>
      <w:r w:rsidRPr="00AD6882">
        <w:rPr>
          <w:rFonts w:ascii="Times New Roman" w:eastAsia="宋体" w:hAnsi="Times New Roman" w:cs="Times New Roman"/>
          <w:color w:val="FF0000"/>
          <w:sz w:val="24"/>
          <w:szCs w:val="24"/>
        </w:rPr>
        <w:t>;</w:t>
      </w:r>
    </w:p>
    <w:p w14:paraId="1F7F05A7" w14:textId="3158919E" w:rsidR="00D6321B" w:rsidRDefault="00D6321B" w:rsidP="00A11DD1">
      <w:pPr>
        <w:spacing w:line="400" w:lineRule="atLeas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2</w:t>
      </w:r>
      <w:r w:rsidRPr="00AD6882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）计算孔径平滑函数</w:t>
      </w:r>
      <w:r w:rsidRPr="00AD6882">
        <w:rPr>
          <w:rFonts w:ascii="Times New Roman" w:eastAsia="宋体" w:hAnsi="Times New Roman" w:cs="Times New Roman"/>
          <w:color w:val="FF0000"/>
          <w:position w:val="-16"/>
          <w:sz w:val="24"/>
          <w:szCs w:val="24"/>
        </w:rPr>
        <w:object w:dxaOrig="1020" w:dyaOrig="440" w14:anchorId="70C890F9">
          <v:shape id="_x0000_i1056" type="#_x0000_t75" style="width:51.25pt;height:21.8pt" o:ole="">
            <v:imagedata r:id="rId73" o:title=""/>
          </v:shape>
          <o:OLEObject Type="Embed" ProgID="Equation.DSMT4" ShapeID="_x0000_i1056" DrawAspect="Content" ObjectID="_1844166464" r:id="rId74"/>
        </w:object>
      </w:r>
    </w:p>
    <w:p w14:paraId="2DD7246E" w14:textId="067F4548" w:rsidR="00CA7BFB" w:rsidRPr="00AD6882" w:rsidRDefault="00CA7BFB" w:rsidP="00CA7BFB">
      <w:pPr>
        <w:spacing w:line="400" w:lineRule="atLeast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noProof/>
          <w:color w:val="FF0000"/>
          <w:sz w:val="24"/>
          <w:szCs w:val="24"/>
        </w:rPr>
        <w:lastRenderedPageBreak/>
        <w:drawing>
          <wp:inline distT="0" distB="0" distL="0" distR="0" wp14:anchorId="0F662DD8" wp14:editId="5A22DCD9">
            <wp:extent cx="6190615" cy="5520690"/>
            <wp:effectExtent l="0" t="0" r="63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615" cy="552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B0D5" w14:textId="0B2262D2" w:rsidR="00397431" w:rsidRPr="00B522B9" w:rsidRDefault="00397431" w:rsidP="00A11DD1">
      <w:pPr>
        <w:widowControl/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</w:p>
    <w:p w14:paraId="52C1EF65" w14:textId="5886566D" w:rsidR="005543F8" w:rsidRPr="00A11DD1" w:rsidRDefault="00392A67" w:rsidP="00A11DD1">
      <w:pPr>
        <w:spacing w:line="400" w:lineRule="atLeast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8.</w:t>
      </w:r>
      <w:r w:rsidR="003F1016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5A0882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（</w:t>
      </w:r>
      <w:r w:rsidR="005A0882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5+5+5</w:t>
      </w:r>
      <w:r w:rsidR="005A025C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+5</w:t>
      </w:r>
      <w:r w:rsidR="005A0882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=</w:t>
      </w:r>
      <w:r w:rsidR="005A025C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20</w:t>
      </w:r>
      <w:r w:rsidR="00092940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分</w:t>
      </w:r>
      <w:r w:rsidR="005A0882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）</w:t>
      </w:r>
      <w:r w:rsidR="005543F8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考虑</w:t>
      </w:r>
      <w:r w:rsidR="00A14B2D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1</w:t>
      </w:r>
      <w:r w:rsidR="00A14B2D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个</w:t>
      </w:r>
      <w:r w:rsidR="00B66D46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7</w:t>
      </w:r>
      <w:r w:rsidR="005543F8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元</w:t>
      </w:r>
      <w:r w:rsidR="007A1D53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的均匀线阵</w:t>
      </w:r>
      <w:r w:rsidR="005543F8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沿</w:t>
      </w:r>
      <w:r w:rsidR="00B66D46" w:rsidRPr="00A11DD1">
        <w:rPr>
          <w:color w:val="FF0000"/>
          <w:position w:val="-10"/>
        </w:rPr>
        <w:object w:dxaOrig="220" w:dyaOrig="260" w14:anchorId="15C4FF58">
          <v:shape id="_x0000_i1057" type="#_x0000_t75" style="width:11.45pt;height:12pt" o:ole="">
            <v:imagedata r:id="rId76" o:title=""/>
          </v:shape>
          <o:OLEObject Type="Embed" ProgID="Equation.DSMT4" ShapeID="_x0000_i1057" DrawAspect="Content" ObjectID="_1844166465" r:id="rId77"/>
        </w:object>
      </w:r>
      <w:r w:rsidR="005543F8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轴排列</w:t>
      </w:r>
      <w:r w:rsidR="007A1D53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，阵元间距</w:t>
      </w:r>
      <w:r w:rsidR="00B522B9" w:rsidRPr="00A11DD1">
        <w:rPr>
          <w:color w:val="FF0000"/>
          <w:position w:val="-6"/>
        </w:rPr>
        <w:object w:dxaOrig="220" w:dyaOrig="279" w14:anchorId="57AB25C1">
          <v:shape id="_x0000_i1058" type="#_x0000_t75" style="width:10.35pt;height:13.65pt" o:ole="">
            <v:imagedata r:id="rId78" o:title=""/>
          </v:shape>
          <o:OLEObject Type="Embed" ProgID="Equation.DSMT4" ShapeID="_x0000_i1058" DrawAspect="Content" ObjectID="_1844166466" r:id="rId79"/>
        </w:object>
      </w:r>
      <w:r w:rsidR="00234697" w:rsidRPr="00A11DD1">
        <w:rPr>
          <w:rFonts w:ascii="Times New Roman" w:eastAsia="宋体" w:hAnsi="Times New Roman" w:cs="Times New Roman"/>
          <w:color w:val="FF0000"/>
          <w:sz w:val="24"/>
          <w:szCs w:val="24"/>
        </w:rPr>
        <w:t>，</w:t>
      </w:r>
    </w:p>
    <w:p w14:paraId="4C9F294D" w14:textId="1DF8B465" w:rsidR="005543F8" w:rsidRPr="00A11DD1" w:rsidRDefault="005543F8" w:rsidP="00A11DD1">
      <w:pPr>
        <w:pStyle w:val="a3"/>
        <w:spacing w:line="400" w:lineRule="atLeast"/>
        <w:ind w:leftChars="200" w:left="420" w:firstLineChars="0" w:firstLine="0"/>
        <w:rPr>
          <w:rFonts w:cs="Times New Roman"/>
          <w:color w:val="FF0000"/>
          <w:sz w:val="24"/>
          <w:szCs w:val="24"/>
        </w:rPr>
      </w:pPr>
      <w:r w:rsidRPr="00A11DD1">
        <w:rPr>
          <w:rFonts w:cs="Times New Roman"/>
          <w:color w:val="FF0000"/>
          <w:sz w:val="24"/>
          <w:szCs w:val="24"/>
        </w:rPr>
        <w:t>1</w:t>
      </w:r>
      <w:r w:rsidRPr="00A11DD1">
        <w:rPr>
          <w:rFonts w:cs="Times New Roman"/>
          <w:color w:val="FF0000"/>
          <w:sz w:val="24"/>
          <w:szCs w:val="24"/>
        </w:rPr>
        <w:t>）利用该阵列对入射信号进行波束形成，</w:t>
      </w:r>
      <w:r w:rsidR="00000D8A">
        <w:rPr>
          <w:rFonts w:cs="Times New Roman" w:hint="eastAsia"/>
          <w:color w:val="FF0000"/>
          <w:sz w:val="24"/>
          <w:szCs w:val="24"/>
        </w:rPr>
        <w:t>假设入射信号波矢为</w:t>
      </w:r>
      <w:r w:rsidR="00000D8A" w:rsidRPr="00000D8A">
        <w:rPr>
          <w:position w:val="-6"/>
        </w:rPr>
        <w:object w:dxaOrig="220" w:dyaOrig="340" w14:anchorId="1CEC2EAF">
          <v:shape id="_x0000_i1059" type="#_x0000_t75" style="width:10.9pt;height:16.9pt" o:ole="">
            <v:imagedata r:id="rId80" o:title=""/>
          </v:shape>
          <o:OLEObject Type="Embed" ProgID="Equation.DSMT4" ShapeID="_x0000_i1059" DrawAspect="Content" ObjectID="_1844166467" r:id="rId81"/>
        </w:object>
      </w:r>
      <w:r w:rsidR="00000D8A" w:rsidRPr="00A11DD1">
        <w:rPr>
          <w:rFonts w:cs="Times New Roman"/>
          <w:color w:val="FF0000"/>
          <w:sz w:val="24"/>
          <w:szCs w:val="24"/>
        </w:rPr>
        <w:t>，</w:t>
      </w:r>
      <w:r w:rsidR="00000D8A">
        <w:rPr>
          <w:rFonts w:cs="Times New Roman" w:hint="eastAsia"/>
          <w:color w:val="FF0000"/>
          <w:sz w:val="24"/>
          <w:szCs w:val="24"/>
        </w:rPr>
        <w:t>波长为</w:t>
      </w:r>
      <w:r w:rsidR="00000D8A" w:rsidRPr="00000D8A">
        <w:rPr>
          <w:position w:val="-18"/>
        </w:rPr>
        <w:object w:dxaOrig="1080" w:dyaOrig="480" w14:anchorId="3FD66E3F">
          <v:shape id="_x0000_i1060" type="#_x0000_t75" style="width:54pt;height:24pt" o:ole="">
            <v:imagedata r:id="rId82" o:title=""/>
          </v:shape>
          <o:OLEObject Type="Embed" ProgID="Equation.DSMT4" ShapeID="_x0000_i1060" DrawAspect="Content" ObjectID="_1844166468" r:id="rId83"/>
        </w:object>
      </w:r>
      <w:r w:rsidR="00000D8A" w:rsidRPr="00A11DD1">
        <w:rPr>
          <w:rFonts w:cs="Times New Roman"/>
          <w:color w:val="FF0000"/>
          <w:sz w:val="24"/>
          <w:szCs w:val="24"/>
        </w:rPr>
        <w:t>，</w:t>
      </w:r>
      <w:r w:rsidR="007A1D53" w:rsidRPr="00A11DD1">
        <w:rPr>
          <w:rFonts w:cs="Times New Roman"/>
          <w:color w:val="FF0000"/>
          <w:sz w:val="24"/>
          <w:szCs w:val="24"/>
        </w:rPr>
        <w:t>各阵元权重因子</w:t>
      </w:r>
      <w:r w:rsidR="00B522B9" w:rsidRPr="00A11DD1">
        <w:rPr>
          <w:color w:val="FF0000"/>
          <w:position w:val="-12"/>
        </w:rPr>
        <w:object w:dxaOrig="680" w:dyaOrig="360" w14:anchorId="15DD6FA2">
          <v:shape id="_x0000_i1061" type="#_x0000_t75" style="width:34.35pt;height:18pt" o:ole="">
            <v:imagedata r:id="rId84" o:title=""/>
          </v:shape>
          <o:OLEObject Type="Embed" ProgID="Equation.DSMT4" ShapeID="_x0000_i1061" DrawAspect="Content" ObjectID="_1844166469" r:id="rId85"/>
        </w:object>
      </w:r>
      <w:r w:rsidR="007A1D53" w:rsidRPr="00A11DD1">
        <w:rPr>
          <w:rFonts w:cs="Times New Roman"/>
          <w:color w:val="FF0000"/>
          <w:sz w:val="24"/>
          <w:szCs w:val="24"/>
        </w:rPr>
        <w:t>（等效为</w:t>
      </w:r>
      <w:proofErr w:type="gramStart"/>
      <w:r w:rsidR="007A1D53" w:rsidRPr="00A11DD1">
        <w:rPr>
          <w:rFonts w:cs="Times New Roman"/>
          <w:color w:val="FF0000"/>
          <w:sz w:val="24"/>
          <w:szCs w:val="24"/>
        </w:rPr>
        <w:t>方窗空间</w:t>
      </w:r>
      <w:proofErr w:type="gramEnd"/>
      <w:r w:rsidR="007A1D53" w:rsidRPr="00A11DD1">
        <w:rPr>
          <w:rFonts w:cs="Times New Roman"/>
          <w:color w:val="FF0000"/>
          <w:sz w:val="24"/>
          <w:szCs w:val="24"/>
        </w:rPr>
        <w:t>采样），试计算阵列方向图</w:t>
      </w:r>
      <w:r w:rsidR="00B522B9" w:rsidRPr="00A11DD1">
        <w:rPr>
          <w:color w:val="FF0000"/>
          <w:position w:val="-12"/>
        </w:rPr>
        <w:object w:dxaOrig="660" w:dyaOrig="360" w14:anchorId="56124352">
          <v:shape id="_x0000_i1062" type="#_x0000_t75" style="width:33.25pt;height:18pt" o:ole="">
            <v:imagedata r:id="rId86" o:title=""/>
          </v:shape>
          <o:OLEObject Type="Embed" ProgID="Equation.DSMT4" ShapeID="_x0000_i1062" DrawAspect="Content" ObjectID="_1844166470" r:id="rId87"/>
        </w:object>
      </w:r>
      <w:r w:rsidR="007A1D53" w:rsidRPr="00A11DD1">
        <w:rPr>
          <w:rFonts w:cs="Times New Roman"/>
          <w:color w:val="FF0000"/>
          <w:sz w:val="24"/>
          <w:szCs w:val="24"/>
        </w:rPr>
        <w:t>，写成关于</w:t>
      </w:r>
      <w:r w:rsidR="00B522B9" w:rsidRPr="00A11DD1">
        <w:rPr>
          <w:color w:val="FF0000"/>
          <w:position w:val="-12"/>
        </w:rPr>
        <w:object w:dxaOrig="260" w:dyaOrig="360" w14:anchorId="58717F4A">
          <v:shape id="_x0000_i1063" type="#_x0000_t75" style="width:13.65pt;height:18pt" o:ole="">
            <v:imagedata r:id="rId88" o:title=""/>
          </v:shape>
          <o:OLEObject Type="Embed" ProgID="Equation.DSMT4" ShapeID="_x0000_i1063" DrawAspect="Content" ObjectID="_1844166471" r:id="rId89"/>
        </w:object>
      </w:r>
      <w:r w:rsidR="007A1D53" w:rsidRPr="00A11DD1">
        <w:rPr>
          <w:rFonts w:cs="Times New Roman"/>
          <w:color w:val="FF0000"/>
          <w:sz w:val="24"/>
          <w:szCs w:val="24"/>
        </w:rPr>
        <w:t>或</w:t>
      </w:r>
      <w:r w:rsidR="00B522B9" w:rsidRPr="00A11DD1">
        <w:rPr>
          <w:color w:val="FF0000"/>
          <w:position w:val="-10"/>
        </w:rPr>
        <w:object w:dxaOrig="580" w:dyaOrig="320" w14:anchorId="2E043CF0">
          <v:shape id="_x0000_i1064" type="#_x0000_t75" style="width:28.35pt;height:16.35pt" o:ole="">
            <v:imagedata r:id="rId90" o:title=""/>
          </v:shape>
          <o:OLEObject Type="Embed" ProgID="Equation.DSMT4" ShapeID="_x0000_i1064" DrawAspect="Content" ObjectID="_1844166472" r:id="rId91"/>
        </w:object>
      </w:r>
      <w:r w:rsidR="007A1D53" w:rsidRPr="00A11DD1">
        <w:rPr>
          <w:rFonts w:cs="Times New Roman"/>
          <w:color w:val="FF0000"/>
          <w:sz w:val="24"/>
          <w:szCs w:val="24"/>
        </w:rPr>
        <w:t>的函数均可；（</w:t>
      </w:r>
      <w:r w:rsidR="00B522B9" w:rsidRPr="00A11DD1">
        <w:rPr>
          <w:color w:val="FF0000"/>
          <w:position w:val="-6"/>
        </w:rPr>
        <w:object w:dxaOrig="200" w:dyaOrig="279" w14:anchorId="0786568D">
          <v:shape id="_x0000_i1065" type="#_x0000_t75" style="width:10.35pt;height:13.65pt" o:ole="">
            <v:imagedata r:id="rId92" o:title=""/>
          </v:shape>
          <o:OLEObject Type="Embed" ProgID="Equation.DSMT4" ShapeID="_x0000_i1065" DrawAspect="Content" ObjectID="_1844166473" r:id="rId93"/>
        </w:object>
      </w:r>
      <w:r w:rsidR="007A1D53" w:rsidRPr="00A11DD1">
        <w:rPr>
          <w:rFonts w:cs="Times New Roman"/>
          <w:color w:val="FF0000"/>
          <w:sz w:val="24"/>
          <w:szCs w:val="24"/>
        </w:rPr>
        <w:t>为</w:t>
      </w:r>
      <w:r w:rsidR="00B522B9" w:rsidRPr="00A11DD1">
        <w:rPr>
          <w:color w:val="FF0000"/>
          <w:position w:val="-6"/>
        </w:rPr>
        <w:object w:dxaOrig="220" w:dyaOrig="340" w14:anchorId="7BC1B630">
          <v:shape id="_x0000_i1066" type="#_x0000_t75" style="width:10.35pt;height:16.35pt" o:ole="">
            <v:imagedata r:id="rId94" o:title=""/>
          </v:shape>
          <o:OLEObject Type="Embed" ProgID="Equation.DSMT4" ShapeID="_x0000_i1066" DrawAspect="Content" ObjectID="_1844166474" r:id="rId95"/>
        </w:object>
      </w:r>
      <w:r w:rsidR="007A1D53" w:rsidRPr="00A11DD1">
        <w:rPr>
          <w:rFonts w:cs="Times New Roman"/>
          <w:color w:val="FF0000"/>
          <w:sz w:val="24"/>
          <w:szCs w:val="24"/>
        </w:rPr>
        <w:t>与阵列法线夹角）</w:t>
      </w:r>
    </w:p>
    <w:p w14:paraId="7C8ED477" w14:textId="3B1F9C94" w:rsidR="007A1D53" w:rsidRPr="00A11DD1" w:rsidRDefault="007A1D53" w:rsidP="00A11DD1">
      <w:pPr>
        <w:pStyle w:val="a3"/>
        <w:spacing w:line="400" w:lineRule="atLeast"/>
        <w:ind w:leftChars="200" w:left="420" w:firstLineChars="0" w:firstLine="0"/>
        <w:jc w:val="center"/>
        <w:rPr>
          <w:rFonts w:cs="Times New Roman"/>
          <w:color w:val="FF0000"/>
          <w:sz w:val="24"/>
          <w:szCs w:val="24"/>
        </w:rPr>
      </w:pPr>
      <w:r w:rsidRPr="00A11DD1">
        <w:rPr>
          <w:rFonts w:cs="Times New Roman"/>
          <w:color w:val="FF0000"/>
          <w:sz w:val="24"/>
          <w:szCs w:val="24"/>
        </w:rPr>
        <w:t>Hint</w:t>
      </w:r>
      <w:r w:rsidRPr="00A11DD1">
        <w:rPr>
          <w:rFonts w:cs="Times New Roman"/>
          <w:color w:val="FF0000"/>
          <w:sz w:val="24"/>
          <w:szCs w:val="24"/>
        </w:rPr>
        <w:t>：</w:t>
      </w:r>
      <w:r w:rsidR="00B522B9" w:rsidRPr="00A11DD1">
        <w:rPr>
          <w:color w:val="FF0000"/>
          <w:position w:val="-28"/>
        </w:rPr>
        <w:object w:dxaOrig="2560" w:dyaOrig="540" w14:anchorId="7CB4FBF0">
          <v:shape id="_x0000_i1067" type="#_x0000_t75" style="width:127.65pt;height:27.25pt" o:ole="">
            <v:imagedata r:id="rId96" o:title=""/>
          </v:shape>
          <o:OLEObject Type="Embed" ProgID="Equation.DSMT4" ShapeID="_x0000_i1067" DrawAspect="Content" ObjectID="_1844166475" r:id="rId97"/>
        </w:object>
      </w:r>
      <w:r w:rsidRPr="00A11DD1">
        <w:rPr>
          <w:rFonts w:cs="Times New Roman"/>
          <w:color w:val="FF0000"/>
          <w:sz w:val="24"/>
          <w:szCs w:val="24"/>
        </w:rPr>
        <w:t>，其中</w:t>
      </w:r>
      <w:r w:rsidR="00B522B9" w:rsidRPr="00A11DD1">
        <w:rPr>
          <w:color w:val="FF0000"/>
          <w:position w:val="-12"/>
        </w:rPr>
        <w:object w:dxaOrig="1140" w:dyaOrig="360" w14:anchorId="4DB2EEF8">
          <v:shape id="_x0000_i1068" type="#_x0000_t75" style="width:57.25pt;height:18pt" o:ole="">
            <v:imagedata r:id="rId98" o:title=""/>
          </v:shape>
          <o:OLEObject Type="Embed" ProgID="Equation.DSMT4" ShapeID="_x0000_i1068" DrawAspect="Content" ObjectID="_1844166476" r:id="rId99"/>
        </w:object>
      </w:r>
      <w:r w:rsidR="00AD6882" w:rsidRPr="00A11DD1">
        <w:rPr>
          <w:rFonts w:cs="Times New Roman"/>
          <w:color w:val="FF0000"/>
          <w:sz w:val="24"/>
          <w:szCs w:val="24"/>
        </w:rPr>
        <w:t xml:space="preserve"> </w:t>
      </w:r>
    </w:p>
    <w:p w14:paraId="39DAC2DB" w14:textId="78A2AD91" w:rsidR="007A1D53" w:rsidRPr="00A11DD1" w:rsidRDefault="007A1D53" w:rsidP="00A11DD1">
      <w:pPr>
        <w:pStyle w:val="a3"/>
        <w:spacing w:line="400" w:lineRule="atLeast"/>
        <w:ind w:leftChars="200" w:left="420" w:firstLineChars="0" w:firstLine="0"/>
        <w:rPr>
          <w:rFonts w:cs="Times New Roman"/>
          <w:color w:val="FF0000"/>
          <w:sz w:val="24"/>
          <w:szCs w:val="24"/>
        </w:rPr>
      </w:pPr>
      <w:r w:rsidRPr="00A11DD1">
        <w:rPr>
          <w:rFonts w:cs="Times New Roman"/>
          <w:color w:val="FF0000"/>
          <w:sz w:val="24"/>
          <w:szCs w:val="24"/>
        </w:rPr>
        <w:t>2</w:t>
      </w:r>
      <w:r w:rsidRPr="00A11DD1">
        <w:rPr>
          <w:rFonts w:cs="Times New Roman"/>
          <w:color w:val="FF0000"/>
          <w:sz w:val="24"/>
          <w:szCs w:val="24"/>
        </w:rPr>
        <w:t>）试计算此时</w:t>
      </w:r>
      <w:r w:rsidR="008241C7" w:rsidRPr="00A11DD1">
        <w:rPr>
          <w:rFonts w:cs="Times New Roman"/>
          <w:color w:val="FF0000"/>
          <w:sz w:val="24"/>
          <w:szCs w:val="24"/>
        </w:rPr>
        <w:t>阵列方向图</w:t>
      </w:r>
      <w:r w:rsidR="00A11DD1">
        <w:rPr>
          <w:rFonts w:cs="Times New Roman" w:hint="eastAsia"/>
          <w:color w:val="FF0000"/>
          <w:sz w:val="24"/>
          <w:szCs w:val="24"/>
        </w:rPr>
        <w:t>主瓣宽度</w:t>
      </w:r>
      <w:r w:rsidR="008241C7" w:rsidRPr="00A11DD1">
        <w:rPr>
          <w:rFonts w:cs="Times New Roman"/>
          <w:color w:val="FF0000"/>
          <w:sz w:val="24"/>
          <w:szCs w:val="24"/>
        </w:rPr>
        <w:t>（距离主瓣最近的</w:t>
      </w:r>
      <w:r w:rsidR="00A11DD1">
        <w:rPr>
          <w:rFonts w:cs="Times New Roman" w:hint="eastAsia"/>
          <w:color w:val="FF0000"/>
          <w:sz w:val="24"/>
          <w:szCs w:val="24"/>
        </w:rPr>
        <w:t>两个</w:t>
      </w:r>
      <w:r w:rsidR="008241C7" w:rsidRPr="00A11DD1">
        <w:rPr>
          <w:rFonts w:cs="Times New Roman"/>
          <w:color w:val="FF0000"/>
          <w:sz w:val="24"/>
          <w:szCs w:val="24"/>
        </w:rPr>
        <w:t>零点</w:t>
      </w:r>
      <w:r w:rsidR="00A11DD1">
        <w:rPr>
          <w:rFonts w:cs="Times New Roman" w:hint="eastAsia"/>
          <w:color w:val="FF0000"/>
          <w:sz w:val="24"/>
          <w:szCs w:val="24"/>
        </w:rPr>
        <w:t>之间的间隔</w:t>
      </w:r>
      <w:r w:rsidR="00A11DD1">
        <w:rPr>
          <w:rFonts w:cs="Times New Roman"/>
          <w:color w:val="FF0000"/>
          <w:sz w:val="24"/>
          <w:szCs w:val="24"/>
        </w:rPr>
        <w:t>）</w:t>
      </w:r>
      <w:r w:rsidR="00234697" w:rsidRPr="00A11DD1">
        <w:rPr>
          <w:rFonts w:cs="Times New Roman" w:hint="eastAsia"/>
          <w:color w:val="FF0000"/>
          <w:sz w:val="24"/>
          <w:szCs w:val="24"/>
        </w:rPr>
        <w:t>；</w:t>
      </w:r>
    </w:p>
    <w:p w14:paraId="2F285CA2" w14:textId="34DB3C5A" w:rsidR="007A1D53" w:rsidRPr="00A11DD1" w:rsidRDefault="007A1D53" w:rsidP="00A11DD1">
      <w:pPr>
        <w:pStyle w:val="a3"/>
        <w:spacing w:line="400" w:lineRule="atLeast"/>
        <w:ind w:leftChars="200" w:left="420" w:firstLineChars="0" w:firstLine="0"/>
        <w:rPr>
          <w:rFonts w:cs="Times New Roman"/>
          <w:color w:val="FF0000"/>
          <w:sz w:val="24"/>
          <w:szCs w:val="24"/>
        </w:rPr>
      </w:pPr>
      <w:r w:rsidRPr="00A11DD1">
        <w:rPr>
          <w:rFonts w:cs="Times New Roman"/>
          <w:color w:val="FF0000"/>
          <w:sz w:val="24"/>
          <w:szCs w:val="24"/>
        </w:rPr>
        <w:t>3</w:t>
      </w:r>
      <w:r w:rsidRPr="00A11DD1">
        <w:rPr>
          <w:rFonts w:cs="Times New Roman"/>
          <w:color w:val="FF0000"/>
          <w:sz w:val="24"/>
          <w:szCs w:val="24"/>
        </w:rPr>
        <w:t>）</w:t>
      </w:r>
      <w:r w:rsidR="008241C7" w:rsidRPr="00A11DD1">
        <w:rPr>
          <w:rFonts w:cs="Times New Roman"/>
          <w:color w:val="FF0000"/>
          <w:sz w:val="24"/>
          <w:szCs w:val="24"/>
        </w:rPr>
        <w:t>试计算此时阵列方向图栅瓣位置</w:t>
      </w:r>
      <w:r w:rsidR="00234697" w:rsidRPr="00A11DD1">
        <w:rPr>
          <w:rFonts w:cs="Times New Roman" w:hint="eastAsia"/>
          <w:color w:val="FF0000"/>
          <w:sz w:val="24"/>
          <w:szCs w:val="24"/>
        </w:rPr>
        <w:t>；</w:t>
      </w:r>
    </w:p>
    <w:p w14:paraId="5285475C" w14:textId="5B918377" w:rsidR="00397431" w:rsidRDefault="00A11DD1" w:rsidP="00392A67">
      <w:pPr>
        <w:pStyle w:val="a3"/>
        <w:spacing w:line="400" w:lineRule="atLeast"/>
        <w:ind w:leftChars="200" w:left="420" w:firstLineChars="0" w:firstLine="0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4</w:t>
      </w:r>
      <w:r>
        <w:rPr>
          <w:rFonts w:cs="Times New Roman" w:hint="eastAsia"/>
          <w:color w:val="FF0000"/>
          <w:sz w:val="24"/>
          <w:szCs w:val="24"/>
        </w:rPr>
        <w:t>）</w:t>
      </w:r>
      <w:r w:rsidR="00392A67" w:rsidRPr="00392A67">
        <w:rPr>
          <w:rFonts w:cs="Times New Roman"/>
          <w:color w:val="FF0000"/>
          <w:sz w:val="24"/>
          <w:szCs w:val="24"/>
        </w:rPr>
        <w:t>若要</w:t>
      </w:r>
      <w:proofErr w:type="gramStart"/>
      <w:r w:rsidR="00392A67" w:rsidRPr="00392A67">
        <w:rPr>
          <w:rFonts w:cs="Times New Roman"/>
          <w:color w:val="FF0000"/>
          <w:sz w:val="24"/>
          <w:szCs w:val="24"/>
        </w:rPr>
        <w:t>求对于</w:t>
      </w:r>
      <w:proofErr w:type="gramEnd"/>
      <w:r w:rsidR="007304F8" w:rsidRPr="007304F8">
        <w:rPr>
          <w:position w:val="-10"/>
        </w:rPr>
        <w:object w:dxaOrig="1260" w:dyaOrig="320" w14:anchorId="4BBE7607">
          <v:shape id="_x0000_i1069" type="#_x0000_t75" style="width:63.25pt;height:15.8pt" o:ole="">
            <v:imagedata r:id="rId100" o:title=""/>
          </v:shape>
          <o:OLEObject Type="Embed" ProgID="Equation.DSMT4" ShapeID="_x0000_i1069" DrawAspect="Content" ObjectID="_1844166477" r:id="rId101"/>
        </w:object>
      </w:r>
      <w:r w:rsidR="00392A67" w:rsidRPr="00392A67">
        <w:rPr>
          <w:rFonts w:cs="Times New Roman"/>
          <w:color w:val="FF0000"/>
          <w:sz w:val="24"/>
          <w:szCs w:val="24"/>
        </w:rPr>
        <w:t>范围内任意方向入射的平面波信号，其波束形成输出信号都不</w:t>
      </w:r>
      <w:r w:rsidR="00392A67" w:rsidRPr="00392A67">
        <w:rPr>
          <w:rFonts w:cs="Times New Roman"/>
          <w:color w:val="FF0000"/>
          <w:sz w:val="24"/>
          <w:szCs w:val="24"/>
        </w:rPr>
        <w:lastRenderedPageBreak/>
        <w:t>出现栅瓣（即相邻栅瓣间隔需大于</w:t>
      </w:r>
      <w:r w:rsidR="00392A67" w:rsidRPr="00392A67">
        <w:rPr>
          <w:rFonts w:cs="Times New Roman"/>
          <w:color w:val="FF0000"/>
          <w:sz w:val="24"/>
          <w:szCs w:val="24"/>
        </w:rPr>
        <w:t>180°</w:t>
      </w:r>
      <w:r w:rsidR="00392A67" w:rsidRPr="00392A67">
        <w:rPr>
          <w:rFonts w:cs="Times New Roman"/>
          <w:color w:val="FF0000"/>
          <w:sz w:val="24"/>
          <w:szCs w:val="24"/>
        </w:rPr>
        <w:t>），对等距线阵的间距有什么要求？</w:t>
      </w:r>
    </w:p>
    <w:p w14:paraId="786D61CA" w14:textId="6F455E87" w:rsidR="00CA7BFB" w:rsidRPr="00CA7BFB" w:rsidRDefault="00A11D15" w:rsidP="00CA7BFB">
      <w:pPr>
        <w:spacing w:line="400" w:lineRule="atLeast"/>
        <w:jc w:val="center"/>
        <w:rPr>
          <w:rFonts w:cs="Times New Roman"/>
          <w:color w:val="FF0000"/>
          <w:sz w:val="24"/>
          <w:szCs w:val="24"/>
        </w:rPr>
      </w:pPr>
      <w:r>
        <w:rPr>
          <w:rFonts w:cs="Times New Roman"/>
          <w:noProof/>
          <w:color w:val="FF0000"/>
          <w:sz w:val="24"/>
          <w:szCs w:val="24"/>
        </w:rPr>
        <w:drawing>
          <wp:inline distT="0" distB="0" distL="0" distR="0" wp14:anchorId="705F3BCB" wp14:editId="26228572">
            <wp:extent cx="4821615" cy="442530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707" cy="4434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41A0" w14:textId="77777777" w:rsidR="00303ECC" w:rsidRPr="00303ECC" w:rsidRDefault="00303ECC" w:rsidP="00303ECC">
      <w:pPr>
        <w:spacing w:line="400" w:lineRule="atLeast"/>
        <w:rPr>
          <w:rFonts w:cs="Times New Roman"/>
          <w:sz w:val="24"/>
          <w:szCs w:val="24"/>
        </w:rPr>
      </w:pPr>
    </w:p>
    <w:p w14:paraId="35E612D7" w14:textId="294EE776" w:rsidR="00291694" w:rsidRPr="00F83443" w:rsidRDefault="00392A67" w:rsidP="005E64C3">
      <w:pPr>
        <w:pStyle w:val="MTDisplayEquation"/>
        <w:numPr>
          <w:ilvl w:val="0"/>
          <w:numId w:val="0"/>
        </w:numPr>
        <w:spacing w:line="440" w:lineRule="exact"/>
        <w:rPr>
          <w:color w:val="FF0000"/>
          <w:sz w:val="24"/>
          <w:szCs w:val="24"/>
        </w:rPr>
      </w:pPr>
      <w:r w:rsidRPr="00F83443">
        <w:rPr>
          <w:color w:val="FF0000"/>
          <w:sz w:val="24"/>
          <w:szCs w:val="24"/>
        </w:rPr>
        <w:t>9</w:t>
      </w:r>
      <w:r w:rsidR="003F1016" w:rsidRPr="00F83443">
        <w:rPr>
          <w:color w:val="FF0000"/>
          <w:sz w:val="24"/>
          <w:szCs w:val="24"/>
        </w:rPr>
        <w:t xml:space="preserve">. </w:t>
      </w:r>
      <w:r w:rsidR="001F40E6" w:rsidRPr="00F83443">
        <w:rPr>
          <w:color w:val="FF0000"/>
          <w:sz w:val="24"/>
          <w:szCs w:val="24"/>
        </w:rPr>
        <w:t>（</w:t>
      </w:r>
      <w:r w:rsidR="007F69EE" w:rsidRPr="00F83443">
        <w:rPr>
          <w:color w:val="FF0000"/>
          <w:sz w:val="24"/>
          <w:szCs w:val="24"/>
        </w:rPr>
        <w:t>2+2+2+</w:t>
      </w:r>
      <w:r w:rsidR="00F83443">
        <w:rPr>
          <w:color w:val="FF0000"/>
          <w:sz w:val="24"/>
          <w:szCs w:val="24"/>
        </w:rPr>
        <w:t>3</w:t>
      </w:r>
      <w:r w:rsidR="007F69EE" w:rsidRPr="00F83443">
        <w:rPr>
          <w:color w:val="FF0000"/>
          <w:sz w:val="24"/>
          <w:szCs w:val="24"/>
        </w:rPr>
        <w:t>+</w:t>
      </w:r>
      <w:r w:rsidR="00F83443">
        <w:rPr>
          <w:color w:val="FF0000"/>
          <w:sz w:val="24"/>
          <w:szCs w:val="24"/>
        </w:rPr>
        <w:t>3+3</w:t>
      </w:r>
      <w:r w:rsidR="001F40E6" w:rsidRPr="00F83443">
        <w:rPr>
          <w:color w:val="FF0000"/>
          <w:sz w:val="24"/>
          <w:szCs w:val="24"/>
        </w:rPr>
        <w:t>=</w:t>
      </w:r>
      <w:r w:rsidR="00FD4BAB" w:rsidRPr="00F83443">
        <w:rPr>
          <w:color w:val="FF0000"/>
          <w:sz w:val="24"/>
          <w:szCs w:val="24"/>
        </w:rPr>
        <w:t>1</w:t>
      </w:r>
      <w:r w:rsidR="00F83443">
        <w:rPr>
          <w:color w:val="FF0000"/>
          <w:sz w:val="24"/>
          <w:szCs w:val="24"/>
        </w:rPr>
        <w:t>5</w:t>
      </w:r>
      <w:r w:rsidR="001F40E6" w:rsidRPr="00F83443">
        <w:rPr>
          <w:color w:val="FF0000"/>
          <w:sz w:val="24"/>
          <w:szCs w:val="24"/>
        </w:rPr>
        <w:t>分）</w:t>
      </w:r>
      <w:r w:rsidR="009578E4" w:rsidRPr="00F83443">
        <w:rPr>
          <w:color w:val="FF0000"/>
          <w:sz w:val="24"/>
          <w:szCs w:val="24"/>
        </w:rPr>
        <w:t>考虑信号</w:t>
      </w:r>
      <w:r w:rsidR="007304F8" w:rsidRPr="00F83443">
        <w:rPr>
          <w:color w:val="FF0000"/>
          <w:position w:val="-6"/>
        </w:rPr>
        <w:object w:dxaOrig="160" w:dyaOrig="220" w14:anchorId="4D2E1983">
          <v:shape id="_x0000_i1070" type="#_x0000_t75" style="width:8.2pt;height:10.9pt" o:ole="">
            <v:imagedata r:id="rId103" o:title=""/>
          </v:shape>
          <o:OLEObject Type="Embed" ProgID="Equation.DSMT4" ShapeID="_x0000_i1070" DrawAspect="Content" ObjectID="_1844166478" r:id="rId104"/>
        </w:object>
      </w:r>
      <w:r w:rsidR="009578E4" w:rsidRPr="00F83443">
        <w:rPr>
          <w:color w:val="FF0000"/>
          <w:sz w:val="24"/>
          <w:szCs w:val="24"/>
        </w:rPr>
        <w:t>从</w:t>
      </w:r>
      <w:r w:rsidRPr="00F83443">
        <w:rPr>
          <w:rFonts w:hint="eastAsia"/>
          <w:color w:val="FF0000"/>
          <w:sz w:val="24"/>
          <w:szCs w:val="24"/>
        </w:rPr>
        <w:t>与阵列法向夹角</w:t>
      </w:r>
      <w:r w:rsidR="00F83443" w:rsidRPr="00F83443">
        <w:rPr>
          <w:color w:val="FF0000"/>
          <w:position w:val="-12"/>
        </w:rPr>
        <w:object w:dxaOrig="260" w:dyaOrig="360" w14:anchorId="70347BD2">
          <v:shape id="_x0000_i1071" type="#_x0000_t75" style="width:13.1pt;height:18pt" o:ole="">
            <v:imagedata r:id="rId105" o:title=""/>
          </v:shape>
          <o:OLEObject Type="Embed" ProgID="Equation.DSMT4" ShapeID="_x0000_i1071" DrawAspect="Content" ObjectID="_1844166479" r:id="rId106"/>
        </w:object>
      </w:r>
      <w:r w:rsidRPr="00F83443">
        <w:rPr>
          <w:rFonts w:hint="eastAsia"/>
          <w:color w:val="FF0000"/>
          <w:sz w:val="24"/>
          <w:szCs w:val="24"/>
        </w:rPr>
        <w:t>角度</w:t>
      </w:r>
      <w:r w:rsidR="009578E4" w:rsidRPr="00F83443">
        <w:rPr>
          <w:color w:val="FF0000"/>
          <w:sz w:val="24"/>
          <w:szCs w:val="24"/>
        </w:rPr>
        <w:t>入射并被一个线型阵列接收到，</w:t>
      </w:r>
      <w:r w:rsidR="00000D8A">
        <w:rPr>
          <w:rFonts w:hint="eastAsia"/>
          <w:color w:val="FF0000"/>
          <w:sz w:val="24"/>
          <w:szCs w:val="24"/>
        </w:rPr>
        <w:t>入射信号波矢</w:t>
      </w:r>
      <w:r w:rsidR="00000D8A" w:rsidRPr="00000D8A">
        <w:rPr>
          <w:position w:val="-6"/>
        </w:rPr>
        <w:object w:dxaOrig="220" w:dyaOrig="340" w14:anchorId="48D1C7FD">
          <v:shape id="_x0000_i1072" type="#_x0000_t75" style="width:10.9pt;height:16.9pt" o:ole="">
            <v:imagedata r:id="rId107" o:title=""/>
          </v:shape>
          <o:OLEObject Type="Embed" ProgID="Equation.DSMT4" ShapeID="_x0000_i1072" DrawAspect="Content" ObjectID="_1844166480" r:id="rId108"/>
        </w:object>
      </w:r>
      <w:r w:rsidR="00000D8A">
        <w:rPr>
          <w:rFonts w:hint="eastAsia"/>
          <w:color w:val="FF0000"/>
          <w:sz w:val="24"/>
          <w:szCs w:val="24"/>
        </w:rPr>
        <w:t>，</w:t>
      </w:r>
      <w:r w:rsidRPr="00F83443">
        <w:rPr>
          <w:rFonts w:hint="eastAsia"/>
          <w:color w:val="FF0000"/>
          <w:sz w:val="24"/>
          <w:szCs w:val="24"/>
        </w:rPr>
        <w:t>设该阵列阵元数为</w:t>
      </w:r>
      <w:r w:rsidR="007304F8" w:rsidRPr="00F83443">
        <w:rPr>
          <w:color w:val="FF0000"/>
          <w:sz w:val="24"/>
          <w:szCs w:val="24"/>
        </w:rPr>
        <w:t>5</w:t>
      </w:r>
      <w:r w:rsidRPr="00F83443">
        <w:rPr>
          <w:rFonts w:hint="eastAsia"/>
          <w:color w:val="FF0000"/>
          <w:sz w:val="24"/>
          <w:szCs w:val="24"/>
        </w:rPr>
        <w:t>，</w:t>
      </w:r>
      <w:r w:rsidR="007304F8" w:rsidRPr="00F83443">
        <w:rPr>
          <w:rFonts w:hint="eastAsia"/>
          <w:color w:val="FF0000"/>
          <w:sz w:val="24"/>
          <w:szCs w:val="24"/>
        </w:rPr>
        <w:t>阵列间距</w:t>
      </w:r>
      <w:r w:rsidR="007304F8" w:rsidRPr="00F83443">
        <w:rPr>
          <w:color w:val="FF0000"/>
          <w:position w:val="-6"/>
        </w:rPr>
        <w:object w:dxaOrig="220" w:dyaOrig="279" w14:anchorId="019CE100">
          <v:shape id="_x0000_i1073" type="#_x0000_t75" style="width:10.9pt;height:14.2pt" o:ole="">
            <v:imagedata r:id="rId109" o:title=""/>
          </v:shape>
          <o:OLEObject Type="Embed" ProgID="Equation.DSMT4" ShapeID="_x0000_i1073" DrawAspect="Content" ObjectID="_1844166481" r:id="rId110"/>
        </w:object>
      </w:r>
      <w:r w:rsidR="00291694" w:rsidRPr="00F83443">
        <w:rPr>
          <w:color w:val="FF0000"/>
          <w:sz w:val="24"/>
          <w:szCs w:val="24"/>
        </w:rPr>
        <w:t>，</w:t>
      </w:r>
    </w:p>
    <w:p w14:paraId="29900606" w14:textId="4B4658DD" w:rsidR="007304F8" w:rsidRPr="00F83443" w:rsidRDefault="007304F8" w:rsidP="007304F8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8344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1</w:t>
      </w:r>
      <w:r w:rsidRPr="00F8344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）试写出阵列对该入射信号的导向矢量</w:t>
      </w:r>
      <w:r w:rsidR="00F83443" w:rsidRPr="00F83443">
        <w:rPr>
          <w:color w:val="FF0000"/>
          <w:position w:val="-14"/>
        </w:rPr>
        <w:object w:dxaOrig="600" w:dyaOrig="400" w14:anchorId="0EB5318B">
          <v:shape id="_x0000_i1074" type="#_x0000_t75" style="width:30pt;height:20.2pt" o:ole="">
            <v:imagedata r:id="rId111" o:title=""/>
          </v:shape>
          <o:OLEObject Type="Embed" ProgID="Equation.DSMT4" ShapeID="_x0000_i1074" DrawAspect="Content" ObjectID="_1844166482" r:id="rId112"/>
        </w:object>
      </w:r>
      <w:r w:rsidRPr="00F8344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；</w:t>
      </w:r>
    </w:p>
    <w:p w14:paraId="52911E40" w14:textId="16D30E23" w:rsidR="00291694" w:rsidRPr="00F83443" w:rsidRDefault="007304F8" w:rsidP="00395678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2</w:t>
      </w:r>
      <w:r w:rsidR="00291694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）设采样信号为入射信号与白噪声</w:t>
      </w:r>
      <w:r w:rsidR="0004707D" w:rsidRPr="00F83443">
        <w:rPr>
          <w:color w:val="FF0000"/>
          <w:position w:val="-4"/>
        </w:rPr>
        <w:object w:dxaOrig="200" w:dyaOrig="200" w14:anchorId="214E0C10">
          <v:shape id="_x0000_i1075" type="#_x0000_t75" style="width:9.8pt;height:9.8pt" o:ole="">
            <v:imagedata r:id="rId113" o:title=""/>
          </v:shape>
          <o:OLEObject Type="Embed" ProgID="Equation.DSMT4" ShapeID="_x0000_i1075" DrawAspect="Content" ObjectID="_1844166483" r:id="rId114"/>
        </w:object>
      </w:r>
      <w:r w:rsidR="00F83443" w:rsidRPr="00F8344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（</w:t>
      </w:r>
      <w:r w:rsidR="00F83443" w:rsidRPr="00F83443">
        <w:rPr>
          <w:color w:val="FF0000"/>
          <w:position w:val="-8"/>
          <w:szCs w:val="20"/>
        </w:rPr>
        <w:object w:dxaOrig="960" w:dyaOrig="340" w14:anchorId="7FB32659">
          <v:shape id="_x0000_i1076" type="#_x0000_t75" style="width:48.55pt;height:16.9pt" o:ole="">
            <v:imagedata r:id="rId115" o:title=""/>
          </v:shape>
          <o:OLEObject Type="Embed" ProgID="Equation.DSMT4" ShapeID="_x0000_i1076" DrawAspect="Content" ObjectID="_1844166484" r:id="rId116"/>
        </w:object>
      </w:r>
      <w:r w:rsidR="00F83443" w:rsidRPr="00F8344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</w:t>
      </w:r>
      <w:r w:rsidR="00291694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的叠加，试基于导向矢量</w:t>
      </w:r>
      <w:r w:rsidRPr="00F83443">
        <w:rPr>
          <w:color w:val="FF0000"/>
          <w:position w:val="-14"/>
        </w:rPr>
        <w:object w:dxaOrig="520" w:dyaOrig="400" w14:anchorId="5B94BE87">
          <v:shape id="_x0000_i1077" type="#_x0000_t75" style="width:26.2pt;height:20.2pt" o:ole="">
            <v:imagedata r:id="rId117" o:title=""/>
          </v:shape>
          <o:OLEObject Type="Embed" ProgID="Equation.DSMT4" ShapeID="_x0000_i1077" DrawAspect="Content" ObjectID="_1844166485" r:id="rId118"/>
        </w:object>
      </w:r>
      <w:r w:rsidR="00291694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，写出采样信号</w:t>
      </w:r>
      <w:r w:rsidRPr="00F83443">
        <w:rPr>
          <w:color w:val="FF0000"/>
          <w:position w:val="-10"/>
        </w:rPr>
        <w:object w:dxaOrig="200" w:dyaOrig="260" w14:anchorId="61F4E076">
          <v:shape id="_x0000_i1078" type="#_x0000_t75" style="width:9.8pt;height:13.1pt" o:ole="">
            <v:imagedata r:id="rId119" o:title=""/>
          </v:shape>
          <o:OLEObject Type="Embed" ProgID="Equation.DSMT4" ShapeID="_x0000_i1078" DrawAspect="Content" ObjectID="_1844166486" r:id="rId120"/>
        </w:object>
      </w:r>
      <w:r w:rsidR="00291694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的</w:t>
      </w:r>
      <w:r w:rsidR="0001384B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矩阵</w:t>
      </w:r>
      <w:r w:rsidR="00291694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表达式</w:t>
      </w:r>
      <w:r w:rsidR="0001384B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；</w:t>
      </w:r>
    </w:p>
    <w:p w14:paraId="4864A6F7" w14:textId="751C730A" w:rsidR="0001384B" w:rsidRPr="00F83443" w:rsidRDefault="0004707D" w:rsidP="00395678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3</w:t>
      </w:r>
      <w:r w:rsidR="0001384B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）写出阵列自相关矩阵</w:t>
      </w:r>
      <w:r w:rsidR="00B522B9" w:rsidRPr="00F83443">
        <w:rPr>
          <w:color w:val="FF0000"/>
          <w:position w:val="-14"/>
        </w:rPr>
        <w:object w:dxaOrig="420" w:dyaOrig="380" w14:anchorId="6FBB0448">
          <v:shape id="_x0000_i1079" type="#_x0000_t75" style="width:21.25pt;height:19.65pt" o:ole="">
            <v:imagedata r:id="rId121" o:title=""/>
          </v:shape>
          <o:OLEObject Type="Embed" ProgID="Equation.DSMT4" ShapeID="_x0000_i1079" DrawAspect="Content" ObjectID="_1844166487" r:id="rId122"/>
        </w:object>
      </w:r>
      <w:r w:rsidR="0001384B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的表达式；</w:t>
      </w:r>
    </w:p>
    <w:p w14:paraId="70782D42" w14:textId="5D9412A2" w:rsidR="0001384B" w:rsidRPr="00F83443" w:rsidRDefault="0004707D" w:rsidP="00395678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4</w:t>
      </w:r>
      <w:r w:rsidR="0001384B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）现利用最小方差波束形成（</w:t>
      </w:r>
      <w:r w:rsidR="0001384B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MVDR</w:t>
      </w:r>
      <w:r w:rsidR="0001384B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）对其滤波，滤波器输出</w:t>
      </w:r>
      <w:r w:rsidR="00B522B9" w:rsidRPr="00F83443">
        <w:rPr>
          <w:color w:val="FF0000"/>
          <w:position w:val="-12"/>
        </w:rPr>
        <w:object w:dxaOrig="859" w:dyaOrig="380" w14:anchorId="7E76B7EB">
          <v:shape id="_x0000_i1080" type="#_x0000_t75" style="width:43.65pt;height:19.65pt" o:ole="">
            <v:imagedata r:id="rId123" o:title=""/>
          </v:shape>
          <o:OLEObject Type="Embed" ProgID="Equation.DSMT4" ShapeID="_x0000_i1080" DrawAspect="Content" ObjectID="_1844166488" r:id="rId124"/>
        </w:object>
      </w:r>
      <w:r w:rsidR="0001384B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，</w:t>
      </w:r>
      <w:r w:rsidR="00B522B9" w:rsidRPr="00F83443">
        <w:rPr>
          <w:color w:val="FF0000"/>
          <w:position w:val="-12"/>
        </w:rPr>
        <w:object w:dxaOrig="380" w:dyaOrig="380" w14:anchorId="1C53894F">
          <v:shape id="_x0000_i1081" type="#_x0000_t75" style="width:19.65pt;height:19.65pt" o:ole="">
            <v:imagedata r:id="rId125" o:title=""/>
          </v:shape>
          <o:OLEObject Type="Embed" ProgID="Equation.DSMT4" ShapeID="_x0000_i1081" DrawAspect="Content" ObjectID="_1844166489" r:id="rId126"/>
        </w:object>
      </w:r>
      <w:r w:rsidR="0001384B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是</w:t>
      </w:r>
      <w:r w:rsidR="0001384B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MVDR</w:t>
      </w:r>
      <w:r w:rsidR="0001384B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的最优权重向量，以最小化波束形成输出信号功率为原则，基于</w:t>
      </w:r>
      <w:r w:rsidR="00B522B9" w:rsidRPr="00F83443">
        <w:rPr>
          <w:color w:val="FF0000"/>
          <w:position w:val="-14"/>
        </w:rPr>
        <w:object w:dxaOrig="420" w:dyaOrig="380" w14:anchorId="19149E36">
          <v:shape id="_x0000_i1082" type="#_x0000_t75" style="width:21.25pt;height:19.65pt" o:ole="">
            <v:imagedata r:id="rId121" o:title=""/>
          </v:shape>
          <o:OLEObject Type="Embed" ProgID="Equation.DSMT4" ShapeID="_x0000_i1082" DrawAspect="Content" ObjectID="_1844166490" r:id="rId127"/>
        </w:object>
      </w:r>
      <w:r w:rsidR="0001384B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写出最优权重向量</w:t>
      </w:r>
      <w:r w:rsidR="00B522B9" w:rsidRPr="00F83443">
        <w:rPr>
          <w:color w:val="FF0000"/>
          <w:position w:val="-12"/>
        </w:rPr>
        <w:object w:dxaOrig="380" w:dyaOrig="380" w14:anchorId="723363C7">
          <v:shape id="_x0000_i1083" type="#_x0000_t75" style="width:19.65pt;height:19.65pt" o:ole="">
            <v:imagedata r:id="rId128" o:title=""/>
          </v:shape>
          <o:OLEObject Type="Embed" ProgID="Equation.DSMT4" ShapeID="_x0000_i1083" DrawAspect="Content" ObjectID="_1844166491" r:id="rId129"/>
        </w:object>
      </w:r>
      <w:r w:rsidR="0001384B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需要满足的约束优化方程形式；</w:t>
      </w:r>
    </w:p>
    <w:p w14:paraId="7ACA5F05" w14:textId="79218571" w:rsidR="007C10B9" w:rsidRPr="00F83443" w:rsidRDefault="0004707D" w:rsidP="00395678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5</w:t>
      </w:r>
      <w:r w:rsidR="0001384B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）</w:t>
      </w:r>
      <w:r w:rsidR="00F83443" w:rsidRPr="00F8344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若以最小化波束形成输出信号噪声功率为原则，</w:t>
      </w:r>
      <w:r w:rsidR="00F83443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基于</w:t>
      </w:r>
      <w:r w:rsidR="00F83443" w:rsidRPr="00F83443">
        <w:rPr>
          <w:color w:val="FF0000"/>
          <w:position w:val="-12"/>
        </w:rPr>
        <w:object w:dxaOrig="340" w:dyaOrig="360" w14:anchorId="189B0B07">
          <v:shape id="_x0000_i1084" type="#_x0000_t75" style="width:17.45pt;height:18.55pt" o:ole="">
            <v:imagedata r:id="rId130" o:title=""/>
          </v:shape>
          <o:OLEObject Type="Embed" ProgID="Equation.DSMT4" ShapeID="_x0000_i1084" DrawAspect="Content" ObjectID="_1844166492" r:id="rId131"/>
        </w:object>
      </w:r>
      <w:r w:rsidR="00F83443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写出最优权重向量</w:t>
      </w:r>
      <w:r w:rsidR="00F83443" w:rsidRPr="00F83443">
        <w:rPr>
          <w:color w:val="FF0000"/>
          <w:position w:val="-12"/>
        </w:rPr>
        <w:object w:dxaOrig="380" w:dyaOrig="380" w14:anchorId="0F02D503">
          <v:shape id="_x0000_i1085" type="#_x0000_t75" style="width:19.65pt;height:19.65pt" o:ole="">
            <v:imagedata r:id="rId128" o:title=""/>
          </v:shape>
          <o:OLEObject Type="Embed" ProgID="Equation.DSMT4" ShapeID="_x0000_i1085" DrawAspect="Content" ObjectID="_1844166493" r:id="rId132"/>
        </w:object>
      </w:r>
      <w:r w:rsidR="00F83443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需要满足的约束优化方程形式；</w:t>
      </w:r>
    </w:p>
    <w:p w14:paraId="61653113" w14:textId="2326357A" w:rsidR="00CA7BFB" w:rsidRPr="00D239AB" w:rsidRDefault="00F83443" w:rsidP="00D239AB">
      <w:pPr>
        <w:spacing w:line="440" w:lineRule="exact"/>
        <w:ind w:leftChars="200" w:left="420"/>
        <w:rPr>
          <w:color w:val="FF0000"/>
        </w:rPr>
      </w:pPr>
      <w:r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6</w:t>
      </w:r>
      <w:r w:rsidR="007F69EE"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）</w:t>
      </w:r>
      <w:r w:rsidRPr="00F8344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证明对于白噪声情况，</w:t>
      </w:r>
      <w:r w:rsidRPr="00F83443">
        <w:rPr>
          <w:rFonts w:ascii="Times New Roman" w:eastAsia="宋体" w:hAnsi="Times New Roman" w:cs="Times New Roman"/>
          <w:color w:val="FF0000"/>
          <w:sz w:val="24"/>
          <w:szCs w:val="24"/>
        </w:rPr>
        <w:t>最优权重向量</w:t>
      </w:r>
      <w:r w:rsidRPr="00F83443">
        <w:rPr>
          <w:color w:val="FF0000"/>
          <w:position w:val="-12"/>
        </w:rPr>
        <w:object w:dxaOrig="380" w:dyaOrig="380" w14:anchorId="46938FC3">
          <v:shape id="_x0000_i1086" type="#_x0000_t75" style="width:19.65pt;height:19.65pt" o:ole="">
            <v:imagedata r:id="rId128" o:title=""/>
          </v:shape>
          <o:OLEObject Type="Embed" ProgID="Equation.DSMT4" ShapeID="_x0000_i1086" DrawAspect="Content" ObjectID="_1844166495" r:id="rId133"/>
        </w:object>
      </w:r>
      <w:r w:rsidRPr="00F8344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正比于选定的导向矢量</w:t>
      </w:r>
      <w:r w:rsidRPr="00F83443">
        <w:rPr>
          <w:color w:val="FF0000"/>
          <w:position w:val="-14"/>
        </w:rPr>
        <w:object w:dxaOrig="520" w:dyaOrig="400" w14:anchorId="4474D225">
          <v:shape id="_x0000_i1087" type="#_x0000_t75" style="width:26.2pt;height:20.2pt" o:ole="">
            <v:imagedata r:id="rId134" o:title=""/>
          </v:shape>
          <o:OLEObject Type="Embed" ProgID="Equation.DSMT4" ShapeID="_x0000_i1087" DrawAspect="Content" ObjectID="_1844166496" r:id="rId135"/>
        </w:object>
      </w:r>
    </w:p>
    <w:p w14:paraId="0410027C" w14:textId="753C0AB0" w:rsidR="00CA7BFB" w:rsidRDefault="00CA7BFB" w:rsidP="00D239AB">
      <w:pPr>
        <w:spacing w:line="440" w:lineRule="exact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5CD4C484" w14:textId="5BB341A5" w:rsidR="00CA7BFB" w:rsidRDefault="00CA7BFB" w:rsidP="004048D5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noProof/>
          <w:color w:val="FF0000"/>
        </w:rPr>
        <w:lastRenderedPageBreak/>
        <w:drawing>
          <wp:anchor distT="0" distB="0" distL="114300" distR="114300" simplePos="0" relativeHeight="251658240" behindDoc="0" locked="0" layoutInCell="1" allowOverlap="1" wp14:anchorId="190C808B" wp14:editId="69C7241C">
            <wp:simplePos x="0" y="0"/>
            <wp:positionH relativeFrom="margin">
              <wp:align>center</wp:align>
            </wp:positionH>
            <wp:positionV relativeFrom="paragraph">
              <wp:posOffset>132</wp:posOffset>
            </wp:positionV>
            <wp:extent cx="5285740" cy="8860155"/>
            <wp:effectExtent l="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886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53FFE7" w14:textId="0A709F10" w:rsidR="00CA7BFB" w:rsidRDefault="00CA7BFB" w:rsidP="004048D5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2971F06B" w14:textId="5FB91DA6" w:rsidR="00CA7BFB" w:rsidRDefault="00CA7BFB" w:rsidP="004048D5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76A9A3DB" w14:textId="2E25644F" w:rsidR="00CA7BFB" w:rsidRDefault="00CA7BFB" w:rsidP="004048D5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4BADC5FC" w14:textId="080AB578" w:rsidR="00CA7BFB" w:rsidRDefault="00CA7BFB" w:rsidP="004048D5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324E2AE3" w14:textId="34D6A80F" w:rsidR="00CA7BFB" w:rsidRDefault="00CA7BFB" w:rsidP="004048D5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7712E8EF" w14:textId="62565ACB" w:rsidR="00CA7BFB" w:rsidRDefault="00CA7BFB" w:rsidP="004048D5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420D6009" w14:textId="7BD5B411" w:rsidR="00CA7BFB" w:rsidRDefault="00CA7BFB" w:rsidP="004048D5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691D3478" w14:textId="1BCDC80A" w:rsidR="00CA7BFB" w:rsidRDefault="00CA7BFB" w:rsidP="004048D5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1B72F242" w14:textId="2C9D5ED3" w:rsidR="00CA7BFB" w:rsidRPr="004048D5" w:rsidRDefault="00CA7BFB" w:rsidP="004048D5">
      <w:pPr>
        <w:spacing w:line="440" w:lineRule="exact"/>
        <w:ind w:leftChars="200" w:left="420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sectPr w:rsidR="00CA7BFB" w:rsidRPr="004048D5" w:rsidSect="009005D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A31DF" w14:textId="77777777" w:rsidR="005A7E9F" w:rsidRDefault="005A7E9F" w:rsidP="00E45FA4">
      <w:r>
        <w:separator/>
      </w:r>
    </w:p>
  </w:endnote>
  <w:endnote w:type="continuationSeparator" w:id="0">
    <w:p w14:paraId="5471BEBF" w14:textId="77777777" w:rsidR="005A7E9F" w:rsidRDefault="005A7E9F" w:rsidP="00E45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C4438" w14:textId="77777777" w:rsidR="005A7E9F" w:rsidRDefault="005A7E9F" w:rsidP="00E45FA4">
      <w:r>
        <w:separator/>
      </w:r>
    </w:p>
  </w:footnote>
  <w:footnote w:type="continuationSeparator" w:id="0">
    <w:p w14:paraId="37F54761" w14:textId="77777777" w:rsidR="005A7E9F" w:rsidRDefault="005A7E9F" w:rsidP="00E45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67A7B7"/>
    <w:multiLevelType w:val="multilevel"/>
    <w:tmpl w:val="558C725E"/>
    <w:lvl w:ilvl="0">
      <w:start w:val="1"/>
      <w:numFmt w:val="decimal"/>
      <w:suff w:val="nothing"/>
      <w:lvlText w:val="%1）"/>
      <w:lvlJc w:val="left"/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560" w:hanging="720"/>
      </w:pPr>
      <w:rPr>
        <w:rFonts w:hint="default"/>
        <w:sz w:val="21"/>
      </w:r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B71275"/>
    <w:multiLevelType w:val="hybridMultilevel"/>
    <w:tmpl w:val="371EFDC0"/>
    <w:lvl w:ilvl="0" w:tplc="998E7E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900E16"/>
    <w:multiLevelType w:val="singleLevel"/>
    <w:tmpl w:val="10900E16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208F5055"/>
    <w:multiLevelType w:val="hybridMultilevel"/>
    <w:tmpl w:val="1E0AEAF0"/>
    <w:lvl w:ilvl="0" w:tplc="04090019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>
      <w:start w:val="1"/>
      <w:numFmt w:val="lowerRoman"/>
      <w:lvlText w:val="%3."/>
      <w:lvlJc w:val="left"/>
      <w:pPr>
        <w:ind w:left="1920" w:hanging="720"/>
      </w:pPr>
      <w:rPr>
        <w:rFonts w:hint="default"/>
        <w:sz w:val="21"/>
      </w:r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D5B37F8"/>
    <w:multiLevelType w:val="hybridMultilevel"/>
    <w:tmpl w:val="4E16EFF6"/>
    <w:lvl w:ilvl="0" w:tplc="CB98FFE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FA1FE5"/>
    <w:multiLevelType w:val="hybridMultilevel"/>
    <w:tmpl w:val="678C01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>
      <w:start w:val="1"/>
      <w:numFmt w:val="lowerRoman"/>
      <w:lvlText w:val="%3."/>
      <w:lvlJc w:val="left"/>
      <w:pPr>
        <w:ind w:left="1920" w:hanging="720"/>
      </w:pPr>
      <w:rPr>
        <w:rFonts w:hint="default"/>
        <w:sz w:val="21"/>
      </w:r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E62CC00"/>
    <w:multiLevelType w:val="singleLevel"/>
    <w:tmpl w:val="3E62CC00"/>
    <w:lvl w:ilvl="0">
      <w:start w:val="1"/>
      <w:numFmt w:val="decimal"/>
      <w:suff w:val="space"/>
      <w:lvlText w:val="%1）"/>
      <w:lvlJc w:val="left"/>
      <w:pPr>
        <w:ind w:left="0" w:firstLine="0"/>
      </w:pPr>
    </w:lvl>
  </w:abstractNum>
  <w:abstractNum w:abstractNumId="7" w15:restartNumberingAfterBreak="0">
    <w:nsid w:val="4A375FD7"/>
    <w:multiLevelType w:val="hybridMultilevel"/>
    <w:tmpl w:val="B450DCCA"/>
    <w:lvl w:ilvl="0" w:tplc="04090019">
      <w:start w:val="1"/>
      <w:numFmt w:val="lowerLetter"/>
      <w:lvlText w:val="%1)"/>
      <w:lvlJc w:val="left"/>
      <w:pPr>
        <w:ind w:left="777" w:hanging="420"/>
      </w:pPr>
    </w:lvl>
    <w:lvl w:ilvl="1" w:tplc="C2BAE534">
      <w:start w:val="1"/>
      <w:numFmt w:val="decimal"/>
      <w:lvlText w:val="%2）"/>
      <w:lvlJc w:val="left"/>
      <w:pPr>
        <w:ind w:left="113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 w15:restartNumberingAfterBreak="0">
    <w:nsid w:val="4CC411C3"/>
    <w:multiLevelType w:val="singleLevel"/>
    <w:tmpl w:val="4CC411C3"/>
    <w:lvl w:ilvl="0">
      <w:start w:val="1"/>
      <w:numFmt w:val="decimal"/>
      <w:suff w:val="space"/>
      <w:lvlText w:val="%1）"/>
      <w:lvlJc w:val="left"/>
    </w:lvl>
  </w:abstractNum>
  <w:abstractNum w:abstractNumId="9" w15:restartNumberingAfterBreak="0">
    <w:nsid w:val="52694B34"/>
    <w:multiLevelType w:val="hybridMultilevel"/>
    <w:tmpl w:val="C57CE2E8"/>
    <w:lvl w:ilvl="0" w:tplc="91389CB4">
      <w:start w:val="1"/>
      <w:numFmt w:val="decimal"/>
      <w:pStyle w:val="MTDisplayEquation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515EE282">
      <w:start w:val="1"/>
      <w:numFmt w:val="lowerRoman"/>
      <w:lvlText w:val="%3."/>
      <w:lvlJc w:val="left"/>
      <w:pPr>
        <w:ind w:left="1560" w:hanging="720"/>
      </w:pPr>
      <w:rPr>
        <w:rFonts w:hint="default"/>
        <w:sz w:val="21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637461"/>
    <w:multiLevelType w:val="hybridMultilevel"/>
    <w:tmpl w:val="FA4CBD84"/>
    <w:lvl w:ilvl="0" w:tplc="5F325F7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BB0146C"/>
    <w:multiLevelType w:val="hybridMultilevel"/>
    <w:tmpl w:val="17649B8E"/>
    <w:lvl w:ilvl="0" w:tplc="7A3485A2">
      <w:start w:val="1"/>
      <w:numFmt w:val="decimal"/>
      <w:lvlText w:val="%1）"/>
      <w:lvlJc w:val="left"/>
      <w:pPr>
        <w:ind w:left="360" w:hanging="360"/>
      </w:pPr>
      <w:rPr>
        <w:rFonts w:ascii="Times New Roman" w:eastAsia="宋体" w:hAnsi="Times New Roman"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8"/>
  </w:num>
  <w:num w:numId="8">
    <w:abstractNumId w:val="10"/>
  </w:num>
  <w:num w:numId="9">
    <w:abstractNumId w:val="1"/>
  </w:num>
  <w:num w:numId="10">
    <w:abstractNumId w:val="6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5A5"/>
    <w:rsid w:val="00000D8A"/>
    <w:rsid w:val="000039A2"/>
    <w:rsid w:val="000040F9"/>
    <w:rsid w:val="000102DD"/>
    <w:rsid w:val="0001384B"/>
    <w:rsid w:val="00033530"/>
    <w:rsid w:val="00043600"/>
    <w:rsid w:val="0004572C"/>
    <w:rsid w:val="0004707D"/>
    <w:rsid w:val="00091198"/>
    <w:rsid w:val="00092940"/>
    <w:rsid w:val="000C2AC9"/>
    <w:rsid w:val="000C3CDF"/>
    <w:rsid w:val="000C5EA1"/>
    <w:rsid w:val="000C639C"/>
    <w:rsid w:val="001026DB"/>
    <w:rsid w:val="001167C3"/>
    <w:rsid w:val="00134B86"/>
    <w:rsid w:val="00142734"/>
    <w:rsid w:val="00147D61"/>
    <w:rsid w:val="00155B21"/>
    <w:rsid w:val="00164978"/>
    <w:rsid w:val="00185E70"/>
    <w:rsid w:val="001C37A0"/>
    <w:rsid w:val="001C54C7"/>
    <w:rsid w:val="001C6F7D"/>
    <w:rsid w:val="001D6ED5"/>
    <w:rsid w:val="001E00B7"/>
    <w:rsid w:val="001E0A54"/>
    <w:rsid w:val="001E5A2E"/>
    <w:rsid w:val="001E7CA9"/>
    <w:rsid w:val="001F40E6"/>
    <w:rsid w:val="001F4928"/>
    <w:rsid w:val="00204611"/>
    <w:rsid w:val="0022161B"/>
    <w:rsid w:val="00234697"/>
    <w:rsid w:val="00261793"/>
    <w:rsid w:val="00270E2F"/>
    <w:rsid w:val="00291694"/>
    <w:rsid w:val="00292D72"/>
    <w:rsid w:val="002A49C2"/>
    <w:rsid w:val="002A65A5"/>
    <w:rsid w:val="002E351D"/>
    <w:rsid w:val="002E44FD"/>
    <w:rsid w:val="002F0053"/>
    <w:rsid w:val="002F5653"/>
    <w:rsid w:val="00301F4F"/>
    <w:rsid w:val="00303ECC"/>
    <w:rsid w:val="00306CE1"/>
    <w:rsid w:val="0031621A"/>
    <w:rsid w:val="00344062"/>
    <w:rsid w:val="003527CC"/>
    <w:rsid w:val="00354664"/>
    <w:rsid w:val="00356F5E"/>
    <w:rsid w:val="00361D80"/>
    <w:rsid w:val="00385E22"/>
    <w:rsid w:val="00392A67"/>
    <w:rsid w:val="003930E0"/>
    <w:rsid w:val="00395678"/>
    <w:rsid w:val="00397431"/>
    <w:rsid w:val="003A4F3C"/>
    <w:rsid w:val="003A6336"/>
    <w:rsid w:val="003A6954"/>
    <w:rsid w:val="003C06A4"/>
    <w:rsid w:val="003E5AF1"/>
    <w:rsid w:val="003F1016"/>
    <w:rsid w:val="004048D5"/>
    <w:rsid w:val="00450647"/>
    <w:rsid w:val="0045432B"/>
    <w:rsid w:val="00460EC1"/>
    <w:rsid w:val="00491868"/>
    <w:rsid w:val="004A249C"/>
    <w:rsid w:val="004C3CF2"/>
    <w:rsid w:val="004D4A51"/>
    <w:rsid w:val="004F4348"/>
    <w:rsid w:val="00537161"/>
    <w:rsid w:val="005543F8"/>
    <w:rsid w:val="00562653"/>
    <w:rsid w:val="00562B33"/>
    <w:rsid w:val="005A025C"/>
    <w:rsid w:val="005A0882"/>
    <w:rsid w:val="005A7E9F"/>
    <w:rsid w:val="005B09EF"/>
    <w:rsid w:val="005B74BA"/>
    <w:rsid w:val="005D3535"/>
    <w:rsid w:val="005E64C3"/>
    <w:rsid w:val="00600A50"/>
    <w:rsid w:val="00604011"/>
    <w:rsid w:val="0061284C"/>
    <w:rsid w:val="0062095A"/>
    <w:rsid w:val="00624161"/>
    <w:rsid w:val="006468E7"/>
    <w:rsid w:val="00664599"/>
    <w:rsid w:val="006669B9"/>
    <w:rsid w:val="00670497"/>
    <w:rsid w:val="006B6875"/>
    <w:rsid w:val="006C5750"/>
    <w:rsid w:val="006F075C"/>
    <w:rsid w:val="007045E9"/>
    <w:rsid w:val="0071336A"/>
    <w:rsid w:val="00725A8F"/>
    <w:rsid w:val="007304F8"/>
    <w:rsid w:val="00744812"/>
    <w:rsid w:val="00764029"/>
    <w:rsid w:val="007646A1"/>
    <w:rsid w:val="007A1D53"/>
    <w:rsid w:val="007A6C2F"/>
    <w:rsid w:val="007C10B9"/>
    <w:rsid w:val="007C2D11"/>
    <w:rsid w:val="007D32AA"/>
    <w:rsid w:val="007F69EE"/>
    <w:rsid w:val="00804B5B"/>
    <w:rsid w:val="008241C7"/>
    <w:rsid w:val="0083103E"/>
    <w:rsid w:val="008328B1"/>
    <w:rsid w:val="008335AB"/>
    <w:rsid w:val="008649CC"/>
    <w:rsid w:val="008A684E"/>
    <w:rsid w:val="008D0EC4"/>
    <w:rsid w:val="008E264D"/>
    <w:rsid w:val="008E72FB"/>
    <w:rsid w:val="008F7C6F"/>
    <w:rsid w:val="009005D9"/>
    <w:rsid w:val="00906F82"/>
    <w:rsid w:val="00912C4D"/>
    <w:rsid w:val="00943CBB"/>
    <w:rsid w:val="009537AC"/>
    <w:rsid w:val="009578E4"/>
    <w:rsid w:val="00970695"/>
    <w:rsid w:val="009B7EB2"/>
    <w:rsid w:val="00A07C75"/>
    <w:rsid w:val="00A11D15"/>
    <w:rsid w:val="00A11DD1"/>
    <w:rsid w:val="00A14B2D"/>
    <w:rsid w:val="00A25603"/>
    <w:rsid w:val="00A34E29"/>
    <w:rsid w:val="00AB2276"/>
    <w:rsid w:val="00AC6973"/>
    <w:rsid w:val="00AD6882"/>
    <w:rsid w:val="00B07EF2"/>
    <w:rsid w:val="00B20D39"/>
    <w:rsid w:val="00B223C1"/>
    <w:rsid w:val="00B45CDC"/>
    <w:rsid w:val="00B522B9"/>
    <w:rsid w:val="00B537ED"/>
    <w:rsid w:val="00B559B1"/>
    <w:rsid w:val="00B56A44"/>
    <w:rsid w:val="00B66D46"/>
    <w:rsid w:val="00B879D0"/>
    <w:rsid w:val="00B91C43"/>
    <w:rsid w:val="00BB5983"/>
    <w:rsid w:val="00BC3A16"/>
    <w:rsid w:val="00C34136"/>
    <w:rsid w:val="00C34BFC"/>
    <w:rsid w:val="00C5144B"/>
    <w:rsid w:val="00C52501"/>
    <w:rsid w:val="00C6267B"/>
    <w:rsid w:val="00C83525"/>
    <w:rsid w:val="00CA417A"/>
    <w:rsid w:val="00CA7BFB"/>
    <w:rsid w:val="00CB27DF"/>
    <w:rsid w:val="00CC0CDC"/>
    <w:rsid w:val="00CC58D2"/>
    <w:rsid w:val="00CD6EF4"/>
    <w:rsid w:val="00D0739E"/>
    <w:rsid w:val="00D239AB"/>
    <w:rsid w:val="00D26B94"/>
    <w:rsid w:val="00D503AC"/>
    <w:rsid w:val="00D6321B"/>
    <w:rsid w:val="00D75AD6"/>
    <w:rsid w:val="00D760A9"/>
    <w:rsid w:val="00D76FFD"/>
    <w:rsid w:val="00D958D1"/>
    <w:rsid w:val="00D97E9A"/>
    <w:rsid w:val="00DC0911"/>
    <w:rsid w:val="00DF3230"/>
    <w:rsid w:val="00E02730"/>
    <w:rsid w:val="00E03F5B"/>
    <w:rsid w:val="00E17F09"/>
    <w:rsid w:val="00E45FA4"/>
    <w:rsid w:val="00E46AF8"/>
    <w:rsid w:val="00E551F2"/>
    <w:rsid w:val="00E64BC4"/>
    <w:rsid w:val="00E7421B"/>
    <w:rsid w:val="00E84CD7"/>
    <w:rsid w:val="00EA0219"/>
    <w:rsid w:val="00EA3465"/>
    <w:rsid w:val="00EB3950"/>
    <w:rsid w:val="00ED4BFF"/>
    <w:rsid w:val="00EF1F37"/>
    <w:rsid w:val="00EF374A"/>
    <w:rsid w:val="00F05060"/>
    <w:rsid w:val="00F05428"/>
    <w:rsid w:val="00F211A0"/>
    <w:rsid w:val="00F3779C"/>
    <w:rsid w:val="00F65C1A"/>
    <w:rsid w:val="00F83443"/>
    <w:rsid w:val="00FA3AF9"/>
    <w:rsid w:val="00FB6C6E"/>
    <w:rsid w:val="00FD098A"/>
    <w:rsid w:val="00FD4BAB"/>
    <w:rsid w:val="00FE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B0671F"/>
  <w15:chartTrackingRefBased/>
  <w15:docId w15:val="{EE668D70-66BC-412C-970E-B5A5FCF72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5A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07EF2"/>
    <w:pPr>
      <w:ind w:firstLineChars="200" w:firstLine="420"/>
    </w:pPr>
    <w:rPr>
      <w:rFonts w:ascii="Times New Roman" w:eastAsia="宋体" w:hAnsi="Times New Roman"/>
    </w:rPr>
  </w:style>
  <w:style w:type="paragraph" w:styleId="a5">
    <w:name w:val="Body Text"/>
    <w:basedOn w:val="a"/>
    <w:link w:val="a6"/>
    <w:uiPriority w:val="99"/>
    <w:semiHidden/>
    <w:unhideWhenUsed/>
    <w:qFormat/>
    <w:rsid w:val="008E264D"/>
    <w:pPr>
      <w:spacing w:after="120"/>
    </w:pPr>
  </w:style>
  <w:style w:type="character" w:customStyle="1" w:styleId="a6">
    <w:name w:val="正文文本 字符"/>
    <w:basedOn w:val="a0"/>
    <w:link w:val="a5"/>
    <w:uiPriority w:val="99"/>
    <w:semiHidden/>
    <w:qFormat/>
    <w:rsid w:val="008E264D"/>
  </w:style>
  <w:style w:type="paragraph" w:customStyle="1" w:styleId="MTDisplayEquation">
    <w:name w:val="MTDisplayEquation"/>
    <w:basedOn w:val="a3"/>
    <w:next w:val="a"/>
    <w:link w:val="MTDisplayEquation0"/>
    <w:rsid w:val="00E17F09"/>
    <w:pPr>
      <w:numPr>
        <w:numId w:val="1"/>
      </w:numPr>
      <w:tabs>
        <w:tab w:val="center" w:pos="5040"/>
        <w:tab w:val="right" w:pos="9740"/>
      </w:tabs>
      <w:spacing w:line="312" w:lineRule="auto"/>
      <w:ind w:firstLineChars="0" w:firstLine="0"/>
    </w:pPr>
    <w:rPr>
      <w:rFonts w:cs="Times New Roman"/>
      <w:szCs w:val="21"/>
    </w:rPr>
  </w:style>
  <w:style w:type="character" w:customStyle="1" w:styleId="a4">
    <w:name w:val="列表段落 字符"/>
    <w:basedOn w:val="a0"/>
    <w:link w:val="a3"/>
    <w:uiPriority w:val="34"/>
    <w:rsid w:val="00E17F09"/>
    <w:rPr>
      <w:rFonts w:ascii="Times New Roman" w:eastAsia="宋体" w:hAnsi="Times New Roman"/>
    </w:rPr>
  </w:style>
  <w:style w:type="character" w:customStyle="1" w:styleId="MTDisplayEquation0">
    <w:name w:val="MTDisplayEquation 字符"/>
    <w:basedOn w:val="a4"/>
    <w:link w:val="MTDisplayEquation"/>
    <w:rsid w:val="00E17F09"/>
    <w:rPr>
      <w:rFonts w:ascii="Times New Roman" w:eastAsia="宋体" w:hAnsi="Times New Roman" w:cs="Times New Roman"/>
      <w:szCs w:val="21"/>
    </w:rPr>
  </w:style>
  <w:style w:type="paragraph" w:styleId="a7">
    <w:name w:val="header"/>
    <w:basedOn w:val="a"/>
    <w:link w:val="a8"/>
    <w:uiPriority w:val="99"/>
    <w:unhideWhenUsed/>
    <w:rsid w:val="00E45F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45FA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45F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45FA4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D958D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D958D1"/>
    <w:rPr>
      <w:sz w:val="18"/>
      <w:szCs w:val="18"/>
    </w:rPr>
  </w:style>
  <w:style w:type="character" w:styleId="ad">
    <w:name w:val="Placeholder Text"/>
    <w:basedOn w:val="a0"/>
    <w:uiPriority w:val="99"/>
    <w:semiHidden/>
    <w:rsid w:val="006669B9"/>
    <w:rPr>
      <w:color w:val="808080"/>
    </w:rPr>
  </w:style>
  <w:style w:type="character" w:styleId="ae">
    <w:name w:val="Hyperlink"/>
    <w:basedOn w:val="a0"/>
    <w:uiPriority w:val="99"/>
    <w:unhideWhenUsed/>
    <w:rsid w:val="00CA7BF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A7B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jpeg"/><Relationship Id="rId84" Type="http://schemas.openxmlformats.org/officeDocument/2006/relationships/image" Target="media/image41.wmf"/><Relationship Id="rId138" Type="http://schemas.openxmlformats.org/officeDocument/2006/relationships/theme" Target="theme/theme1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3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2.bin"/><Relationship Id="rId79" Type="http://schemas.openxmlformats.org/officeDocument/2006/relationships/oleObject" Target="embeddings/oleObject34.bin"/><Relationship Id="rId102" Type="http://schemas.openxmlformats.org/officeDocument/2006/relationships/image" Target="media/image50.jpeg"/><Relationship Id="rId123" Type="http://schemas.openxmlformats.org/officeDocument/2006/relationships/image" Target="media/image61.wmf"/><Relationship Id="rId128" Type="http://schemas.openxmlformats.org/officeDocument/2006/relationships/image" Target="media/image63.wmf"/><Relationship Id="rId5" Type="http://schemas.openxmlformats.org/officeDocument/2006/relationships/webSettings" Target="webSettings.xml"/><Relationship Id="rId90" Type="http://schemas.openxmlformats.org/officeDocument/2006/relationships/image" Target="media/image44.wmf"/><Relationship Id="rId95" Type="http://schemas.openxmlformats.org/officeDocument/2006/relationships/oleObject" Target="embeddings/oleObject42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64" Type="http://schemas.openxmlformats.org/officeDocument/2006/relationships/image" Target="media/image30.wmf"/><Relationship Id="rId69" Type="http://schemas.openxmlformats.org/officeDocument/2006/relationships/image" Target="media/image33.wmf"/><Relationship Id="rId113" Type="http://schemas.openxmlformats.org/officeDocument/2006/relationships/image" Target="media/image56.wmf"/><Relationship Id="rId118" Type="http://schemas.openxmlformats.org/officeDocument/2006/relationships/oleObject" Target="embeddings/oleObject53.bin"/><Relationship Id="rId134" Type="http://schemas.openxmlformats.org/officeDocument/2006/relationships/image" Target="media/image65.wmf"/><Relationship Id="rId80" Type="http://schemas.openxmlformats.org/officeDocument/2006/relationships/image" Target="media/image39.wmf"/><Relationship Id="rId85" Type="http://schemas.openxmlformats.org/officeDocument/2006/relationships/oleObject" Target="embeddings/oleObject37.bin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image" Target="media/image15.wmf"/><Relationship Id="rId59" Type="http://schemas.openxmlformats.org/officeDocument/2006/relationships/image" Target="media/image27.wmf"/><Relationship Id="rId103" Type="http://schemas.openxmlformats.org/officeDocument/2006/relationships/image" Target="media/image51.wmf"/><Relationship Id="rId108" Type="http://schemas.openxmlformats.org/officeDocument/2006/relationships/oleObject" Target="embeddings/oleObject48.bin"/><Relationship Id="rId124" Type="http://schemas.openxmlformats.org/officeDocument/2006/relationships/oleObject" Target="embeddings/oleObject56.bin"/><Relationship Id="rId129" Type="http://schemas.openxmlformats.org/officeDocument/2006/relationships/oleObject" Target="embeddings/oleObject59.bin"/><Relationship Id="rId54" Type="http://schemas.openxmlformats.org/officeDocument/2006/relationships/image" Target="media/image24.jpeg"/><Relationship Id="rId70" Type="http://schemas.openxmlformats.org/officeDocument/2006/relationships/oleObject" Target="embeddings/oleObject30.bin"/><Relationship Id="rId75" Type="http://schemas.openxmlformats.org/officeDocument/2006/relationships/image" Target="media/image36.jpeg"/><Relationship Id="rId91" Type="http://schemas.openxmlformats.org/officeDocument/2006/relationships/oleObject" Target="embeddings/oleObject40.bin"/><Relationship Id="rId96" Type="http://schemas.openxmlformats.org/officeDocument/2006/relationships/image" Target="media/image4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1.bin"/><Relationship Id="rId119" Type="http://schemas.openxmlformats.org/officeDocument/2006/relationships/image" Target="media/image59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5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3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7.bin"/><Relationship Id="rId109" Type="http://schemas.openxmlformats.org/officeDocument/2006/relationships/image" Target="media/image54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image" Target="media/image37.wmf"/><Relationship Id="rId97" Type="http://schemas.openxmlformats.org/officeDocument/2006/relationships/oleObject" Target="embeddings/oleObject43.bin"/><Relationship Id="rId104" Type="http://schemas.openxmlformats.org/officeDocument/2006/relationships/oleObject" Target="embeddings/oleObject46.bin"/><Relationship Id="rId120" Type="http://schemas.openxmlformats.org/officeDocument/2006/relationships/oleObject" Target="embeddings/oleObject54.bin"/><Relationship Id="rId125" Type="http://schemas.openxmlformats.org/officeDocument/2006/relationships/image" Target="media/image62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6.jpeg"/><Relationship Id="rId45" Type="http://schemas.openxmlformats.org/officeDocument/2006/relationships/image" Target="media/image19.wmf"/><Relationship Id="rId66" Type="http://schemas.openxmlformats.org/officeDocument/2006/relationships/image" Target="media/image31.jpeg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9.bin"/><Relationship Id="rId115" Type="http://schemas.openxmlformats.org/officeDocument/2006/relationships/image" Target="media/image57.wmf"/><Relationship Id="rId131" Type="http://schemas.openxmlformats.org/officeDocument/2006/relationships/oleObject" Target="embeddings/oleObject60.bin"/><Relationship Id="rId136" Type="http://schemas.openxmlformats.org/officeDocument/2006/relationships/image" Target="media/image66.jpeg"/><Relationship Id="rId61" Type="http://schemas.openxmlformats.org/officeDocument/2006/relationships/image" Target="media/image28.wmf"/><Relationship Id="rId82" Type="http://schemas.openxmlformats.org/officeDocument/2006/relationships/image" Target="media/image40.wmf"/><Relationship Id="rId19" Type="http://schemas.openxmlformats.org/officeDocument/2006/relationships/image" Target="media/image7.wmf"/><Relationship Id="rId14" Type="http://schemas.openxmlformats.org/officeDocument/2006/relationships/image" Target="media/image4.jpeg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3.bin"/><Relationship Id="rId100" Type="http://schemas.openxmlformats.org/officeDocument/2006/relationships/image" Target="media/image49.wmf"/><Relationship Id="rId105" Type="http://schemas.openxmlformats.org/officeDocument/2006/relationships/image" Target="media/image52.wmf"/><Relationship Id="rId126" Type="http://schemas.openxmlformats.org/officeDocument/2006/relationships/oleObject" Target="embeddings/oleObject57.bin"/><Relationship Id="rId8" Type="http://schemas.openxmlformats.org/officeDocument/2006/relationships/image" Target="media/image1.wmf"/><Relationship Id="rId51" Type="http://schemas.openxmlformats.org/officeDocument/2006/relationships/image" Target="media/image22.jpeg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1.bin"/><Relationship Id="rId98" Type="http://schemas.openxmlformats.org/officeDocument/2006/relationships/image" Target="media/image48.wmf"/><Relationship Id="rId121" Type="http://schemas.openxmlformats.org/officeDocument/2006/relationships/image" Target="media/image60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2.bin"/><Relationship Id="rId137" Type="http://schemas.openxmlformats.org/officeDocument/2006/relationships/fontTable" Target="fontTable.xml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6.bin"/><Relationship Id="rId88" Type="http://schemas.openxmlformats.org/officeDocument/2006/relationships/image" Target="media/image43.wmf"/><Relationship Id="rId111" Type="http://schemas.openxmlformats.org/officeDocument/2006/relationships/image" Target="media/image55.wmf"/><Relationship Id="rId132" Type="http://schemas.openxmlformats.org/officeDocument/2006/relationships/oleObject" Target="embeddings/oleObject61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7.bin"/><Relationship Id="rId127" Type="http://schemas.openxmlformats.org/officeDocument/2006/relationships/oleObject" Target="embeddings/oleObject58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image" Target="media/image35.wmf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oleObject" Target="embeddings/oleObject5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image" Target="media/image20.wmf"/><Relationship Id="rId68" Type="http://schemas.openxmlformats.org/officeDocument/2006/relationships/oleObject" Target="embeddings/oleObject29.bin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0.bin"/><Relationship Id="rId133" Type="http://schemas.openxmlformats.org/officeDocument/2006/relationships/oleObject" Target="embeddings/oleObject6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93DF3-3467-43A0-822C-BB31153F1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Delin Wang</dc:creator>
  <cp:keywords/>
  <dc:description/>
  <cp:lastModifiedBy>Delin Wang</cp:lastModifiedBy>
  <cp:revision>20</cp:revision>
  <cp:lastPrinted>2022-06-18T15:27:00Z</cp:lastPrinted>
  <dcterms:created xsi:type="dcterms:W3CDTF">2024-06-13T17:55:00Z</dcterms:created>
  <dcterms:modified xsi:type="dcterms:W3CDTF">2026-06-28T07:39:00Z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