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7EBAA8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不定项选择题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</w:p>
    <w:p w14:paraId="28254723">
      <w:pPr>
        <w:keepNext w:val="0"/>
        <w:keepLines w:val="0"/>
        <w:widowControl/>
        <w:numPr>
          <w:ilvl w:val="0"/>
          <w:numId w:val="2"/>
        </w:numPr>
        <w:suppressLineNumbers w:val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下列属于海洋水文观测对象的是？ </w:t>
      </w:r>
    </w:p>
    <w:p w14:paraId="620C9B61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A 温度 B 盐度 C 地质地貌 D 海浪 </w:t>
      </w:r>
    </w:p>
    <w:p w14:paraId="02388F75"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下列叙述正确的是？ </w:t>
      </w:r>
      <w:bookmarkStart w:id="0" w:name="_GoBack"/>
      <w:bookmarkEnd w:id="0"/>
    </w:p>
    <w:p w14:paraId="63373180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A 海水对红光的吸收率最低，对蓝紫光的吸收率最高 B 海水对红光的吸收率最高，对蓝紫光的吸收率最低 C 海洋表面呈现蓝色的原因是海水吸收了大部分蓝光 D 海水中的叶绿素α主要吸收红光 </w:t>
      </w:r>
    </w:p>
    <w:p w14:paraId="4E8AC880"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  <w:t>下列关于海洋温度调查的说法正确的是？（部分选项）</w:t>
      </w:r>
    </w:p>
    <w:p w14:paraId="4F9044CD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A 海水温度的垂直分布一般是随深度的增加而降低 C 暖流所及之处，海温升高 D 海水温度可以大于100度 </w:t>
      </w:r>
    </w:p>
    <w:p w14:paraId="3D8F7714"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下列关于海浪观测的方法正确的是？ </w:t>
      </w:r>
    </w:p>
    <w:p w14:paraId="0702FC89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A 岸边台站观测内港海浪 B 利用观测站观测海浪 C 高频地波雷达测波 D 海浪观测应选择大面积开阔海域 </w:t>
      </w:r>
    </w:p>
    <w:p w14:paraId="459CC488"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下列关于海流观测的说法正确的是？ </w:t>
      </w:r>
    </w:p>
    <w:p w14:paraId="4B9BB6B7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A 海流主要包括周期性的潮流和非周期的常流 B 海流是定常运动 C 地表径流汇入海洋导致无法测量海流流向 D 深海海流受到科氏力的影响 </w:t>
      </w:r>
    </w:p>
    <w:p w14:paraId="1AAE2B47"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  <w:t>下列关于海流观测的说法正确的是？（与第5题相同）</w:t>
      </w:r>
    </w:p>
    <w:p w14:paraId="09E94D8E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A 海流主要包括周期性的潮流和非周期的常流 B 海流是定常运动 C 地表径流汇入海洋导致无法测量海流流向 D 深海海流受到科氏力的影响 </w:t>
      </w:r>
    </w:p>
    <w:p w14:paraId="6CEAC48E"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下列关于潮汐观测的说法正确的是？ </w:t>
      </w:r>
    </w:p>
    <w:p w14:paraId="65309839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A 在半日潮海区，平均高潮间隙和平均低潮间隙一般相差6小时12分钟 B 海图深度基准面是长时间测得的平均潮位 C 我国不同海区的平均海平面不一致 D 多波束探测地形地貌无需考虑潮汐的影响 </w:t>
      </w:r>
    </w:p>
    <w:p w14:paraId="36FCFD44"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  <w:t>下列关于海洋声速的说法正确的是？（部分选项）</w:t>
      </w:r>
    </w:p>
    <w:p w14:paraId="07316206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A 声速通常随温度增加而变大 D 多普勒声速仪测出来的声速是真实值 9. 下列关于海洋地质调查的说法正确的是？（部分选项） A 底质调查取样只能用取芯技术 B 静力触探法可以确定地基土的力学性质 C 多波束测深系统得到的水深无需校正 </w:t>
      </w:r>
    </w:p>
    <w:p w14:paraId="564A8F28"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下列属于海洋观测平台的是？ </w:t>
      </w:r>
    </w:p>
    <w:p w14:paraId="533B36F7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A 无人船 B 浮标 C 海上石油钻井平台 D 潜标 </w:t>
      </w:r>
    </w:p>
    <w:p w14:paraId="0E53959B"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简答题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</w:p>
    <w:p w14:paraId="5A593050">
      <w:pPr>
        <w:keepNext w:val="0"/>
        <w:keepLines w:val="0"/>
        <w:widowControl/>
        <w:numPr>
          <w:ilvl w:val="0"/>
          <w:numId w:val="3"/>
        </w:numPr>
        <w:suppressLineNumbers w:val="0"/>
        <w:ind w:left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  <w:t>大面观测、断面观测和连续观测的含义。</w:t>
      </w:r>
    </w:p>
    <w:p w14:paraId="01EC0339">
      <w:pPr>
        <w:keepNext w:val="0"/>
        <w:keepLines w:val="0"/>
        <w:widowControl/>
        <w:numPr>
          <w:ilvl w:val="0"/>
          <w:numId w:val="3"/>
        </w:numPr>
        <w:suppressLineNumbers w:val="0"/>
        <w:ind w:left="0" w:leftChars="0" w:firstLine="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  <w:t>黑潮和ENSO的含义。</w:t>
      </w:r>
    </w:p>
    <w:p w14:paraId="79277FBC">
      <w:pPr>
        <w:keepNext w:val="0"/>
        <w:keepLines w:val="0"/>
        <w:widowControl/>
        <w:numPr>
          <w:ilvl w:val="0"/>
          <w:numId w:val="3"/>
        </w:numPr>
        <w:suppressLineNumbers w:val="0"/>
        <w:ind w:left="0" w:leftChars="0" w:firstLine="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声学多普勒海流剖面仪的原理。 </w:t>
      </w:r>
    </w:p>
    <w:p w14:paraId="597F620D">
      <w:pPr>
        <w:keepNext w:val="0"/>
        <w:keepLines w:val="0"/>
        <w:widowControl/>
        <w:numPr>
          <w:ilvl w:val="0"/>
          <w:numId w:val="3"/>
        </w:numPr>
        <w:suppressLineNumbers w:val="0"/>
        <w:ind w:left="0" w:leftChars="0" w:firstLine="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  <w:t>多波束探测仪的安装方式。</w:t>
      </w:r>
    </w:p>
    <w:p w14:paraId="188EE9E4"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问答题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</w:p>
    <w:p w14:paraId="25058EBF">
      <w:pPr>
        <w:keepNext w:val="0"/>
        <w:keepLines w:val="0"/>
        <w:widowControl/>
        <w:numPr>
          <w:ilvl w:val="0"/>
          <w:numId w:val="4"/>
        </w:numPr>
        <w:suppressLineNumbers w:val="0"/>
        <w:ind w:left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请简述海洋调查方法的定义及发展各阶段的特征，并据此论述海洋调查是海洋科学认识发展的根本途径。 </w:t>
      </w:r>
    </w:p>
    <w:p w14:paraId="6178955F">
      <w:pPr>
        <w:keepNext w:val="0"/>
        <w:keepLines w:val="0"/>
        <w:widowControl/>
        <w:numPr>
          <w:ilvl w:val="0"/>
          <w:numId w:val="4"/>
        </w:numPr>
        <w:suppressLineNumbers w:val="0"/>
        <w:ind w:left="0" w:leftChars="0" w:firstLine="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请叙述颠倒式温度计的测温方法，并说明它和XBT、CTD测温的优缺点。 </w:t>
      </w:r>
    </w:p>
    <w:p w14:paraId="459DF724">
      <w:pPr>
        <w:keepNext w:val="0"/>
        <w:keepLines w:val="0"/>
        <w:widowControl/>
        <w:numPr>
          <w:ilvl w:val="0"/>
          <w:numId w:val="4"/>
        </w:numPr>
        <w:suppressLineNumbers w:val="0"/>
        <w:ind w:left="0" w:leftChars="0" w:firstLine="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请画出典型深海声速分布图，并说明曲线的各区域特点。 </w:t>
      </w:r>
    </w:p>
    <w:p w14:paraId="7AB3AFDA"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计算题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</w:p>
    <w:p w14:paraId="2D14DEF2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sz w:val="28"/>
          <w:szCs w:val="3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1. </w:t>
      </w:r>
    </w:p>
    <w:p w14:paraId="2DAA68D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5267325" cy="922020"/>
            <wp:effectExtent l="0" t="0" r="3175" b="508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9220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AD62BC2">
      <w:pPr>
        <w:keepNext w:val="0"/>
        <w:keepLines w:val="0"/>
        <w:widowControl/>
        <w:numPr>
          <w:ilvl w:val="0"/>
          <w:numId w:val="5"/>
        </w:numPr>
        <w:suppressLineNumbers w:val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某年学生到某一正规半日潮海湾实习，初到之日（农历四月初四）观测得知该海湾17时26分为高潮时，请计算出第五天和农历十九日该海湾的高、低潮时。 </w:t>
      </w:r>
    </w:p>
    <w:p w14:paraId="1A57DED9">
      <w:pPr>
        <w:keepNext w:val="0"/>
        <w:keepLines w:val="0"/>
        <w:widowControl/>
        <w:numPr>
          <w:ilvl w:val="0"/>
          <w:numId w:val="5"/>
        </w:numPr>
        <w:suppressLineNumbers w:val="0"/>
        <w:ind w:left="0" w:leftChars="0" w:firstLine="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观测某海域的海浪，已知观测海域水深200m，海浪周期为5s。 </w:t>
      </w:r>
    </w:p>
    <w:p w14:paraId="14EBA806">
      <w:pPr>
        <w:keepNext w:val="0"/>
        <w:keepLines w:val="0"/>
        <w:widowControl/>
        <w:numPr>
          <w:ilvl w:val="0"/>
          <w:numId w:val="6"/>
        </w:numPr>
        <w:suppressLineNumbers w:val="0"/>
        <w:ind w:left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写出计算波长和波速的公式。（水深为d，周期为T，波长为L，波速为c） </w:t>
      </w:r>
    </w:p>
    <w:p w14:paraId="156CA2B4">
      <w:pPr>
        <w:keepNext w:val="0"/>
        <w:keepLines w:val="0"/>
        <w:widowControl/>
        <w:numPr>
          <w:ilvl w:val="0"/>
          <w:numId w:val="6"/>
        </w:numPr>
        <w:suppressLineNumbers w:val="0"/>
        <w:ind w:left="0" w:leftChars="0" w:firstLine="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判断深水波和浅水波的依据是什么？ </w:t>
      </w:r>
    </w:p>
    <w:p w14:paraId="48BE74E2">
      <w:pPr>
        <w:keepNext w:val="0"/>
        <w:keepLines w:val="0"/>
        <w:widowControl/>
        <w:numPr>
          <w:ilvl w:val="0"/>
          <w:numId w:val="6"/>
        </w:numPr>
        <w:suppressLineNumbers w:val="0"/>
        <w:ind w:left="0" w:leftChars="0" w:firstLine="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求观测海域的波长与波速。 </w:t>
      </w:r>
    </w:p>
    <w:p w14:paraId="08BD5F13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sz w:val="28"/>
          <w:szCs w:val="3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  <w:t>（4）请判断观测海域的海浪属于深水波还是浅水波？</w:t>
      </w:r>
    </w:p>
    <w:p w14:paraId="7D237CC3">
      <w:pPr>
        <w:rPr>
          <w:sz w:val="28"/>
          <w:szCs w:val="36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51">
      <wne:macro wne:macroName="MATHTYPECOMMANDS.UILIB.MTCOMMAND_INSERTINLINEEQN"/>
    </wne:keymap>
    <wne:keymap wne:kcmPrimary="0451">
      <wne:macro wne:macroName="MATHTYPECOMMANDS.UILIB.MTCOMMAND_INSERTDISPEQN"/>
    </wne:keymap>
    <wne:keymap wne:kcmPrimary="0551">
      <wne:macro wne:macroName="MATHTYPECOMMANDS.UILIB.MTCOMMAND_INSERTRIGHTNUMBEREDDISPEQN"/>
    </wne:keymap>
    <wne:keymap wne:kcmPrimary="0751">
      <wne:macro wne:macroName="MATHTYPECOMMANDS.UILIB.MTCOMMAND_INSERTLEFTNUMBEREDDISPEQN"/>
    </wne:keymap>
    <wne:keymap wne:kcmPrimary="04DC">
      <wne:macro wne:macroName="MATHTYPECOMMANDS.UILIB.MTCOMMAND_TEXTOGGLE"/>
    </wne:keymap>
    <wne:keymap wne:kcmPrimary="0445">
      <wne:macro wne:macroName="MATHTYPECOMMANDS.UILIB.MTCOMMAND_EDITEQUATIONINPLACE"/>
    </wne:keymap>
    <wne:keymap wne:kcmPrimary="044F">
      <wne:macro wne:macroName="MATHTYPECOMMANDS.UILIB.MTCOMMAND_EDITEQUATIONOPEN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E2E617B"/>
    <w:multiLevelType w:val="singleLevel"/>
    <w:tmpl w:val="BE2E617B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BFEF0016"/>
    <w:multiLevelType w:val="singleLevel"/>
    <w:tmpl w:val="BFEF0016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1A9BA6B6"/>
    <w:multiLevelType w:val="singleLevel"/>
    <w:tmpl w:val="1A9BA6B6"/>
    <w:lvl w:ilvl="0" w:tentative="0">
      <w:start w:val="2"/>
      <w:numFmt w:val="decimal"/>
      <w:suff w:val="space"/>
      <w:lvlText w:val="%1."/>
      <w:lvlJc w:val="left"/>
    </w:lvl>
  </w:abstractNum>
  <w:abstractNum w:abstractNumId="3">
    <w:nsid w:val="20A4E151"/>
    <w:multiLevelType w:val="singleLevel"/>
    <w:tmpl w:val="20A4E151"/>
    <w:lvl w:ilvl="0" w:tentative="0">
      <w:start w:val="1"/>
      <w:numFmt w:val="decimal"/>
      <w:suff w:val="nothing"/>
      <w:lvlText w:val="（%1）"/>
      <w:lvlJc w:val="left"/>
    </w:lvl>
  </w:abstractNum>
  <w:abstractNum w:abstractNumId="4">
    <w:nsid w:val="3A7C979D"/>
    <w:multiLevelType w:val="singleLevel"/>
    <w:tmpl w:val="3A7C979D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5">
    <w:nsid w:val="41EFF2E2"/>
    <w:multiLevelType w:val="singleLevel"/>
    <w:tmpl w:val="41EFF2E2"/>
    <w:lvl w:ilvl="0" w:tentative="0">
      <w:start w:val="1"/>
      <w:numFmt w:val="decimal"/>
      <w:suff w:val="space"/>
      <w:lvlText w:val="%1."/>
      <w:lvlJc w:val="left"/>
    </w:lvl>
  </w:abstractNum>
  <w:num w:numId="1">
    <w:abstractNumId w:val="4"/>
  </w:num>
  <w:num w:numId="2">
    <w:abstractNumId w:val="5"/>
  </w:num>
  <w:num w:numId="3">
    <w:abstractNumId w:val="1"/>
  </w:num>
  <w:num w:numId="4">
    <w:abstractNumId w:val="0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3D52AA"/>
    <w:rsid w:val="040A1839"/>
    <w:rsid w:val="04B0662E"/>
    <w:rsid w:val="056873E0"/>
    <w:rsid w:val="09815E0C"/>
    <w:rsid w:val="1C6A2F06"/>
    <w:rsid w:val="2167304C"/>
    <w:rsid w:val="22CF429E"/>
    <w:rsid w:val="236B3EA5"/>
    <w:rsid w:val="2AF721FD"/>
    <w:rsid w:val="303A3B69"/>
    <w:rsid w:val="40C9562D"/>
    <w:rsid w:val="4287643B"/>
    <w:rsid w:val="465D1CDB"/>
    <w:rsid w:val="48FB01D9"/>
    <w:rsid w:val="4AB0770B"/>
    <w:rsid w:val="51CE6421"/>
    <w:rsid w:val="565F7902"/>
    <w:rsid w:val="56EF6C99"/>
    <w:rsid w:val="56F7330C"/>
    <w:rsid w:val="58A910B2"/>
    <w:rsid w:val="5DB25F26"/>
    <w:rsid w:val="5F3D04FE"/>
    <w:rsid w:val="64CA675F"/>
    <w:rsid w:val="70563546"/>
    <w:rsid w:val="7532397A"/>
    <w:rsid w:val="78104AA8"/>
    <w:rsid w:val="78B96C8C"/>
    <w:rsid w:val="7ECC1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microsoft.com/office/2006/relationships/keyMapCustomizations" Target="customizations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2026-02-23T12:51:00Z</dcterms:created>
  <dc:creator>ROG</dc:creator>
  <cp:lastModifiedBy> 麟</cp:lastModifiedBy>
  <dcterms:modified xsi:type="dcterms:W3CDTF">2026-08-10T17:37:09Z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6D485DA0F2424DF09D48CADB316498F2_12</vt:lpwstr>
  </property>
  <property fmtid="{D5CDD505-2E9C-101B-9397-08002B2CF9AE}" pid="4" name="KSOTemplateDocerSaveRecord">
    <vt:lpwstr>eyJoZGlkIjoiOWYyMzVmZTBjYjExYjUxNTY5YzZhZmIxZjJlZTU5OTgiLCJ1c2VySWQiOiIxNjM4OTk2ODkwIn0=</vt:lpwstr>
  </property>
</Properties>
</file>