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66F" w:rsidRPr="00082257" w:rsidRDefault="0066166F" w:rsidP="0066166F">
      <w:pPr>
        <w:jc w:val="center"/>
        <w:rPr>
          <w:rFonts w:ascii="Times New Roman" w:hAnsi="Times New Roman" w:cs="Times New Roman"/>
          <w:b/>
          <w:sz w:val="32"/>
        </w:rPr>
      </w:pPr>
      <w:r w:rsidRPr="00082257">
        <w:rPr>
          <w:rFonts w:ascii="Times New Roman" w:hAnsi="Times New Roman" w:cs="Times New Roman"/>
          <w:b/>
          <w:sz w:val="32"/>
        </w:rPr>
        <w:t>DLL</w:t>
      </w:r>
      <w:r w:rsidRPr="00082257">
        <w:rPr>
          <w:rFonts w:ascii="Times New Roman" w:hAnsi="Times New Roman" w:cs="Times New Roman"/>
          <w:b/>
          <w:sz w:val="32"/>
        </w:rPr>
        <w:t>函数说明</w:t>
      </w:r>
    </w:p>
    <w:p w:rsidR="0066166F" w:rsidRPr="0088198F" w:rsidRDefault="0066166F" w:rsidP="0066166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88198F">
        <w:rPr>
          <w:rFonts w:ascii="Times New Roman" w:hAnsi="Times New Roman" w:cs="Times New Roman"/>
          <w:b/>
        </w:rPr>
        <w:t>initDetector(ImgInfo hcImg, ImgInfo scImg, ImgInfo hPatternImg, ImgInfo sPatternImg,</w:t>
      </w:r>
    </w:p>
    <w:p w:rsidR="0066166F" w:rsidRPr="0088198F" w:rsidRDefault="0066166F" w:rsidP="0066166F">
      <w:pPr>
        <w:ind w:firstLine="360"/>
        <w:rPr>
          <w:rFonts w:ascii="Times New Roman" w:hAnsi="Times New Roman" w:cs="Times New Roman"/>
          <w:b/>
        </w:rPr>
      </w:pPr>
      <w:r w:rsidRPr="0088198F">
        <w:rPr>
          <w:rFonts w:ascii="Times New Roman" w:hAnsi="Times New Roman" w:cs="Times New Roman"/>
          <w:b/>
        </w:rPr>
        <w:t>AlgorithParams param)</w:t>
      </w:r>
    </w:p>
    <w:p w:rsidR="0066166F" w:rsidRDefault="00533FC7" w:rsidP="00533FC7">
      <w:pPr>
        <w:ind w:firstLine="36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</w:rPr>
        <w:t>初始化函数，只需要调用一次。</w:t>
      </w:r>
      <w:r w:rsidRPr="00082257">
        <w:rPr>
          <w:rFonts w:ascii="Times New Roman" w:hAnsi="Times New Roman" w:cs="Times New Roman"/>
        </w:rPr>
        <w:t>V1.5.0</w:t>
      </w:r>
      <w:r w:rsidRPr="00082257">
        <w:rPr>
          <w:rFonts w:ascii="Times New Roman" w:hAnsi="Times New Roman" w:cs="Times New Roman"/>
        </w:rPr>
        <w:t>版本后新增了</w:t>
      </w:r>
      <w:r w:rsidRPr="00082257">
        <w:rPr>
          <w:rFonts w:ascii="Times New Roman" w:hAnsi="Times New Roman" w:cs="Times New Roman"/>
        </w:rPr>
        <w:t>AlgorithmParams</w:t>
      </w:r>
      <w:r w:rsidRPr="00082257">
        <w:rPr>
          <w:rFonts w:ascii="Times New Roman" w:hAnsi="Times New Roman" w:cs="Times New Roman"/>
        </w:rPr>
        <w:t>参数，该结构体包含了模板定位、精调等函数的一些算法参数。</w:t>
      </w:r>
      <w:r w:rsidR="00946541" w:rsidRPr="00082257">
        <w:rPr>
          <w:rFonts w:ascii="Times New Roman" w:hAnsi="Times New Roman" w:cs="Times New Roman"/>
        </w:rPr>
        <w:t>该结构体的一些默认参数参见</w:t>
      </w:r>
      <w:r w:rsidR="00946541" w:rsidRPr="00082257">
        <w:rPr>
          <w:rFonts w:ascii="Times New Roman" w:hAnsi="Times New Roman" w:cs="Times New Roman"/>
        </w:rPr>
        <w:t>LocMarker.h</w:t>
      </w:r>
      <w:r w:rsidR="00946541" w:rsidRPr="00082257">
        <w:rPr>
          <w:rFonts w:ascii="Times New Roman" w:hAnsi="Times New Roman" w:cs="Times New Roman"/>
        </w:rPr>
        <w:t>文件。</w:t>
      </w:r>
      <w:r w:rsidR="009463CE">
        <w:rPr>
          <w:rFonts w:ascii="Times New Roman" w:hAnsi="Times New Roman" w:cs="Times New Roman" w:hint="eastAsia"/>
        </w:rPr>
        <w:t>AlgorithParams</w:t>
      </w:r>
      <w:r w:rsidR="009463CE">
        <w:rPr>
          <w:rFonts w:ascii="Times New Roman" w:hAnsi="Times New Roman" w:cs="Times New Roman" w:hint="eastAsia"/>
        </w:rPr>
        <w:t>的</w:t>
      </w:r>
      <w:r w:rsidR="009463CE">
        <w:rPr>
          <w:rFonts w:ascii="Times New Roman" w:hAnsi="Times New Roman" w:cs="Times New Roman"/>
        </w:rPr>
        <w:t>参数说明如下：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84"/>
        <w:gridCol w:w="5712"/>
      </w:tblGrid>
      <w:tr w:rsidR="009463CE" w:rsidTr="009463CE">
        <w:tc>
          <w:tcPr>
            <w:tcW w:w="2584" w:type="dxa"/>
          </w:tcPr>
          <w:p w:rsidR="009463CE" w:rsidRDefault="009463CE" w:rsidP="009463CE">
            <w:pPr>
              <w:rPr>
                <w:rFonts w:ascii="Times New Roman" w:hAnsi="Times New Roman" w:cs="Times New Roman"/>
              </w:rPr>
            </w:pPr>
            <w:r w:rsidRPr="009463CE">
              <w:rPr>
                <w:rFonts w:ascii="Times New Roman" w:hAnsi="Times New Roman" w:cs="Times New Roman"/>
              </w:rPr>
              <w:t>locpattern_bCheckLastNum</w:t>
            </w:r>
          </w:p>
        </w:tc>
        <w:tc>
          <w:tcPr>
            <w:tcW w:w="5712" w:type="dxa"/>
          </w:tcPr>
          <w:p w:rsidR="009463CE" w:rsidRDefault="009463CE" w:rsidP="00875B0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</w:t>
            </w:r>
            <w:r>
              <w:rPr>
                <w:rFonts w:ascii="Times New Roman" w:hAnsi="Times New Roman" w:cs="Times New Roman"/>
              </w:rPr>
              <w:t>对</w:t>
            </w:r>
            <w:r>
              <w:rPr>
                <w:rFonts w:ascii="Times New Roman" w:hAnsi="Times New Roman" w:cs="Times New Roman" w:hint="eastAsia"/>
              </w:rPr>
              <w:t>模板</w:t>
            </w:r>
            <w:r>
              <w:rPr>
                <w:rFonts w:ascii="Times New Roman" w:hAnsi="Times New Roman" w:cs="Times New Roman"/>
              </w:rPr>
              <w:t>中的最后一个数字进行再次验证</w:t>
            </w:r>
            <w:r w:rsidR="00875B0B">
              <w:rPr>
                <w:rFonts w:ascii="Times New Roman" w:hAnsi="Times New Roman" w:cs="Times New Roman" w:hint="eastAsia"/>
              </w:rPr>
              <w:t>，</w:t>
            </w:r>
            <w:r w:rsidR="00875B0B">
              <w:rPr>
                <w:rFonts w:ascii="Times New Roman" w:hAnsi="Times New Roman" w:cs="Times New Roman"/>
              </w:rPr>
              <w:t>默认是</w:t>
            </w:r>
            <w:r w:rsidR="00875B0B">
              <w:rPr>
                <w:rFonts w:ascii="Times New Roman" w:hAnsi="Times New Roman" w:cs="Times New Roman" w:hint="eastAsia"/>
              </w:rPr>
              <w:t>false</w:t>
            </w:r>
            <w:r w:rsidR="00875B0B">
              <w:rPr>
                <w:rFonts w:ascii="Times New Roman" w:hAnsi="Times New Roman" w:cs="Times New Roman" w:hint="eastAsia"/>
              </w:rPr>
              <w:t>。设为</w:t>
            </w:r>
            <w:r w:rsidR="00875B0B">
              <w:rPr>
                <w:rFonts w:ascii="Times New Roman" w:hAnsi="Times New Roman" w:cs="Times New Roman" w:hint="eastAsia"/>
              </w:rPr>
              <w:t>true</w:t>
            </w:r>
            <w:r w:rsidR="00875B0B">
              <w:rPr>
                <w:rFonts w:ascii="Times New Roman" w:hAnsi="Times New Roman" w:cs="Times New Roman" w:hint="eastAsia"/>
              </w:rPr>
              <w:t>时</w:t>
            </w:r>
            <w:r w:rsidR="00875B0B">
              <w:rPr>
                <w:rFonts w:ascii="Times New Roman" w:hAnsi="Times New Roman" w:cs="Times New Roman"/>
              </w:rPr>
              <w:t>，可</w:t>
            </w:r>
            <w:r>
              <w:rPr>
                <w:rFonts w:ascii="Times New Roman" w:hAnsi="Times New Roman" w:cs="Times New Roman"/>
              </w:rPr>
              <w:t>解决芯片编号和板子编号非常接近时的误定位问题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  <w:tr w:rsidR="009463CE" w:rsidTr="009463CE">
        <w:tc>
          <w:tcPr>
            <w:tcW w:w="2584" w:type="dxa"/>
          </w:tcPr>
          <w:p w:rsidR="009463CE" w:rsidRDefault="00085626" w:rsidP="009463CE">
            <w:pPr>
              <w:rPr>
                <w:rFonts w:ascii="Times New Roman" w:hAnsi="Times New Roman" w:cs="Times New Roman"/>
              </w:rPr>
            </w:pPr>
            <w:r w:rsidRPr="00085626">
              <w:rPr>
                <w:rFonts w:ascii="Times New Roman" w:hAnsi="Times New Roman" w:cs="Times New Roman"/>
              </w:rPr>
              <w:t>locpattern_bVerticalNum</w:t>
            </w:r>
          </w:p>
        </w:tc>
        <w:tc>
          <w:tcPr>
            <w:tcW w:w="5712" w:type="dxa"/>
          </w:tcPr>
          <w:p w:rsidR="009463CE" w:rsidRDefault="00085626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模板</w:t>
            </w:r>
            <w:r>
              <w:rPr>
                <w:rFonts w:ascii="Times New Roman" w:hAnsi="Times New Roman" w:cs="Times New Roman"/>
              </w:rPr>
              <w:t>匹配时，数字编号是垂直排列的，还是水平排列的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下图</w:t>
            </w:r>
            <w:r>
              <w:rPr>
                <w:rFonts w:ascii="Times New Roman" w:hAnsi="Times New Roman" w:cs="Times New Roman" w:hint="eastAsia"/>
              </w:rPr>
              <w:t>中左边</w:t>
            </w:r>
            <w:r>
              <w:rPr>
                <w:rFonts w:ascii="Times New Roman" w:hAnsi="Times New Roman" w:cs="Times New Roman"/>
              </w:rPr>
              <w:t>和右边分别是垂直排列和水平排列</w:t>
            </w:r>
            <w:r w:rsidR="00BD19D2">
              <w:rPr>
                <w:rFonts w:ascii="Times New Roman" w:hAnsi="Times New Roman" w:cs="Times New Roman" w:hint="eastAsia"/>
              </w:rPr>
              <w:t>。</w:t>
            </w:r>
            <w:r w:rsidR="00BD19D2">
              <w:rPr>
                <w:rFonts w:ascii="Times New Roman" w:hAnsi="Times New Roman" w:cs="Times New Roman"/>
              </w:rPr>
              <w:t>仅</w:t>
            </w:r>
            <w:r w:rsidR="00BD19D2">
              <w:rPr>
                <w:rFonts w:ascii="Times New Roman" w:hAnsi="Times New Roman" w:cs="Times New Roman" w:hint="eastAsia"/>
              </w:rPr>
              <w:t>bCheckLastNum</w:t>
            </w:r>
            <w:r w:rsidR="00BD19D2">
              <w:rPr>
                <w:rFonts w:ascii="Times New Roman" w:hAnsi="Times New Roman" w:cs="Times New Roman" w:hint="eastAsia"/>
              </w:rPr>
              <w:t>为</w:t>
            </w:r>
            <w:r w:rsidR="00BD19D2">
              <w:rPr>
                <w:rFonts w:ascii="Times New Roman" w:hAnsi="Times New Roman" w:cs="Times New Roman" w:hint="eastAsia"/>
              </w:rPr>
              <w:t>true</w:t>
            </w:r>
            <w:r w:rsidR="00BD19D2">
              <w:rPr>
                <w:rFonts w:ascii="Times New Roman" w:hAnsi="Times New Roman" w:cs="Times New Roman" w:hint="eastAsia"/>
              </w:rPr>
              <w:t>时</w:t>
            </w:r>
            <w:r w:rsidR="00BD19D2">
              <w:rPr>
                <w:rFonts w:ascii="Times New Roman" w:hAnsi="Times New Roman" w:cs="Times New Roman"/>
              </w:rPr>
              <w:t>使用。</w:t>
            </w:r>
          </w:p>
          <w:p w:rsidR="00085626" w:rsidRDefault="00085626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DF2AD0" wp14:editId="0ADFF8BB">
                  <wp:extent cx="876300" cy="1288441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479" cy="12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80916AC" wp14:editId="509418B0">
                  <wp:extent cx="1835150" cy="714881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165" cy="72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3CE" w:rsidTr="009463CE">
        <w:tc>
          <w:tcPr>
            <w:tcW w:w="2584" w:type="dxa"/>
          </w:tcPr>
          <w:p w:rsidR="009463CE" w:rsidRDefault="00085626" w:rsidP="009463CE">
            <w:pPr>
              <w:rPr>
                <w:rFonts w:ascii="Times New Roman" w:hAnsi="Times New Roman" w:cs="Times New Roman"/>
              </w:rPr>
            </w:pPr>
            <w:r w:rsidRPr="00085626">
              <w:rPr>
                <w:rFonts w:ascii="Times New Roman" w:hAnsi="Times New Roman" w:cs="Times New Roman"/>
              </w:rPr>
              <w:t>locpattern_fRatio</w:t>
            </w:r>
          </w:p>
        </w:tc>
        <w:tc>
          <w:tcPr>
            <w:tcW w:w="5712" w:type="dxa"/>
          </w:tcPr>
          <w:p w:rsidR="0077644C" w:rsidRDefault="0077644C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如</w:t>
            </w:r>
            <w:r>
              <w:rPr>
                <w:rFonts w:ascii="Times New Roman" w:hAnsi="Times New Roman" w:cs="Times New Roman"/>
              </w:rPr>
              <w:t>下图所示，这里</w:t>
            </w:r>
            <w:r>
              <w:rPr>
                <w:rFonts w:ascii="Times New Roman" w:hAnsi="Times New Roman" w:cs="Times New Roman" w:hint="eastAsia"/>
              </w:rPr>
              <w:t>fRatio</w:t>
            </w:r>
            <w:r>
              <w:rPr>
                <w:rFonts w:ascii="Times New Roman" w:hAnsi="Times New Roman" w:cs="Times New Roman" w:hint="eastAsia"/>
              </w:rPr>
              <w:t>约为</w:t>
            </w:r>
            <w:r>
              <w:rPr>
                <w:rFonts w:ascii="Times New Roman" w:hAnsi="Times New Roman" w:cs="Times New Roman" w:hint="eastAsia"/>
              </w:rPr>
              <w:t>0.8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是最后一个数字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 w:hint="eastAsia"/>
              </w:rPr>
              <w:t>x</w:t>
            </w:r>
            <w:r>
              <w:rPr>
                <w:rFonts w:ascii="Times New Roman" w:hAnsi="Times New Roman" w:cs="Times New Roman" w:hint="eastAsia"/>
              </w:rPr>
              <w:t>或者</w:t>
            </w:r>
            <w:r>
              <w:rPr>
                <w:rFonts w:ascii="Times New Roman" w:hAnsi="Times New Roman" w:cs="Times New Roman" w:hint="eastAsia"/>
              </w:rPr>
              <w:t>y</w:t>
            </w:r>
            <w:r>
              <w:rPr>
                <w:rFonts w:ascii="Times New Roman" w:hAnsi="Times New Roman" w:cs="Times New Roman" w:hint="eastAsia"/>
              </w:rPr>
              <w:t>坐标是</w:t>
            </w:r>
            <w:r>
              <w:rPr>
                <w:rFonts w:ascii="Times New Roman" w:hAnsi="Times New Roman" w:cs="Times New Roman"/>
              </w:rPr>
              <w:t>模板宽度或者高度的比例。</w:t>
            </w:r>
            <w:r w:rsidR="00BD19D2">
              <w:rPr>
                <w:rFonts w:ascii="Times New Roman" w:hAnsi="Times New Roman" w:cs="Times New Roman"/>
              </w:rPr>
              <w:t>仅</w:t>
            </w:r>
            <w:r w:rsidR="00BD19D2">
              <w:rPr>
                <w:rFonts w:ascii="Times New Roman" w:hAnsi="Times New Roman" w:cs="Times New Roman" w:hint="eastAsia"/>
              </w:rPr>
              <w:t>bCheckLastNum</w:t>
            </w:r>
            <w:r w:rsidR="00BD19D2">
              <w:rPr>
                <w:rFonts w:ascii="Times New Roman" w:hAnsi="Times New Roman" w:cs="Times New Roman" w:hint="eastAsia"/>
              </w:rPr>
              <w:t>为</w:t>
            </w:r>
            <w:r w:rsidR="00BD19D2">
              <w:rPr>
                <w:rFonts w:ascii="Times New Roman" w:hAnsi="Times New Roman" w:cs="Times New Roman" w:hint="eastAsia"/>
              </w:rPr>
              <w:t>true</w:t>
            </w:r>
            <w:r w:rsidR="00BD19D2">
              <w:rPr>
                <w:rFonts w:ascii="Times New Roman" w:hAnsi="Times New Roman" w:cs="Times New Roman" w:hint="eastAsia"/>
              </w:rPr>
              <w:t>时</w:t>
            </w:r>
            <w:r w:rsidR="00BD19D2">
              <w:rPr>
                <w:rFonts w:ascii="Times New Roman" w:hAnsi="Times New Roman" w:cs="Times New Roman"/>
              </w:rPr>
              <w:t>使用。</w:t>
            </w:r>
          </w:p>
          <w:p w:rsidR="009463CE" w:rsidRDefault="00085626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C948BAC" wp14:editId="7EC382A3">
                  <wp:extent cx="2832100" cy="1130181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586" cy="113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3CE" w:rsidTr="009463CE">
        <w:tc>
          <w:tcPr>
            <w:tcW w:w="2584" w:type="dxa"/>
          </w:tcPr>
          <w:p w:rsidR="009463CE" w:rsidRDefault="00875B0B" w:rsidP="009463CE">
            <w:pPr>
              <w:rPr>
                <w:rFonts w:ascii="Times New Roman" w:hAnsi="Times New Roman" w:cs="Times New Roman"/>
              </w:rPr>
            </w:pPr>
            <w:r w:rsidRPr="00875B0B">
              <w:rPr>
                <w:rFonts w:ascii="Times New Roman" w:hAnsi="Times New Roman" w:cs="Times New Roman"/>
              </w:rPr>
              <w:t>finetune_nHcMargin</w:t>
            </w:r>
          </w:p>
        </w:tc>
        <w:tc>
          <w:tcPr>
            <w:tcW w:w="5712" w:type="dxa"/>
          </w:tcPr>
          <w:p w:rsidR="009463CE" w:rsidRDefault="00875B0B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</w:t>
            </w:r>
            <w:r>
              <w:rPr>
                <w:rFonts w:ascii="Times New Roman" w:hAnsi="Times New Roman" w:cs="Times New Roman"/>
              </w:rPr>
              <w:t>精调函数</w:t>
            </w:r>
            <w:r>
              <w:rPr>
                <w:rFonts w:ascii="Times New Roman" w:hAnsi="Times New Roman" w:cs="Times New Roman" w:hint="eastAsia"/>
              </w:rPr>
              <w:t>，</w:t>
            </w:r>
            <w:r w:rsidR="00053CC9">
              <w:rPr>
                <w:rFonts w:ascii="Times New Roman" w:hAnsi="Times New Roman" w:cs="Times New Roman" w:hint="eastAsia"/>
              </w:rPr>
              <w:t>设置</w:t>
            </w:r>
            <w:r w:rsidR="00053CC9">
              <w:rPr>
                <w:rFonts w:ascii="Times New Roman" w:hAnsi="Times New Roman" w:cs="Times New Roman"/>
              </w:rPr>
              <w:t>空心十字框的缩减</w:t>
            </w:r>
            <w:r w:rsidR="00053CC9">
              <w:rPr>
                <w:rFonts w:ascii="Times New Roman" w:hAnsi="Times New Roman" w:cs="Times New Roman" w:hint="eastAsia"/>
              </w:rPr>
              <w:t>边距</w:t>
            </w:r>
            <w:r w:rsidR="00053CC9">
              <w:rPr>
                <w:rFonts w:ascii="Times New Roman" w:hAnsi="Times New Roman" w:cs="Times New Roman"/>
              </w:rPr>
              <w:t>，</w:t>
            </w:r>
            <w:r>
              <w:rPr>
                <w:rFonts w:ascii="Times New Roman" w:hAnsi="Times New Roman" w:cs="Times New Roman"/>
              </w:rPr>
              <w:t>默认是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。</w:t>
            </w:r>
            <w:r w:rsidR="0016328B" w:rsidRPr="00997E63">
              <w:rPr>
                <w:rFonts w:ascii="Times New Roman" w:hAnsi="Times New Roman" w:cs="Times New Roman" w:hint="eastAsia"/>
                <w:color w:val="FF0000"/>
              </w:rPr>
              <w:t>有时实际</w:t>
            </w:r>
            <w:r w:rsidR="0016328B" w:rsidRPr="00997E63">
              <w:rPr>
                <w:rFonts w:ascii="Times New Roman" w:hAnsi="Times New Roman" w:cs="Times New Roman"/>
                <w:color w:val="FF0000"/>
              </w:rPr>
              <w:t>图上的</w:t>
            </w:r>
            <w:r w:rsidR="0016328B" w:rsidRPr="00997E63">
              <w:rPr>
                <w:rFonts w:ascii="Times New Roman" w:hAnsi="Times New Roman" w:cs="Times New Roman" w:hint="eastAsia"/>
                <w:color w:val="FF0000"/>
              </w:rPr>
              <w:t>空心</w:t>
            </w:r>
            <w:r w:rsidR="0016328B" w:rsidRPr="00997E63">
              <w:rPr>
                <w:rFonts w:ascii="Times New Roman" w:hAnsi="Times New Roman" w:cs="Times New Roman"/>
                <w:color w:val="FF0000"/>
              </w:rPr>
              <w:t>框比模板要小时，设置该值</w:t>
            </w:r>
            <w:r w:rsidR="0016328B">
              <w:rPr>
                <w:rFonts w:ascii="Times New Roman" w:hAnsi="Times New Roman" w:cs="Times New Roman"/>
              </w:rPr>
              <w:t>，可</w:t>
            </w:r>
            <w:r w:rsidR="0016328B">
              <w:rPr>
                <w:rFonts w:ascii="Times New Roman" w:hAnsi="Times New Roman" w:cs="Times New Roman" w:hint="eastAsia"/>
              </w:rPr>
              <w:t>使</w:t>
            </w:r>
            <w:r w:rsidR="0016328B">
              <w:rPr>
                <w:rFonts w:ascii="Times New Roman" w:hAnsi="Times New Roman" w:cs="Times New Roman"/>
              </w:rPr>
              <w:t>定位更精准。</w:t>
            </w:r>
            <w:r w:rsidR="0016644E">
              <w:rPr>
                <w:rFonts w:ascii="Times New Roman" w:hAnsi="Times New Roman" w:cs="Times New Roman" w:hint="eastAsia"/>
              </w:rPr>
              <w:t>下图</w:t>
            </w:r>
            <w:r w:rsidR="0016644E">
              <w:rPr>
                <w:rFonts w:ascii="Times New Roman" w:hAnsi="Times New Roman" w:cs="Times New Roman"/>
              </w:rPr>
              <w:t>左边和右边分别是</w:t>
            </w:r>
            <w:r w:rsidR="0016644E">
              <w:rPr>
                <w:rFonts w:ascii="Times New Roman" w:hAnsi="Times New Roman" w:cs="Times New Roman" w:hint="eastAsia"/>
              </w:rPr>
              <w:t>0</w:t>
            </w:r>
            <w:r w:rsidR="0016644E">
              <w:rPr>
                <w:rFonts w:ascii="Times New Roman" w:hAnsi="Times New Roman" w:cs="Times New Roman" w:hint="eastAsia"/>
              </w:rPr>
              <w:t>和</w:t>
            </w:r>
            <w:r w:rsidR="0016644E">
              <w:rPr>
                <w:rFonts w:ascii="Times New Roman" w:hAnsi="Times New Roman" w:cs="Times New Roman" w:hint="eastAsia"/>
              </w:rPr>
              <w:t>4</w:t>
            </w:r>
            <w:r w:rsidR="0016644E">
              <w:rPr>
                <w:rFonts w:ascii="Times New Roman" w:hAnsi="Times New Roman" w:cs="Times New Roman" w:hint="eastAsia"/>
              </w:rPr>
              <w:t>时</w:t>
            </w:r>
            <w:r w:rsidR="0016644E">
              <w:rPr>
                <w:rFonts w:ascii="Times New Roman" w:hAnsi="Times New Roman" w:cs="Times New Roman"/>
              </w:rPr>
              <w:t>的</w:t>
            </w:r>
            <w:r w:rsidR="0016644E">
              <w:rPr>
                <w:rFonts w:ascii="Times New Roman" w:hAnsi="Times New Roman" w:cs="Times New Roman" w:hint="eastAsia"/>
              </w:rPr>
              <w:t>结果</w:t>
            </w:r>
            <w:r w:rsidR="0016644E">
              <w:rPr>
                <w:rFonts w:ascii="Times New Roman" w:hAnsi="Times New Roman" w:cs="Times New Roman"/>
              </w:rPr>
              <w:t>。右边</w:t>
            </w:r>
            <w:r w:rsidR="0016644E">
              <w:rPr>
                <w:rFonts w:ascii="Times New Roman" w:hAnsi="Times New Roman" w:cs="Times New Roman" w:hint="eastAsia"/>
              </w:rPr>
              <w:t>的</w:t>
            </w:r>
            <w:r w:rsidR="0016644E">
              <w:rPr>
                <w:rFonts w:ascii="Times New Roman" w:hAnsi="Times New Roman" w:cs="Times New Roman"/>
              </w:rPr>
              <w:t>蓝框更加准确。</w:t>
            </w:r>
          </w:p>
          <w:p w:rsidR="0016644E" w:rsidRDefault="0016644E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675F15" wp14:editId="72530BC0">
                  <wp:extent cx="1635949" cy="1098550"/>
                  <wp:effectExtent l="0" t="0" r="254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582" cy="110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25A6BEA" wp14:editId="59DADE25">
                  <wp:extent cx="1714500" cy="1083986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06" cy="109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CC5" w:rsidTr="00C04296">
        <w:tc>
          <w:tcPr>
            <w:tcW w:w="8296" w:type="dxa"/>
            <w:gridSpan w:val="2"/>
          </w:tcPr>
          <w:p w:rsidR="00AA0CC5" w:rsidRPr="00A16CFB" w:rsidRDefault="00AA0CC5" w:rsidP="009463CE">
            <w:pPr>
              <w:rPr>
                <w:rFonts w:ascii="Times New Roman" w:hAnsi="Times New Roman" w:cs="Times New Roman"/>
                <w:b/>
              </w:rPr>
            </w:pPr>
            <w:r w:rsidRPr="00A16CFB">
              <w:rPr>
                <w:rFonts w:ascii="Times New Roman" w:hAnsi="Times New Roman" w:cs="Times New Roman" w:hint="eastAsia"/>
                <w:b/>
                <w:sz w:val="24"/>
              </w:rPr>
              <w:t>以下</w:t>
            </w:r>
            <w:r w:rsidRPr="00A16CFB">
              <w:rPr>
                <w:rFonts w:ascii="Times New Roman" w:hAnsi="Times New Roman" w:cs="Times New Roman"/>
                <w:b/>
                <w:sz w:val="24"/>
              </w:rPr>
              <w:t>参数</w:t>
            </w:r>
            <w:r w:rsidRPr="00A16CFB">
              <w:rPr>
                <w:rFonts w:ascii="Times New Roman" w:hAnsi="Times New Roman" w:cs="Times New Roman" w:hint="eastAsia"/>
                <w:b/>
                <w:sz w:val="24"/>
              </w:rPr>
              <w:t>V2.0</w:t>
            </w:r>
            <w:r w:rsidRPr="00A16CFB">
              <w:rPr>
                <w:rFonts w:ascii="Times New Roman" w:hAnsi="Times New Roman" w:cs="Times New Roman" w:hint="eastAsia"/>
                <w:b/>
                <w:sz w:val="24"/>
              </w:rPr>
              <w:t>及</w:t>
            </w:r>
            <w:r w:rsidRPr="00A16CFB">
              <w:rPr>
                <w:rFonts w:ascii="Times New Roman" w:hAnsi="Times New Roman" w:cs="Times New Roman"/>
                <w:b/>
                <w:sz w:val="24"/>
              </w:rPr>
              <w:t>以后新增</w:t>
            </w:r>
          </w:p>
        </w:tc>
      </w:tr>
      <w:tr w:rsidR="00997E63" w:rsidTr="009463CE">
        <w:tc>
          <w:tcPr>
            <w:tcW w:w="2584" w:type="dxa"/>
          </w:tcPr>
          <w:p w:rsidR="00997E63" w:rsidRPr="00AA0CC5" w:rsidRDefault="00AA0CC5" w:rsidP="009463CE">
            <w:pPr>
              <w:rPr>
                <w:rFonts w:ascii="Times New Roman" w:hAnsi="Times New Roman" w:cs="Times New Roman"/>
              </w:rPr>
            </w:pPr>
            <w:r w:rsidRPr="00AA0CC5">
              <w:rPr>
                <w:rFonts w:ascii="Times New Roman" w:hAnsi="Times New Roman" w:cs="Times New Roman"/>
              </w:rPr>
              <w:t>refine_nScThickSize</w:t>
            </w:r>
          </w:p>
        </w:tc>
        <w:tc>
          <w:tcPr>
            <w:tcW w:w="5712" w:type="dxa"/>
          </w:tcPr>
          <w:p w:rsidR="00997E63" w:rsidRDefault="00AA0CC5" w:rsidP="00AA0C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参数用于指定实心十字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厚度</w:t>
            </w:r>
            <w:r>
              <w:rPr>
                <w:rFonts w:ascii="Times New Roman" w:hAnsi="Times New Roman" w:cs="Times New Roman" w:hint="eastAsia"/>
              </w:rPr>
              <w:t>，这里</w:t>
            </w:r>
            <w:r>
              <w:rPr>
                <w:rFonts w:ascii="Times New Roman" w:hAnsi="Times New Roman" w:cs="Times New Roman"/>
              </w:rPr>
              <w:t>默认水平</w:t>
            </w:r>
            <w:r>
              <w:rPr>
                <w:rFonts w:ascii="Times New Roman" w:hAnsi="Times New Roman" w:cs="Times New Roman" w:hint="eastAsia"/>
              </w:rPr>
              <w:t>横</w:t>
            </w:r>
            <w:r>
              <w:rPr>
                <w:rFonts w:ascii="Times New Roman" w:hAnsi="Times New Roman" w:cs="Times New Roman"/>
              </w:rPr>
              <w:t>和垂直</w:t>
            </w:r>
            <w:r>
              <w:rPr>
                <w:rFonts w:ascii="Times New Roman" w:hAnsi="Times New Roman" w:cs="Times New Roman" w:hint="eastAsia"/>
              </w:rPr>
              <w:t>竖</w:t>
            </w:r>
            <w:r>
              <w:rPr>
                <w:rFonts w:ascii="Times New Roman" w:hAnsi="Times New Roman" w:cs="Times New Roman"/>
              </w:rPr>
              <w:t>的</w:t>
            </w:r>
            <w:r>
              <w:rPr>
                <w:rFonts w:ascii="Times New Roman" w:hAnsi="Times New Roman" w:cs="Times New Roman" w:hint="eastAsia"/>
              </w:rPr>
              <w:t>厚度</w:t>
            </w:r>
            <w:r>
              <w:rPr>
                <w:rFonts w:ascii="Times New Roman" w:hAnsi="Times New Roman" w:cs="Times New Roman"/>
              </w:rPr>
              <w:t>是一致的</w:t>
            </w:r>
            <w:r w:rsidR="00F80C52">
              <w:rPr>
                <w:rFonts w:ascii="Times New Roman" w:hAnsi="Times New Roman" w:cs="Times New Roman" w:hint="eastAsia"/>
              </w:rPr>
              <w:t>，如</w:t>
            </w:r>
            <w:r w:rsidR="00F80C52">
              <w:rPr>
                <w:rFonts w:ascii="Times New Roman" w:hAnsi="Times New Roman" w:cs="Times New Roman"/>
              </w:rPr>
              <w:t>下图</w:t>
            </w:r>
            <w:r w:rsidR="00F80C52">
              <w:rPr>
                <w:rFonts w:ascii="Times New Roman" w:hAnsi="Times New Roman" w:cs="Times New Roman" w:hint="eastAsia"/>
              </w:rPr>
              <w:t>左</w:t>
            </w:r>
            <w:r w:rsidR="00F80C52">
              <w:rPr>
                <w:rFonts w:ascii="Times New Roman" w:hAnsi="Times New Roman" w:cs="Times New Roman"/>
              </w:rPr>
              <w:t>所示</w:t>
            </w:r>
            <w:r>
              <w:rPr>
                <w:rFonts w:ascii="Times New Roman" w:hAnsi="Times New Roman" w:cs="Times New Roman"/>
              </w:rPr>
              <w:t>。</w:t>
            </w:r>
            <w:r w:rsidR="005772C0">
              <w:rPr>
                <w:rFonts w:ascii="Times New Roman" w:hAnsi="Times New Roman" w:cs="Times New Roman" w:hint="eastAsia"/>
              </w:rPr>
              <w:t>但是</w:t>
            </w:r>
            <w:r w:rsidR="005772C0">
              <w:rPr>
                <w:rFonts w:ascii="Times New Roman" w:hAnsi="Times New Roman" w:cs="Times New Roman"/>
              </w:rPr>
              <w:t>由于最终</w:t>
            </w:r>
            <w:r w:rsidR="005772C0">
              <w:rPr>
                <w:rFonts w:ascii="Times New Roman" w:hAnsi="Times New Roman" w:cs="Times New Roman" w:hint="eastAsia"/>
              </w:rPr>
              <w:t>成像</w:t>
            </w:r>
            <w:r w:rsidR="005772C0">
              <w:rPr>
                <w:rFonts w:ascii="Times New Roman" w:hAnsi="Times New Roman" w:cs="Times New Roman"/>
              </w:rPr>
              <w:t>容易产生模糊，实际该值可以取的稍微小一点。</w:t>
            </w:r>
            <w:r w:rsidR="005772C0">
              <w:rPr>
                <w:rFonts w:ascii="Times New Roman" w:hAnsi="Times New Roman" w:cs="Times New Roman" w:hint="eastAsia"/>
              </w:rPr>
              <w:t>该值</w:t>
            </w:r>
            <w:r w:rsidR="005772C0">
              <w:rPr>
                <w:rFonts w:ascii="Times New Roman" w:hAnsi="Times New Roman" w:cs="Times New Roman"/>
              </w:rPr>
              <w:t>实际决定了下面右图中</w:t>
            </w:r>
            <w:r w:rsidR="005772C0">
              <w:rPr>
                <w:rFonts w:ascii="Times New Roman" w:hAnsi="Times New Roman" w:cs="Times New Roman" w:hint="eastAsia"/>
              </w:rPr>
              <w:t>黄色</w:t>
            </w:r>
            <w:r w:rsidR="005772C0">
              <w:rPr>
                <w:rFonts w:ascii="Times New Roman" w:hAnsi="Times New Roman" w:cs="Times New Roman"/>
              </w:rPr>
              <w:t>方框的尺寸。</w:t>
            </w:r>
          </w:p>
          <w:p w:rsidR="00AA0CC5" w:rsidRDefault="00A4032E" w:rsidP="00AA0CC5">
            <w:pPr>
              <w:rPr>
                <w:rFonts w:ascii="Times New Roman" w:hAnsi="Times New Roman" w:cs="Times New Roman"/>
              </w:rPr>
            </w:pPr>
            <w:r>
              <w:object w:dxaOrig="1410" w:dyaOrig="1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5pt;height:70.5pt" o:ole="">
                  <v:imagedata r:id="rId12" o:title=""/>
                </v:shape>
                <o:OLEObject Type="Embed" ProgID="PBrush" ShapeID="_x0000_i1025" DrawAspect="Content" ObjectID="_1652102072" r:id="rId13"/>
              </w:object>
            </w:r>
            <w:r w:rsidR="005772C0">
              <w:t xml:space="preserve"> </w:t>
            </w:r>
            <w:r w:rsidR="005772C0">
              <w:rPr>
                <w:noProof/>
              </w:rPr>
              <w:drawing>
                <wp:inline distT="0" distB="0" distL="0" distR="0" wp14:anchorId="5D96714B" wp14:editId="62BA86AB">
                  <wp:extent cx="1801453" cy="1739900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66" cy="174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E63" w:rsidTr="009463CE">
        <w:tc>
          <w:tcPr>
            <w:tcW w:w="2584" w:type="dxa"/>
          </w:tcPr>
          <w:p w:rsidR="00997E63" w:rsidRDefault="00AA0CC5" w:rsidP="009463CE">
            <w:pPr>
              <w:rPr>
                <w:rFonts w:ascii="Times New Roman" w:hAnsi="Times New Roman" w:cs="Times New Roman"/>
              </w:rPr>
            </w:pPr>
            <w:r w:rsidRPr="00AA0CC5">
              <w:rPr>
                <w:rFonts w:ascii="Times New Roman" w:hAnsi="Times New Roman" w:cs="Times New Roman"/>
              </w:rPr>
              <w:lastRenderedPageBreak/>
              <w:t>refine_nHcThickSize</w:t>
            </w:r>
          </w:p>
        </w:tc>
        <w:tc>
          <w:tcPr>
            <w:tcW w:w="5712" w:type="dxa"/>
          </w:tcPr>
          <w:p w:rsidR="00997E63" w:rsidRDefault="00175B98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参数</w:t>
            </w:r>
            <w:r w:rsidR="00CB6609">
              <w:rPr>
                <w:rFonts w:ascii="Times New Roman" w:hAnsi="Times New Roman" w:cs="Times New Roman" w:hint="eastAsia"/>
              </w:rPr>
              <w:t>用于</w:t>
            </w:r>
            <w:r w:rsidR="00CB6609">
              <w:rPr>
                <w:rFonts w:ascii="Times New Roman" w:hAnsi="Times New Roman" w:cs="Times New Roman"/>
              </w:rPr>
              <w:t>指定</w:t>
            </w:r>
            <w:r w:rsidR="00CB6609">
              <w:rPr>
                <w:rFonts w:ascii="Times New Roman" w:hAnsi="Times New Roman" w:cs="Times New Roman" w:hint="eastAsia"/>
              </w:rPr>
              <w:t>最</w:t>
            </w:r>
            <w:r w:rsidR="00CB6609">
              <w:rPr>
                <w:rFonts w:ascii="Times New Roman" w:hAnsi="Times New Roman" w:cs="Times New Roman"/>
              </w:rPr>
              <w:t>外面虚十字</w:t>
            </w:r>
            <w:r w:rsidR="00CB6609">
              <w:rPr>
                <w:rFonts w:ascii="Times New Roman" w:hAnsi="Times New Roman" w:cs="Times New Roman" w:hint="eastAsia"/>
              </w:rPr>
              <w:t>框</w:t>
            </w:r>
            <w:r w:rsidR="00CB6609">
              <w:rPr>
                <w:rFonts w:ascii="Times New Roman" w:hAnsi="Times New Roman" w:cs="Times New Roman"/>
              </w:rPr>
              <w:t>的</w:t>
            </w:r>
            <w:r w:rsidR="00CB6609">
              <w:rPr>
                <w:rFonts w:ascii="Times New Roman" w:hAnsi="Times New Roman" w:cs="Times New Roman" w:hint="eastAsia"/>
              </w:rPr>
              <w:t>边框</w:t>
            </w:r>
            <w:r w:rsidR="00CB6609">
              <w:rPr>
                <w:rFonts w:ascii="Times New Roman" w:hAnsi="Times New Roman" w:cs="Times New Roman"/>
              </w:rPr>
              <w:t>厚度。</w:t>
            </w:r>
            <w:r w:rsidR="00DE4A07">
              <w:rPr>
                <w:rFonts w:ascii="Times New Roman" w:hAnsi="Times New Roman" w:cs="Times New Roman" w:hint="eastAsia"/>
              </w:rPr>
              <w:t>如</w:t>
            </w:r>
            <w:r w:rsidR="00DE4A07">
              <w:rPr>
                <w:rFonts w:ascii="Times New Roman" w:hAnsi="Times New Roman" w:cs="Times New Roman"/>
              </w:rPr>
              <w:t>下图中两条竖线所示的距离。默认</w:t>
            </w:r>
            <w:r w:rsidR="00DE4A07">
              <w:rPr>
                <w:rFonts w:ascii="Times New Roman" w:hAnsi="Times New Roman" w:cs="Times New Roman" w:hint="eastAsia"/>
              </w:rPr>
              <w:t>该值</w:t>
            </w:r>
            <w:r w:rsidR="00DE4A07">
              <w:rPr>
                <w:rFonts w:ascii="Times New Roman" w:hAnsi="Times New Roman" w:cs="Times New Roman"/>
              </w:rPr>
              <w:t>是</w:t>
            </w:r>
            <w:r w:rsidR="00DE4A07">
              <w:rPr>
                <w:rFonts w:ascii="Times New Roman" w:hAnsi="Times New Roman" w:cs="Times New Roman" w:hint="eastAsia"/>
              </w:rPr>
              <w:t>6</w:t>
            </w:r>
            <w:r w:rsidR="00DE4A07">
              <w:rPr>
                <w:rFonts w:ascii="Times New Roman" w:hAnsi="Times New Roman" w:cs="Times New Roman" w:hint="eastAsia"/>
              </w:rPr>
              <w:t>。</w:t>
            </w:r>
            <w:r w:rsidR="00DE4A07">
              <w:rPr>
                <w:rFonts w:ascii="Times New Roman" w:hAnsi="Times New Roman" w:cs="Times New Roman"/>
              </w:rPr>
              <w:t>必要时根据不同的虚十字框进行设置。</w:t>
            </w:r>
          </w:p>
          <w:p w:rsidR="00DE4A07" w:rsidRDefault="00DE4A07" w:rsidP="009463CE">
            <w:pPr>
              <w:rPr>
                <w:rFonts w:ascii="Times New Roman" w:hAnsi="Times New Roman" w:cs="Times New Roman"/>
              </w:rPr>
            </w:pPr>
            <w:r>
              <w:object w:dxaOrig="1430" w:dyaOrig="1400">
                <v:shape id="_x0000_i1026" type="#_x0000_t75" style="width:71.5pt;height:70pt" o:ole="">
                  <v:imagedata r:id="rId15" o:title=""/>
                </v:shape>
                <o:OLEObject Type="Embed" ProgID="PBrush" ShapeID="_x0000_i1026" DrawAspect="Content" ObjectID="_1652102073" r:id="rId16"/>
              </w:object>
            </w:r>
          </w:p>
        </w:tc>
      </w:tr>
      <w:tr w:rsidR="007333C7" w:rsidTr="00BC59E9">
        <w:tc>
          <w:tcPr>
            <w:tcW w:w="8296" w:type="dxa"/>
            <w:gridSpan w:val="2"/>
          </w:tcPr>
          <w:p w:rsidR="007333C7" w:rsidRPr="00434320" w:rsidRDefault="007333C7" w:rsidP="009463CE">
            <w:pPr>
              <w:rPr>
                <w:rFonts w:ascii="Times New Roman" w:hAnsi="Times New Roman" w:cs="Times New Roman"/>
                <w:b/>
              </w:rPr>
            </w:pP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以下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参数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V3.0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及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以后新增</w:t>
            </w:r>
          </w:p>
        </w:tc>
      </w:tr>
      <w:tr w:rsidR="007333C7" w:rsidTr="009463CE">
        <w:tc>
          <w:tcPr>
            <w:tcW w:w="2584" w:type="dxa"/>
          </w:tcPr>
          <w:p w:rsidR="007333C7" w:rsidRPr="007333C7" w:rsidRDefault="007333C7" w:rsidP="009463CE">
            <w:pPr>
              <w:rPr>
                <w:rFonts w:ascii="Times New Roman" w:hAnsi="Times New Roman" w:cs="Times New Roman"/>
              </w:rPr>
            </w:pPr>
            <w:r w:rsidRPr="007333C7">
              <w:rPr>
                <w:rFonts w:ascii="Times New Roman" w:hAnsi="Times New Roman" w:cs="Times New Roman"/>
              </w:rPr>
              <w:t>locpattern_fMatchDegree</w:t>
            </w:r>
          </w:p>
        </w:tc>
        <w:tc>
          <w:tcPr>
            <w:tcW w:w="5712" w:type="dxa"/>
          </w:tcPr>
          <w:p w:rsidR="007333C7" w:rsidRDefault="007333C7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默认值</w:t>
            </w:r>
            <w:r>
              <w:rPr>
                <w:rFonts w:ascii="Times New Roman" w:hAnsi="Times New Roman" w:cs="Times New Roman"/>
              </w:rPr>
              <w:t>为</w:t>
            </w:r>
            <w:r>
              <w:rPr>
                <w:rFonts w:ascii="Times New Roman" w:hAnsi="Times New Roman" w:cs="Times New Roman" w:hint="eastAsia"/>
              </w:rPr>
              <w:t>0.5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匹配</w:t>
            </w:r>
            <w:r>
              <w:rPr>
                <w:rFonts w:ascii="Times New Roman" w:hAnsi="Times New Roman" w:cs="Times New Roman" w:hint="eastAsia"/>
              </w:rPr>
              <w:t>度</w:t>
            </w:r>
            <w:r>
              <w:rPr>
                <w:rFonts w:ascii="Times New Roman" w:hAnsi="Times New Roman" w:cs="Times New Roman"/>
              </w:rPr>
              <w:t>阈值。用于</w:t>
            </w:r>
            <w:r>
              <w:rPr>
                <w:rFonts w:ascii="Times New Roman" w:hAnsi="Times New Roman" w:cs="Times New Roman" w:hint="eastAsia"/>
              </w:rPr>
              <w:t>设定模板</w:t>
            </w:r>
            <w:r>
              <w:rPr>
                <w:rFonts w:ascii="Times New Roman" w:hAnsi="Times New Roman" w:cs="Times New Roman"/>
              </w:rPr>
              <w:t>定位时的匹配阈值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该值</w:t>
            </w:r>
            <w:r>
              <w:rPr>
                <w:rFonts w:ascii="Times New Roman" w:hAnsi="Times New Roman" w:cs="Times New Roman" w:hint="eastAsia"/>
              </w:rPr>
              <w:t>越大</w:t>
            </w:r>
            <w:r>
              <w:rPr>
                <w:rFonts w:ascii="Times New Roman" w:hAnsi="Times New Roman" w:cs="Times New Roman"/>
              </w:rPr>
              <w:t>，则匹配度要求越高。</w:t>
            </w:r>
          </w:p>
        </w:tc>
      </w:tr>
      <w:tr w:rsidR="007333C7" w:rsidTr="009463CE">
        <w:tc>
          <w:tcPr>
            <w:tcW w:w="2584" w:type="dxa"/>
          </w:tcPr>
          <w:p w:rsidR="007333C7" w:rsidRPr="00AA0CC5" w:rsidRDefault="007333C7" w:rsidP="009463CE">
            <w:pPr>
              <w:rPr>
                <w:rFonts w:ascii="Times New Roman" w:hAnsi="Times New Roman" w:cs="Times New Roman"/>
              </w:rPr>
            </w:pPr>
            <w:r w:rsidRPr="007333C7">
              <w:rPr>
                <w:rFonts w:ascii="Times New Roman" w:hAnsi="Times New Roman" w:cs="Times New Roman"/>
              </w:rPr>
              <w:t>locpattern_nDelta</w:t>
            </w:r>
          </w:p>
        </w:tc>
        <w:tc>
          <w:tcPr>
            <w:tcW w:w="5712" w:type="dxa"/>
          </w:tcPr>
          <w:p w:rsidR="007333C7" w:rsidRDefault="007333C7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默认值</w:t>
            </w:r>
            <w:r>
              <w:rPr>
                <w:rFonts w:ascii="Times New Roman" w:hAnsi="Times New Roman" w:cs="Times New Roman"/>
              </w:rPr>
              <w:t>为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这个</w:t>
            </w:r>
            <w:r>
              <w:rPr>
                <w:rFonts w:ascii="Times New Roman" w:hAnsi="Times New Roman" w:cs="Times New Roman" w:hint="eastAsia"/>
              </w:rPr>
              <w:t>参数</w:t>
            </w:r>
            <w:r>
              <w:rPr>
                <w:rFonts w:ascii="Times New Roman" w:hAnsi="Times New Roman" w:cs="Times New Roman"/>
              </w:rPr>
              <w:t>是为了在</w:t>
            </w:r>
            <w:r w:rsidRPr="007333C7">
              <w:rPr>
                <w:rFonts w:ascii="Times New Roman" w:hAnsi="Times New Roman" w:cs="Times New Roman"/>
                <w:color w:val="FF0000"/>
              </w:rPr>
              <w:t>左右片亮度不均匀</w:t>
            </w:r>
            <w:r w:rsidRPr="007333C7">
              <w:rPr>
                <w:rFonts w:ascii="Times New Roman" w:hAnsi="Times New Roman" w:cs="Times New Roman" w:hint="eastAsia"/>
                <w:color w:val="FF0000"/>
              </w:rPr>
              <w:t>且</w:t>
            </w:r>
            <w:r w:rsidRPr="007333C7">
              <w:rPr>
                <w:rFonts w:ascii="Times New Roman" w:hAnsi="Times New Roman" w:cs="Times New Roman"/>
                <w:color w:val="FF0000"/>
              </w:rPr>
              <w:t>亮度相差较大时使用</w:t>
            </w:r>
            <w:r>
              <w:rPr>
                <w:rFonts w:ascii="Times New Roman" w:hAnsi="Times New Roman" w:cs="Times New Roman" w:hint="eastAsia"/>
                <w:color w:val="FF0000"/>
              </w:rPr>
              <w:t>（如下图</w:t>
            </w:r>
            <w:r>
              <w:rPr>
                <w:rFonts w:ascii="Times New Roman" w:hAnsi="Times New Roman" w:cs="Times New Roman"/>
                <w:color w:val="FF0000"/>
              </w:rPr>
              <w:t>所示</w:t>
            </w:r>
            <w:r>
              <w:rPr>
                <w:rFonts w:ascii="Times New Roman" w:hAnsi="Times New Roman" w:cs="Times New Roman" w:hint="eastAsia"/>
                <w:color w:val="FF0000"/>
              </w:rPr>
              <w:t>）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此时该值</w:t>
            </w:r>
            <w:r w:rsidR="00A30A2B">
              <w:rPr>
                <w:rFonts w:ascii="Times New Roman" w:hAnsi="Times New Roman" w:cs="Times New Roman" w:hint="eastAsia"/>
              </w:rPr>
              <w:t>一般</w:t>
            </w:r>
            <w:r>
              <w:rPr>
                <w:rFonts w:ascii="Times New Roman" w:hAnsi="Times New Roman" w:cs="Times New Roman"/>
              </w:rPr>
              <w:t>大于</w:t>
            </w:r>
            <w:r>
              <w:rPr>
                <w:rFonts w:ascii="Times New Roman" w:hAnsi="Times New Roman" w:cs="Times New Roman" w:hint="eastAsia"/>
              </w:rPr>
              <w:t>0</w:t>
            </w:r>
            <w:r w:rsidR="00A30A2B">
              <w:rPr>
                <w:rFonts w:ascii="Times New Roman" w:hAnsi="Times New Roman" w:cs="Times New Roman" w:hint="eastAsia"/>
              </w:rPr>
              <w:t>，</w:t>
            </w:r>
            <w:r w:rsidR="00A30A2B">
              <w:rPr>
                <w:rFonts w:ascii="Times New Roman" w:hAnsi="Times New Roman" w:cs="Times New Roman"/>
              </w:rPr>
              <w:t>设定值约在</w:t>
            </w:r>
            <w:r w:rsidR="00A30A2B">
              <w:rPr>
                <w:rFonts w:ascii="Times New Roman" w:hAnsi="Times New Roman" w:cs="Times New Roman" w:hint="eastAsia"/>
              </w:rPr>
              <w:t>15</w:t>
            </w:r>
            <w:r w:rsidR="00A30A2B">
              <w:rPr>
                <w:rFonts w:ascii="Times New Roman" w:hAnsi="Times New Roman" w:cs="Times New Roman"/>
              </w:rPr>
              <w:t>-30</w:t>
            </w:r>
            <w:r w:rsidR="00A30A2B">
              <w:rPr>
                <w:rFonts w:ascii="Times New Roman" w:hAnsi="Times New Roman" w:cs="Times New Roman" w:hint="eastAsia"/>
              </w:rPr>
              <w:t>之间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:rsidR="007333C7" w:rsidRDefault="007333C7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6EB8B2" wp14:editId="060EE63D">
                  <wp:extent cx="2660072" cy="2208976"/>
                  <wp:effectExtent l="0" t="0" r="6985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256" cy="2210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59A" w:rsidTr="001435AA">
        <w:tc>
          <w:tcPr>
            <w:tcW w:w="8296" w:type="dxa"/>
            <w:gridSpan w:val="2"/>
          </w:tcPr>
          <w:p w:rsidR="00A1559A" w:rsidRPr="00434320" w:rsidRDefault="00A1559A" w:rsidP="009463CE">
            <w:pPr>
              <w:rPr>
                <w:rFonts w:ascii="Times New Roman" w:hAnsi="Times New Roman" w:cs="Times New Roman"/>
                <w:b/>
              </w:rPr>
            </w:pP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以下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参数为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V5.0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以后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新增</w:t>
            </w:r>
          </w:p>
        </w:tc>
      </w:tr>
      <w:tr w:rsidR="00A1559A" w:rsidTr="009463CE">
        <w:tc>
          <w:tcPr>
            <w:tcW w:w="2584" w:type="dxa"/>
          </w:tcPr>
          <w:p w:rsidR="00A1559A" w:rsidRPr="00AA0CC5" w:rsidRDefault="00A1559A" w:rsidP="009463CE">
            <w:pPr>
              <w:rPr>
                <w:rFonts w:ascii="Times New Roman" w:hAnsi="Times New Roman" w:cs="Times New Roman"/>
              </w:rPr>
            </w:pPr>
            <w:r w:rsidRPr="00A1559A">
              <w:rPr>
                <w:rFonts w:ascii="Times New Roman" w:hAnsi="Times New Roman" w:cs="Times New Roman"/>
              </w:rPr>
              <w:t>locpattern_bTwoStageLoc</w:t>
            </w:r>
          </w:p>
        </w:tc>
        <w:tc>
          <w:tcPr>
            <w:tcW w:w="5712" w:type="dxa"/>
          </w:tcPr>
          <w:p w:rsidR="00A1559A" w:rsidRDefault="00A1559A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该参数</w:t>
            </w:r>
            <w:r>
              <w:rPr>
                <w:rFonts w:ascii="Times New Roman" w:hAnsi="Times New Roman" w:cs="Times New Roman"/>
              </w:rPr>
              <w:t>用于</w:t>
            </w:r>
            <w:r>
              <w:rPr>
                <w:rFonts w:ascii="Times New Roman" w:hAnsi="Times New Roman" w:cs="Times New Roman" w:hint="eastAsia"/>
              </w:rPr>
              <w:t>暗场</w:t>
            </w:r>
            <w:r>
              <w:rPr>
                <w:rFonts w:ascii="Times New Roman" w:hAnsi="Times New Roman" w:cs="Times New Roman"/>
              </w:rPr>
              <w:t>时左右两图的亮度差距过大，已经无法用</w:t>
            </w:r>
            <w:r>
              <w:rPr>
                <w:rFonts w:ascii="Times New Roman" w:hAnsi="Times New Roman" w:cs="Times New Roman" w:hint="eastAsia"/>
              </w:rPr>
              <w:t>Delta</w:t>
            </w:r>
            <w:r>
              <w:rPr>
                <w:rFonts w:ascii="Times New Roman" w:hAnsi="Times New Roman" w:cs="Times New Roman" w:hint="eastAsia"/>
              </w:rPr>
              <w:t>来</w:t>
            </w:r>
            <w:r>
              <w:rPr>
                <w:rFonts w:ascii="Times New Roman" w:hAnsi="Times New Roman" w:cs="Times New Roman"/>
              </w:rPr>
              <w:t>补偿时的二阶段检测。</w:t>
            </w:r>
            <w:r>
              <w:rPr>
                <w:rFonts w:ascii="Times New Roman" w:hAnsi="Times New Roman" w:cs="Times New Roman" w:hint="eastAsia"/>
              </w:rPr>
              <w:t>设为</w:t>
            </w:r>
            <w:r>
              <w:rPr>
                <w:rFonts w:ascii="Times New Roman" w:hAnsi="Times New Roman" w:cs="Times New Roman" w:hint="eastAsia"/>
              </w:rPr>
              <w:t>true</w:t>
            </w:r>
            <w:r>
              <w:rPr>
                <w:rFonts w:ascii="Times New Roman" w:hAnsi="Times New Roman" w:cs="Times New Roman" w:hint="eastAsia"/>
              </w:rPr>
              <w:t>时</w:t>
            </w:r>
            <w:r>
              <w:rPr>
                <w:rFonts w:ascii="Times New Roman" w:hAnsi="Times New Roman" w:cs="Times New Roman"/>
              </w:rPr>
              <w:t>，开启二阶段检测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同时，</w:t>
            </w:r>
            <w:r>
              <w:rPr>
                <w:rFonts w:ascii="Times New Roman" w:hAnsi="Times New Roman" w:cs="Times New Roman" w:hint="eastAsia"/>
              </w:rPr>
              <w:t>Delta</w:t>
            </w:r>
            <w:r>
              <w:rPr>
                <w:rFonts w:ascii="Times New Roman" w:hAnsi="Times New Roman" w:cs="Times New Roman" w:hint="eastAsia"/>
              </w:rPr>
              <w:t>不用</w:t>
            </w:r>
            <w:r>
              <w:rPr>
                <w:rFonts w:ascii="Times New Roman" w:hAnsi="Times New Roman" w:cs="Times New Roman"/>
              </w:rPr>
              <w:t>再设置。</w:t>
            </w:r>
            <w:r w:rsidR="005477A6">
              <w:rPr>
                <w:rFonts w:ascii="Times New Roman" w:hAnsi="Times New Roman" w:cs="Times New Roman" w:hint="eastAsia"/>
              </w:rPr>
              <w:t>在这种</w:t>
            </w:r>
            <w:r w:rsidR="005477A6">
              <w:rPr>
                <w:rFonts w:ascii="Times New Roman" w:hAnsi="Times New Roman" w:cs="Times New Roman"/>
              </w:rPr>
              <w:t>情况下，选择</w:t>
            </w:r>
            <w:r w:rsidR="005477A6">
              <w:rPr>
                <w:rFonts w:ascii="Times New Roman" w:hAnsi="Times New Roman" w:cs="Times New Roman" w:hint="eastAsia"/>
              </w:rPr>
              <w:t>较亮区域</w:t>
            </w:r>
            <w:r w:rsidR="005477A6">
              <w:rPr>
                <w:rFonts w:ascii="Times New Roman" w:hAnsi="Times New Roman" w:cs="Times New Roman"/>
              </w:rPr>
              <w:t>的模板</w:t>
            </w:r>
            <w:r w:rsidR="005477A6">
              <w:rPr>
                <w:rFonts w:ascii="Times New Roman" w:hAnsi="Times New Roman" w:cs="Times New Roman" w:hint="eastAsia"/>
              </w:rPr>
              <w:t>比较</w:t>
            </w:r>
            <w:r w:rsidR="005477A6">
              <w:rPr>
                <w:rFonts w:ascii="Times New Roman" w:hAnsi="Times New Roman" w:cs="Times New Roman"/>
              </w:rPr>
              <w:t>好，匹配度较高。如下图</w:t>
            </w:r>
            <w:r w:rsidR="005477A6">
              <w:rPr>
                <w:rFonts w:ascii="Times New Roman" w:hAnsi="Times New Roman" w:cs="Times New Roman" w:hint="eastAsia"/>
              </w:rPr>
              <w:t>，</w:t>
            </w:r>
            <w:r w:rsidR="005477A6">
              <w:rPr>
                <w:rFonts w:ascii="Times New Roman" w:hAnsi="Times New Roman" w:cs="Times New Roman"/>
              </w:rPr>
              <w:t>选用红色区域的模板更</w:t>
            </w:r>
            <w:r w:rsidR="005477A6">
              <w:rPr>
                <w:rFonts w:ascii="Times New Roman" w:hAnsi="Times New Roman" w:cs="Times New Roman" w:hint="eastAsia"/>
              </w:rPr>
              <w:t>佳</w:t>
            </w:r>
            <w:r w:rsidR="005477A6">
              <w:rPr>
                <w:rFonts w:ascii="Times New Roman" w:hAnsi="Times New Roman" w:cs="Times New Roman"/>
              </w:rPr>
              <w:t>。</w:t>
            </w:r>
          </w:p>
          <w:p w:rsidR="005477A6" w:rsidRDefault="005477A6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191E2" wp14:editId="545C69AF">
                  <wp:extent cx="3020993" cy="2539626"/>
                  <wp:effectExtent l="0" t="0" r="825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642" cy="254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BA9" w:rsidTr="00456AF5">
        <w:tc>
          <w:tcPr>
            <w:tcW w:w="8296" w:type="dxa"/>
            <w:gridSpan w:val="2"/>
          </w:tcPr>
          <w:p w:rsidR="00A04BA9" w:rsidRPr="00434320" w:rsidRDefault="00A04BA9" w:rsidP="00A04BA9">
            <w:pPr>
              <w:rPr>
                <w:rFonts w:ascii="Times New Roman" w:hAnsi="Times New Roman" w:cs="Times New Roman"/>
                <w:b/>
              </w:rPr>
            </w:pP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lastRenderedPageBreak/>
              <w:t>以下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参数为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V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6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.0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以后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新增</w:t>
            </w:r>
          </w:p>
        </w:tc>
      </w:tr>
      <w:tr w:rsidR="00A04BA9" w:rsidTr="009463CE">
        <w:tc>
          <w:tcPr>
            <w:tcW w:w="2584" w:type="dxa"/>
          </w:tcPr>
          <w:p w:rsidR="00A04BA9" w:rsidRPr="00A04BA9" w:rsidRDefault="00A04BA9" w:rsidP="00A04BA9">
            <w:pPr>
              <w:rPr>
                <w:rFonts w:ascii="Times New Roman" w:hAnsi="Times New Roman" w:cs="Times New Roman"/>
              </w:rPr>
            </w:pPr>
            <w:r w:rsidRPr="00A04BA9">
              <w:rPr>
                <w:rFonts w:ascii="Times New Roman" w:hAnsi="Times New Roman" w:cs="Times New Roman"/>
              </w:rPr>
              <w:t>refineHC_nMargin</w:t>
            </w:r>
            <w:r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5712" w:type="dxa"/>
          </w:tcPr>
          <w:p w:rsidR="00A04BA9" w:rsidRDefault="00A04BA9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参数主要是用于虚心十字的精确定位时的</w:t>
            </w:r>
            <w:r>
              <w:rPr>
                <w:rFonts w:ascii="Times New Roman" w:hAnsi="Times New Roman" w:cs="Times New Roman" w:hint="eastAsia"/>
              </w:rPr>
              <w:t>垂直</w:t>
            </w:r>
            <w:r>
              <w:rPr>
                <w:rFonts w:ascii="Times New Roman" w:hAnsi="Times New Roman" w:cs="Times New Roman"/>
              </w:rPr>
              <w:t>方向（</w:t>
            </w:r>
            <w:r>
              <w:rPr>
                <w:rFonts w:ascii="Times New Roman" w:hAnsi="Times New Roman" w:cs="Times New Roman" w:hint="eastAsia"/>
              </w:rPr>
              <w:t>以下</w:t>
            </w: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 w:hint="eastAsia"/>
              </w:rPr>
              <w:t>表示</w:t>
            </w:r>
            <w:r>
              <w:rPr>
                <w:rFonts w:ascii="Times New Roman" w:hAnsi="Times New Roman" w:cs="Times New Roman"/>
              </w:rPr>
              <w:t>水平</w:t>
            </w:r>
            <w:r>
              <w:rPr>
                <w:rFonts w:ascii="Times New Roman" w:hAnsi="Times New Roman" w:cs="Times New Roman" w:hint="eastAsia"/>
              </w:rPr>
              <w:t>方向</w:t>
            </w:r>
            <w:r>
              <w:rPr>
                <w:rFonts w:ascii="Times New Roman" w:hAnsi="Times New Roman" w:cs="Times New Roman"/>
              </w:rPr>
              <w:t>）</w:t>
            </w:r>
            <w:r>
              <w:rPr>
                <w:rFonts w:ascii="Times New Roman" w:hAnsi="Times New Roman" w:cs="Times New Roman" w:hint="eastAsia"/>
              </w:rPr>
              <w:t>定位</w:t>
            </w:r>
            <w:r w:rsidR="00454027">
              <w:rPr>
                <w:rFonts w:ascii="Times New Roman" w:hAnsi="Times New Roman" w:cs="Times New Roman" w:hint="eastAsia"/>
              </w:rPr>
              <w:t>自动</w:t>
            </w:r>
            <w:r>
              <w:rPr>
                <w:rFonts w:ascii="Times New Roman" w:hAnsi="Times New Roman" w:cs="Times New Roman"/>
              </w:rPr>
              <w:t>补偿</w:t>
            </w:r>
            <w:r w:rsidR="00454027">
              <w:rPr>
                <w:rFonts w:ascii="Times New Roman" w:hAnsi="Times New Roman" w:cs="Times New Roman" w:hint="eastAsia"/>
              </w:rPr>
              <w:t>值</w:t>
            </w:r>
            <w:r>
              <w:rPr>
                <w:rFonts w:ascii="Times New Roman" w:hAnsi="Times New Roman" w:cs="Times New Roman"/>
              </w:rPr>
              <w:t>。</w:t>
            </w:r>
            <w:r>
              <w:rPr>
                <w:rFonts w:ascii="Times New Roman" w:hAnsi="Times New Roman" w:cs="Times New Roman" w:hint="eastAsia"/>
              </w:rPr>
              <w:t>默认</w:t>
            </w:r>
            <w:r>
              <w:rPr>
                <w:rFonts w:ascii="Times New Roman" w:hAnsi="Times New Roman" w:cs="Times New Roman"/>
              </w:rPr>
              <w:t>两者都是</w:t>
            </w:r>
            <w:r>
              <w:rPr>
                <w:rFonts w:ascii="Times New Roman" w:hAnsi="Times New Roman" w:cs="Times New Roman" w:hint="eastAsia"/>
              </w:rPr>
              <w:t>取值</w:t>
            </w:r>
            <w:r>
              <w:rPr>
                <w:rFonts w:ascii="Times New Roman" w:hAnsi="Times New Roman" w:cs="Times New Roman"/>
              </w:rPr>
              <w:t>都是</w:t>
            </w: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 w:hint="eastAsia"/>
              </w:rPr>
              <w:t>。如</w:t>
            </w:r>
            <w:r>
              <w:rPr>
                <w:rFonts w:ascii="Times New Roman" w:hAnsi="Times New Roman" w:cs="Times New Roman"/>
              </w:rPr>
              <w:t>下图所示，在垂直方向上，虚心十字框收到非常多外边框影响，</w:t>
            </w:r>
            <w:r>
              <w:rPr>
                <w:rFonts w:ascii="Times New Roman" w:hAnsi="Times New Roman" w:cs="Times New Roman" w:hint="eastAsia"/>
              </w:rPr>
              <w:t>定位</w:t>
            </w:r>
            <w:r>
              <w:rPr>
                <w:rFonts w:ascii="Times New Roman" w:hAnsi="Times New Roman" w:cs="Times New Roman"/>
              </w:rPr>
              <w:t>偏差很大，因此增加垂直方向的补偿值。右图</w:t>
            </w:r>
            <w:r>
              <w:rPr>
                <w:rFonts w:ascii="Times New Roman" w:hAnsi="Times New Roman" w:cs="Times New Roman" w:hint="eastAsia"/>
              </w:rPr>
              <w:t>是</w:t>
            </w:r>
            <w:r>
              <w:rPr>
                <w:rFonts w:ascii="Times New Roman" w:hAnsi="Times New Roman" w:cs="Times New Roman"/>
              </w:rPr>
              <w:t>取值为</w:t>
            </w:r>
            <w:r>
              <w:rPr>
                <w:rFonts w:ascii="Times New Roman" w:hAnsi="Times New Roman" w:cs="Times New Roman" w:hint="eastAsia"/>
              </w:rPr>
              <w:t>15</w:t>
            </w:r>
            <w:r>
              <w:rPr>
                <w:rFonts w:ascii="Times New Roman" w:hAnsi="Times New Roman" w:cs="Times New Roman" w:hint="eastAsia"/>
              </w:rPr>
              <w:t>时</w:t>
            </w:r>
            <w:r w:rsidR="00CD3424">
              <w:rPr>
                <w:rFonts w:ascii="Times New Roman" w:hAnsi="Times New Roman" w:cs="Times New Roman"/>
              </w:rPr>
              <w:t>的效果</w:t>
            </w:r>
            <w:r w:rsidR="00CD3424">
              <w:rPr>
                <w:rFonts w:ascii="Times New Roman" w:hAnsi="Times New Roman" w:cs="Times New Roman" w:hint="eastAsia"/>
              </w:rPr>
              <w:t>，</w:t>
            </w:r>
            <w:r w:rsidR="00CD3424">
              <w:rPr>
                <w:rFonts w:ascii="Times New Roman" w:hAnsi="Times New Roman" w:cs="Times New Roman"/>
              </w:rPr>
              <w:t>比较精确了。</w:t>
            </w:r>
          </w:p>
          <w:p w:rsidR="00A04BA9" w:rsidRPr="00A04BA9" w:rsidRDefault="00A04BA9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82E3DE0" wp14:editId="1D0505DD">
                  <wp:extent cx="1487347" cy="1518269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212" cy="154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025C">
              <w:rPr>
                <w:noProof/>
              </w:rPr>
              <w:t xml:space="preserve"> </w:t>
            </w:r>
            <w:r w:rsidR="00BD025C">
              <w:rPr>
                <w:noProof/>
              </w:rPr>
              <w:drawing>
                <wp:inline distT="0" distB="0" distL="0" distR="0" wp14:anchorId="13DE7B05" wp14:editId="3AD176F5">
                  <wp:extent cx="1469985" cy="1504098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85" cy="151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4BA9" w:rsidRPr="00A04BA9" w:rsidRDefault="00A04BA9" w:rsidP="009463CE">
            <w:pPr>
              <w:rPr>
                <w:rFonts w:ascii="Times New Roman" w:hAnsi="Times New Roman" w:cs="Times New Roman"/>
              </w:rPr>
            </w:pPr>
          </w:p>
        </w:tc>
      </w:tr>
      <w:tr w:rsidR="00A04BA9" w:rsidTr="009463CE">
        <w:tc>
          <w:tcPr>
            <w:tcW w:w="2584" w:type="dxa"/>
          </w:tcPr>
          <w:p w:rsidR="00A04BA9" w:rsidRPr="00AA0CC5" w:rsidRDefault="00A04BA9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refineHC_nMarginH</w:t>
            </w:r>
          </w:p>
        </w:tc>
        <w:tc>
          <w:tcPr>
            <w:tcW w:w="5712" w:type="dxa"/>
          </w:tcPr>
          <w:p w:rsidR="00A04BA9" w:rsidRDefault="0064281D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水平</w:t>
            </w:r>
            <w:r>
              <w:rPr>
                <w:rFonts w:ascii="Times New Roman" w:hAnsi="Times New Roman" w:cs="Times New Roman"/>
              </w:rPr>
              <w:t>方向定位时的</w:t>
            </w:r>
            <w:r w:rsidR="00454027">
              <w:rPr>
                <w:rFonts w:ascii="Times New Roman" w:hAnsi="Times New Roman" w:cs="Times New Roman" w:hint="eastAsia"/>
              </w:rPr>
              <w:t>自动</w:t>
            </w:r>
            <w:r>
              <w:rPr>
                <w:rFonts w:ascii="Times New Roman" w:hAnsi="Times New Roman" w:cs="Times New Roman"/>
              </w:rPr>
              <w:t>补偿</w:t>
            </w:r>
            <w:r w:rsidR="00454027">
              <w:rPr>
                <w:rFonts w:ascii="Times New Roman" w:hAnsi="Times New Roman" w:cs="Times New Roman" w:hint="eastAsia"/>
              </w:rPr>
              <w:t>值</w:t>
            </w:r>
            <w:r>
              <w:rPr>
                <w:rFonts w:ascii="Times New Roman" w:hAnsi="Times New Roman" w:cs="Times New Roman"/>
              </w:rPr>
              <w:t>。</w:t>
            </w:r>
          </w:p>
        </w:tc>
      </w:tr>
      <w:tr w:rsidR="00434320" w:rsidTr="00116062">
        <w:tc>
          <w:tcPr>
            <w:tcW w:w="8296" w:type="dxa"/>
            <w:gridSpan w:val="2"/>
          </w:tcPr>
          <w:p w:rsidR="00434320" w:rsidRDefault="00434320" w:rsidP="00434320">
            <w:pPr>
              <w:rPr>
                <w:rFonts w:ascii="Times New Roman" w:hAnsi="Times New Roman" w:cs="Times New Roman"/>
              </w:rPr>
            </w:pP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以下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参数为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V</w:t>
            </w:r>
            <w:r>
              <w:rPr>
                <w:rFonts w:ascii="Times New Roman" w:hAnsi="Times New Roman" w:cs="Times New Roman"/>
                <w:b/>
                <w:sz w:val="22"/>
              </w:rPr>
              <w:t>7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.0</w:t>
            </w:r>
            <w:r w:rsidRPr="00434320">
              <w:rPr>
                <w:rFonts w:ascii="Times New Roman" w:hAnsi="Times New Roman" w:cs="Times New Roman" w:hint="eastAsia"/>
                <w:b/>
                <w:sz w:val="22"/>
              </w:rPr>
              <w:t>以后</w:t>
            </w:r>
            <w:r w:rsidRPr="00434320">
              <w:rPr>
                <w:rFonts w:ascii="Times New Roman" w:hAnsi="Times New Roman" w:cs="Times New Roman"/>
                <w:b/>
                <w:sz w:val="22"/>
              </w:rPr>
              <w:t>新增</w:t>
            </w:r>
          </w:p>
        </w:tc>
      </w:tr>
      <w:tr w:rsidR="00434320" w:rsidRPr="00434320" w:rsidTr="009463CE">
        <w:tc>
          <w:tcPr>
            <w:tcW w:w="2584" w:type="dxa"/>
          </w:tcPr>
          <w:p w:rsidR="00434320" w:rsidRDefault="00434320" w:rsidP="009463CE">
            <w:pPr>
              <w:rPr>
                <w:rFonts w:ascii="Times New Roman" w:hAnsi="Times New Roman" w:cs="Times New Roman"/>
              </w:rPr>
            </w:pPr>
            <w:r w:rsidRPr="00434320">
              <w:rPr>
                <w:rFonts w:ascii="Times New Roman" w:hAnsi="Times New Roman" w:cs="Times New Roman"/>
              </w:rPr>
              <w:t>nMarkerType</w:t>
            </w:r>
          </w:p>
        </w:tc>
        <w:tc>
          <w:tcPr>
            <w:tcW w:w="5712" w:type="dxa"/>
          </w:tcPr>
          <w:p w:rsidR="00434320" w:rsidRDefault="00434320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表示</w:t>
            </w:r>
            <w:r>
              <w:rPr>
                <w:rFonts w:ascii="Times New Roman" w:hAnsi="Times New Roman" w:cs="Times New Roman"/>
              </w:rPr>
              <w:t>对位的标记。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 w:hint="eastAsia"/>
              </w:rPr>
              <w:t>表示</w:t>
            </w:r>
            <w:r>
              <w:rPr>
                <w:rFonts w:ascii="Times New Roman" w:hAnsi="Times New Roman" w:cs="Times New Roman"/>
              </w:rPr>
              <w:t>十字，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表示</w:t>
            </w:r>
            <w:r>
              <w:rPr>
                <w:rFonts w:ascii="Times New Roman" w:hAnsi="Times New Roman" w:cs="Times New Roman"/>
              </w:rPr>
              <w:t>方块</w:t>
            </w:r>
            <w:r>
              <w:rPr>
                <w:rFonts w:ascii="Times New Roman" w:hAnsi="Times New Roman" w:cs="Times New Roman" w:hint="eastAsia"/>
              </w:rPr>
              <w:t>。</w:t>
            </w:r>
            <w:r>
              <w:rPr>
                <w:rFonts w:ascii="Times New Roman" w:hAnsi="Times New Roman" w:cs="Times New Roman"/>
              </w:rPr>
              <w:t>默认</w:t>
            </w:r>
            <w:r>
              <w:rPr>
                <w:rFonts w:ascii="Times New Roman" w:hAnsi="Times New Roman" w:cs="Times New Roman" w:hint="eastAsia"/>
              </w:rPr>
              <w:t>为</w:t>
            </w: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。在</w:t>
            </w:r>
            <w:r>
              <w:rPr>
                <w:rFonts w:ascii="Times New Roman" w:hAnsi="Times New Roman" w:cs="Times New Roman" w:hint="eastAsia"/>
              </w:rPr>
              <w:t>V7.0</w:t>
            </w:r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/>
              </w:rPr>
              <w:t>，还未实现方块标记的定位。暂时</w:t>
            </w:r>
            <w:r>
              <w:rPr>
                <w:rFonts w:ascii="Times New Roman" w:hAnsi="Times New Roman" w:cs="Times New Roman" w:hint="eastAsia"/>
              </w:rPr>
              <w:t>未</w:t>
            </w:r>
            <w:r>
              <w:rPr>
                <w:rFonts w:ascii="Times New Roman" w:hAnsi="Times New Roman" w:cs="Times New Roman"/>
              </w:rPr>
              <w:t>启用，</w:t>
            </w:r>
            <w:r>
              <w:rPr>
                <w:rFonts w:ascii="Times New Roman" w:hAnsi="Times New Roman" w:cs="Times New Roman" w:hint="eastAsia"/>
              </w:rPr>
              <w:t>留用</w:t>
            </w:r>
            <w:r>
              <w:rPr>
                <w:rFonts w:ascii="Times New Roman" w:hAnsi="Times New Roman" w:cs="Times New Roman"/>
              </w:rPr>
              <w:t>。</w:t>
            </w:r>
          </w:p>
        </w:tc>
      </w:tr>
      <w:tr w:rsidR="00434320" w:rsidRPr="00434320" w:rsidTr="009463CE">
        <w:tc>
          <w:tcPr>
            <w:tcW w:w="2584" w:type="dxa"/>
          </w:tcPr>
          <w:p w:rsidR="00434320" w:rsidRDefault="00434320" w:rsidP="009463CE">
            <w:pPr>
              <w:rPr>
                <w:rFonts w:ascii="Times New Roman" w:hAnsi="Times New Roman" w:cs="Times New Roman"/>
              </w:rPr>
            </w:pPr>
            <w:r w:rsidRPr="00434320">
              <w:rPr>
                <w:rFonts w:ascii="Times New Roman" w:hAnsi="Times New Roman" w:cs="Times New Roman"/>
              </w:rPr>
              <w:t>loccross_fHcThre</w:t>
            </w:r>
          </w:p>
          <w:p w:rsidR="00434320" w:rsidRDefault="00434320" w:rsidP="00434320">
            <w:pPr>
              <w:rPr>
                <w:rFonts w:ascii="Times New Roman" w:hAnsi="Times New Roman" w:cs="Times New Roman"/>
              </w:rPr>
            </w:pPr>
            <w:r w:rsidRPr="00434320">
              <w:rPr>
                <w:rFonts w:ascii="Times New Roman" w:hAnsi="Times New Roman" w:cs="Times New Roman"/>
              </w:rPr>
              <w:t>loccross_f</w:t>
            </w:r>
            <w:r>
              <w:rPr>
                <w:rFonts w:ascii="Times New Roman" w:hAnsi="Times New Roman" w:cs="Times New Roman"/>
              </w:rPr>
              <w:t>S</w:t>
            </w:r>
            <w:r w:rsidRPr="00434320">
              <w:rPr>
                <w:rFonts w:ascii="Times New Roman" w:hAnsi="Times New Roman" w:cs="Times New Roman"/>
              </w:rPr>
              <w:t>cThre</w:t>
            </w:r>
          </w:p>
        </w:tc>
        <w:tc>
          <w:tcPr>
            <w:tcW w:w="5712" w:type="dxa"/>
          </w:tcPr>
          <w:p w:rsidR="00434320" w:rsidRDefault="00434320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用于对位</w:t>
            </w:r>
            <w:r>
              <w:rPr>
                <w:rFonts w:ascii="Times New Roman" w:hAnsi="Times New Roman" w:cs="Times New Roman"/>
              </w:rPr>
              <w:t>标记的粗定位阶段。该值</w:t>
            </w:r>
            <w:r>
              <w:rPr>
                <w:rFonts w:ascii="Times New Roman" w:hAnsi="Times New Roman" w:cs="Times New Roman" w:hint="eastAsia"/>
              </w:rPr>
              <w:t>越小</w:t>
            </w:r>
            <w:r>
              <w:rPr>
                <w:rFonts w:ascii="Times New Roman" w:hAnsi="Times New Roman" w:cs="Times New Roman"/>
              </w:rPr>
              <w:t>，则定位</w:t>
            </w:r>
            <w:r>
              <w:rPr>
                <w:rFonts w:ascii="Times New Roman" w:hAnsi="Times New Roman" w:cs="Times New Roman" w:hint="eastAsia"/>
              </w:rPr>
              <w:t>到</w:t>
            </w:r>
            <w:r>
              <w:rPr>
                <w:rFonts w:ascii="Times New Roman" w:hAnsi="Times New Roman" w:cs="Times New Roman"/>
              </w:rPr>
              <w:t>的目标越多。</w:t>
            </w:r>
            <w:r>
              <w:rPr>
                <w:rFonts w:ascii="Times New Roman" w:hAnsi="Times New Roman" w:cs="Times New Roman" w:hint="eastAsia"/>
              </w:rPr>
              <w:t>默认值</w:t>
            </w:r>
            <w:r>
              <w:rPr>
                <w:rFonts w:ascii="Times New Roman" w:hAnsi="Times New Roman" w:cs="Times New Roman"/>
              </w:rPr>
              <w:t>参见</w:t>
            </w:r>
            <w:r>
              <w:rPr>
                <w:rFonts w:ascii="Times New Roman" w:hAnsi="Times New Roman" w:cs="Times New Roman" w:hint="eastAsia"/>
              </w:rPr>
              <w:t>.h</w:t>
            </w:r>
            <w:r>
              <w:rPr>
                <w:rFonts w:ascii="Times New Roman" w:hAnsi="Times New Roman" w:cs="Times New Roman" w:hint="eastAsia"/>
              </w:rPr>
              <w:t>文件</w:t>
            </w:r>
            <w:r>
              <w:rPr>
                <w:rFonts w:ascii="Times New Roman" w:hAnsi="Times New Roman" w:cs="Times New Roman"/>
              </w:rPr>
              <w:t>。</w:t>
            </w:r>
            <w:r>
              <w:rPr>
                <w:rFonts w:ascii="Times New Roman" w:hAnsi="Times New Roman" w:cs="Times New Roman" w:hint="eastAsia"/>
              </w:rPr>
              <w:t>如果</w:t>
            </w:r>
            <w:r>
              <w:rPr>
                <w:rFonts w:ascii="Times New Roman" w:hAnsi="Times New Roman" w:cs="Times New Roman"/>
              </w:rPr>
              <w:t>虚心十字在粗定位阶段定位不到，则可以</w:t>
            </w:r>
            <w:r>
              <w:rPr>
                <w:rFonts w:ascii="Times New Roman" w:hAnsi="Times New Roman" w:cs="Times New Roman" w:hint="eastAsia"/>
              </w:rPr>
              <w:t>每次</w:t>
            </w:r>
            <w:r>
              <w:rPr>
                <w:rFonts w:ascii="Times New Roman" w:hAnsi="Times New Roman" w:cs="Times New Roman"/>
              </w:rPr>
              <w:t>降低</w:t>
            </w:r>
            <w:r>
              <w:rPr>
                <w:rFonts w:ascii="Times New Roman" w:hAnsi="Times New Roman" w:cs="Times New Roman" w:hint="eastAsia"/>
              </w:rPr>
              <w:t>0.1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比率，</w:t>
            </w:r>
            <w:r>
              <w:rPr>
                <w:rFonts w:ascii="Times New Roman" w:hAnsi="Times New Roman" w:cs="Times New Roman" w:hint="eastAsia"/>
              </w:rPr>
              <w:t>改变</w:t>
            </w:r>
            <w:r w:rsidRPr="00434320">
              <w:rPr>
                <w:rFonts w:ascii="Times New Roman" w:hAnsi="Times New Roman" w:cs="Times New Roman"/>
              </w:rPr>
              <w:t>loccross_fHcThre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值。实心十字</w:t>
            </w:r>
            <w:r>
              <w:rPr>
                <w:rFonts w:ascii="Times New Roman" w:hAnsi="Times New Roman" w:cs="Times New Roman" w:hint="eastAsia"/>
              </w:rPr>
              <w:t>类似</w:t>
            </w:r>
            <w:r>
              <w:rPr>
                <w:rFonts w:ascii="Times New Roman" w:hAnsi="Times New Roman" w:cs="Times New Roman"/>
              </w:rPr>
              <w:t>。</w:t>
            </w:r>
          </w:p>
        </w:tc>
      </w:tr>
      <w:tr w:rsidR="00C3130B" w:rsidTr="00777564">
        <w:tc>
          <w:tcPr>
            <w:tcW w:w="8296" w:type="dxa"/>
            <w:gridSpan w:val="2"/>
          </w:tcPr>
          <w:p w:rsidR="00C3130B" w:rsidRPr="00C3130B" w:rsidRDefault="00C3130B" w:rsidP="009463CE">
            <w:pPr>
              <w:rPr>
                <w:rFonts w:ascii="Times New Roman" w:hAnsi="Times New Roman" w:cs="Times New Roman"/>
                <w:b/>
              </w:rPr>
            </w:pPr>
            <w:r w:rsidRPr="00C3130B">
              <w:rPr>
                <w:rFonts w:ascii="Times New Roman" w:hAnsi="Times New Roman" w:cs="Times New Roman" w:hint="eastAsia"/>
                <w:b/>
                <w:sz w:val="22"/>
              </w:rPr>
              <w:t>以下</w:t>
            </w:r>
            <w:r w:rsidRPr="00C3130B">
              <w:rPr>
                <w:rFonts w:ascii="Times New Roman" w:hAnsi="Times New Roman" w:cs="Times New Roman"/>
                <w:b/>
                <w:sz w:val="22"/>
              </w:rPr>
              <w:t>参数为</w:t>
            </w:r>
            <w:r w:rsidRPr="00C3130B">
              <w:rPr>
                <w:rFonts w:ascii="Times New Roman" w:hAnsi="Times New Roman" w:cs="Times New Roman" w:hint="eastAsia"/>
                <w:b/>
                <w:sz w:val="22"/>
              </w:rPr>
              <w:t>V8.0</w:t>
            </w:r>
            <w:r w:rsidRPr="00C3130B">
              <w:rPr>
                <w:rFonts w:ascii="Times New Roman" w:hAnsi="Times New Roman" w:cs="Times New Roman" w:hint="eastAsia"/>
                <w:b/>
                <w:sz w:val="22"/>
              </w:rPr>
              <w:t>以后</w:t>
            </w:r>
            <w:r w:rsidRPr="00C3130B">
              <w:rPr>
                <w:rFonts w:ascii="Times New Roman" w:hAnsi="Times New Roman" w:cs="Times New Roman"/>
                <w:b/>
                <w:sz w:val="22"/>
              </w:rPr>
              <w:t>新增</w:t>
            </w:r>
          </w:p>
        </w:tc>
      </w:tr>
      <w:tr w:rsidR="00C3130B" w:rsidTr="009463CE">
        <w:tc>
          <w:tcPr>
            <w:tcW w:w="2584" w:type="dxa"/>
          </w:tcPr>
          <w:p w:rsidR="00C3130B" w:rsidRPr="00C3130B" w:rsidRDefault="00C3130B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loccross_nNum</w:t>
            </w:r>
          </w:p>
        </w:tc>
        <w:tc>
          <w:tcPr>
            <w:tcW w:w="5712" w:type="dxa"/>
          </w:tcPr>
          <w:p w:rsidR="00C3130B" w:rsidRDefault="00636C8B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kern w:val="0"/>
              </w:rPr>
              <w:t>默认值为</w:t>
            </w:r>
            <w:r>
              <w:rPr>
                <w:rFonts w:ascii="Times New Roman" w:hAnsi="Times New Roman" w:cs="Times New Roman"/>
                <w:kern w:val="0"/>
              </w:rPr>
              <w:t>100</w:t>
            </w:r>
            <w:r>
              <w:rPr>
                <w:rFonts w:ascii="Times New Roman" w:hAnsi="Times New Roman" w:cs="Times New Roman" w:hint="eastAsia"/>
                <w:kern w:val="0"/>
              </w:rPr>
              <w:t>。</w:t>
            </w:r>
            <w:r w:rsidR="00C3130B">
              <w:rPr>
                <w:rFonts w:ascii="Times New Roman" w:hAnsi="Times New Roman" w:cs="Times New Roman" w:hint="eastAsia"/>
              </w:rPr>
              <w:t>用于</w:t>
            </w:r>
            <w:r w:rsidR="00C3130B">
              <w:rPr>
                <w:rFonts w:ascii="Times New Roman" w:hAnsi="Times New Roman" w:cs="Times New Roman"/>
              </w:rPr>
              <w:t>设置</w:t>
            </w:r>
            <w:r w:rsidR="00C3130B">
              <w:rPr>
                <w:rFonts w:ascii="Times New Roman" w:hAnsi="Times New Roman" w:cs="Times New Roman" w:hint="eastAsia"/>
              </w:rPr>
              <w:t>粗调</w:t>
            </w:r>
            <w:r w:rsidR="00C3130B">
              <w:rPr>
                <w:rFonts w:ascii="Times New Roman" w:hAnsi="Times New Roman" w:cs="Times New Roman"/>
              </w:rPr>
              <w:t>阶段返回的十字（</w:t>
            </w:r>
            <w:r w:rsidR="00C3130B">
              <w:rPr>
                <w:rFonts w:ascii="Times New Roman" w:hAnsi="Times New Roman" w:cs="Times New Roman" w:hint="eastAsia"/>
              </w:rPr>
              <w:t>包括</w:t>
            </w:r>
            <w:r w:rsidR="00C3130B">
              <w:rPr>
                <w:rFonts w:ascii="Times New Roman" w:hAnsi="Times New Roman" w:cs="Times New Roman"/>
              </w:rPr>
              <w:t>空心和实心）</w:t>
            </w:r>
            <w:r w:rsidR="00C3130B">
              <w:rPr>
                <w:rFonts w:ascii="Times New Roman" w:hAnsi="Times New Roman" w:cs="Times New Roman" w:hint="eastAsia"/>
              </w:rPr>
              <w:t>数量</w:t>
            </w:r>
            <w:r w:rsidR="00C3130B">
              <w:rPr>
                <w:rFonts w:ascii="Times New Roman" w:hAnsi="Times New Roman" w:cs="Times New Roman"/>
              </w:rPr>
              <w:t>。在</w:t>
            </w:r>
            <w:r w:rsidR="00C3130B">
              <w:rPr>
                <w:rFonts w:ascii="Times New Roman" w:hAnsi="Times New Roman" w:cs="Times New Roman" w:hint="eastAsia"/>
              </w:rPr>
              <w:t>程序</w:t>
            </w:r>
            <w:r w:rsidR="00C3130B">
              <w:rPr>
                <w:rFonts w:ascii="Times New Roman" w:hAnsi="Times New Roman" w:cs="Times New Roman"/>
              </w:rPr>
              <w:t>内部，会根据检测结果的</w:t>
            </w:r>
            <w:r w:rsidR="00C3130B">
              <w:rPr>
                <w:rFonts w:ascii="Times New Roman" w:hAnsi="Times New Roman" w:cs="Times New Roman" w:hint="eastAsia"/>
              </w:rPr>
              <w:t>fConfidence</w:t>
            </w:r>
            <w:r w:rsidR="00C3130B">
              <w:rPr>
                <w:rFonts w:ascii="Times New Roman" w:hAnsi="Times New Roman" w:cs="Times New Roman" w:hint="eastAsia"/>
              </w:rPr>
              <w:t>排序</w:t>
            </w:r>
            <w:r w:rsidR="00C3130B">
              <w:rPr>
                <w:rFonts w:ascii="Times New Roman" w:hAnsi="Times New Roman" w:cs="Times New Roman"/>
              </w:rPr>
              <w:t>，仅返回排名靠前的</w:t>
            </w:r>
            <w:r w:rsidR="00C3130B">
              <w:rPr>
                <w:rFonts w:ascii="Times New Roman" w:hAnsi="Times New Roman" w:cs="Times New Roman" w:hint="eastAsia"/>
              </w:rPr>
              <w:t>loccross_nNum</w:t>
            </w:r>
            <w:r w:rsidR="00C3130B">
              <w:rPr>
                <w:rFonts w:ascii="Times New Roman" w:hAnsi="Times New Roman" w:cs="Times New Roman" w:hint="eastAsia"/>
              </w:rPr>
              <w:t>个</w:t>
            </w:r>
            <w:r w:rsidR="00C3130B">
              <w:rPr>
                <w:rFonts w:ascii="Times New Roman" w:hAnsi="Times New Roman" w:cs="Times New Roman"/>
              </w:rPr>
              <w:t>结果。</w:t>
            </w:r>
          </w:p>
        </w:tc>
      </w:tr>
      <w:tr w:rsidR="00C86A14" w:rsidTr="00040A04">
        <w:tc>
          <w:tcPr>
            <w:tcW w:w="8296" w:type="dxa"/>
            <w:gridSpan w:val="2"/>
          </w:tcPr>
          <w:p w:rsidR="00C86A14" w:rsidRPr="00C86A14" w:rsidRDefault="00C86A14" w:rsidP="009463CE">
            <w:pPr>
              <w:rPr>
                <w:rFonts w:ascii="Times New Roman" w:hAnsi="Times New Roman" w:cs="Times New Roman"/>
                <w:b/>
              </w:rPr>
            </w:pPr>
            <w:r w:rsidRPr="00C86A14">
              <w:rPr>
                <w:rFonts w:ascii="Times New Roman" w:hAnsi="Times New Roman" w:cs="Times New Roman" w:hint="eastAsia"/>
                <w:b/>
                <w:sz w:val="22"/>
              </w:rPr>
              <w:t>V8.5</w:t>
            </w:r>
          </w:p>
        </w:tc>
      </w:tr>
      <w:tr w:rsidR="00C86A14" w:rsidTr="005424B3">
        <w:tc>
          <w:tcPr>
            <w:tcW w:w="8296" w:type="dxa"/>
            <w:gridSpan w:val="2"/>
          </w:tcPr>
          <w:p w:rsidR="00C86A14" w:rsidRDefault="00C86A14" w:rsidP="00C86A14">
            <w:pPr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版本未修改接口，但是</w:t>
            </w:r>
            <w:r>
              <w:rPr>
                <w:rFonts w:ascii="Times New Roman" w:hAnsi="Times New Roman" w:cs="Times New Roman" w:hint="eastAsia"/>
              </w:rPr>
              <w:t>增加</w:t>
            </w:r>
            <w:r>
              <w:rPr>
                <w:rFonts w:ascii="Times New Roman" w:hAnsi="Times New Roman" w:cs="Times New Roman"/>
              </w:rPr>
              <w:t>了正方形标记框的支持。</w:t>
            </w:r>
            <w:r>
              <w:rPr>
                <w:rFonts w:ascii="Times New Roman" w:hAnsi="Times New Roman" w:cs="Times New Roman" w:hint="eastAsia"/>
              </w:rPr>
              <w:t>当</w:t>
            </w:r>
            <w:r>
              <w:rPr>
                <w:rFonts w:ascii="Times New Roman" w:hAnsi="Times New Roman" w:cs="Times New Roman"/>
              </w:rPr>
              <w:t>使用正方形框进行定位时，需要将</w:t>
            </w:r>
            <w:r>
              <w:rPr>
                <w:rFonts w:ascii="Times New Roman" w:hAnsi="Times New Roman" w:cs="Times New Roman" w:hint="eastAsia"/>
              </w:rPr>
              <w:t>nMarkerType</w:t>
            </w:r>
            <w:r>
              <w:rPr>
                <w:rFonts w:ascii="Times New Roman" w:hAnsi="Times New Roman" w:cs="Times New Roman" w:hint="eastAsia"/>
              </w:rPr>
              <w:t>设为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并且将</w:t>
            </w:r>
            <w:r w:rsidRPr="00C86A14">
              <w:rPr>
                <w:rFonts w:ascii="Times New Roman" w:hAnsi="Times New Roman" w:cs="Times New Roman"/>
              </w:rPr>
              <w:t>loccross_fHcThre</w:t>
            </w:r>
            <w:r>
              <w:rPr>
                <w:rFonts w:ascii="Times New Roman" w:hAnsi="Times New Roman" w:cs="Times New Roman" w:hint="eastAsia"/>
              </w:rPr>
              <w:t>和</w:t>
            </w:r>
            <w:r w:rsidRPr="00C86A14">
              <w:rPr>
                <w:rFonts w:ascii="Times New Roman" w:hAnsi="Times New Roman" w:cs="Times New Roman"/>
              </w:rPr>
              <w:t>loccross_f</w:t>
            </w:r>
            <w:r>
              <w:rPr>
                <w:rFonts w:ascii="Times New Roman" w:hAnsi="Times New Roman" w:cs="Times New Roman"/>
              </w:rPr>
              <w:t>S</w:t>
            </w:r>
            <w:r w:rsidRPr="00C86A14">
              <w:rPr>
                <w:rFonts w:ascii="Times New Roman" w:hAnsi="Times New Roman" w:cs="Times New Roman"/>
              </w:rPr>
              <w:t>cThre</w:t>
            </w:r>
            <w:r>
              <w:rPr>
                <w:rFonts w:ascii="Times New Roman" w:hAnsi="Times New Roman" w:cs="Times New Roman" w:hint="eastAsia"/>
              </w:rPr>
              <w:t>设为</w:t>
            </w:r>
            <w:r>
              <w:rPr>
                <w:rFonts w:ascii="Times New Roman" w:hAnsi="Times New Roman" w:cs="Times New Roman" w:hint="eastAsia"/>
              </w:rPr>
              <w:t>0.1</w:t>
            </w:r>
            <w:r>
              <w:rPr>
                <w:rFonts w:ascii="Times New Roman" w:hAnsi="Times New Roman" w:cs="Times New Roman" w:hint="eastAsia"/>
              </w:rPr>
              <w:t>。目前</w:t>
            </w:r>
            <w:r>
              <w:rPr>
                <w:rFonts w:ascii="Times New Roman" w:hAnsi="Times New Roman" w:cs="Times New Roman"/>
              </w:rPr>
              <w:t>，仅支持明场和暗场的正方形标记粗定位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  <w:p w:rsidR="00C86A14" w:rsidRDefault="00C86A14" w:rsidP="00C86A14">
            <w:pPr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   </w:t>
            </w:r>
            <w:r>
              <w:rPr>
                <w:rFonts w:ascii="Times New Roman" w:hAnsi="Times New Roman" w:cs="Times New Roman" w:hint="eastAsia"/>
              </w:rPr>
              <w:t>当</w:t>
            </w:r>
            <w:r>
              <w:rPr>
                <w:rFonts w:ascii="Times New Roman" w:hAnsi="Times New Roman" w:cs="Times New Roman" w:hint="eastAsia"/>
              </w:rPr>
              <w:t>nMarkerType</w:t>
            </w:r>
            <w:r>
              <w:rPr>
                <w:rFonts w:ascii="Times New Roman" w:hAnsi="Times New Roman" w:cs="Times New Roman" w:hint="eastAsia"/>
              </w:rPr>
              <w:t>为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 w:hint="eastAsia"/>
              </w:rPr>
              <w:t>时</w:t>
            </w:r>
            <w:r>
              <w:rPr>
                <w:rFonts w:ascii="Times New Roman" w:hAnsi="Times New Roman" w:cs="Times New Roman"/>
              </w:rPr>
              <w:t>，相应的虚框和实框模板图像也需要修改，改为如下所示：</w:t>
            </w:r>
          </w:p>
          <w:p w:rsidR="00C86A14" w:rsidRPr="00C86A14" w:rsidRDefault="00C86A14" w:rsidP="00C86A14">
            <w:pPr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927100" cy="927100"/>
                  <wp:effectExtent l="0" t="0" r="6350" b="6350"/>
                  <wp:docPr id="14" name="图片 14" descr="E:\MyProject\MarkerMatch\MarkerMatch\x64\Release\template\temp_hollowr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MyProject\MarkerMatch\MarkerMatch\x64\Release\template\temp_hollowr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939800" cy="939800"/>
                  <wp:effectExtent l="0" t="0" r="0" b="0"/>
                  <wp:docPr id="15" name="图片 15" descr="E:\MyProject\MarkerMatch\MarkerMatch\x64\Release\template\temp_solidr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MyProject\MarkerMatch\MarkerMatch\x64\Release\template\temp_solidrec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7B" w:rsidTr="0033683A">
        <w:tc>
          <w:tcPr>
            <w:tcW w:w="8296" w:type="dxa"/>
            <w:gridSpan w:val="2"/>
          </w:tcPr>
          <w:p w:rsidR="003F6A7B" w:rsidRPr="004B2A6F" w:rsidRDefault="003F6A7B" w:rsidP="009463CE">
            <w:pPr>
              <w:rPr>
                <w:rFonts w:ascii="Times New Roman" w:hAnsi="Times New Roman" w:cs="Times New Roman"/>
                <w:b/>
              </w:rPr>
            </w:pPr>
            <w:r w:rsidRPr="004B2A6F">
              <w:rPr>
                <w:rFonts w:ascii="Times New Roman" w:hAnsi="Times New Roman" w:cs="Times New Roman" w:hint="eastAsia"/>
                <w:b/>
                <w:sz w:val="22"/>
              </w:rPr>
              <w:lastRenderedPageBreak/>
              <w:t xml:space="preserve">V9.0 </w:t>
            </w:r>
            <w:r w:rsidRPr="004B2A6F">
              <w:rPr>
                <w:rFonts w:ascii="Times New Roman" w:hAnsi="Times New Roman" w:cs="Times New Roman" w:hint="eastAsia"/>
                <w:b/>
                <w:sz w:val="22"/>
              </w:rPr>
              <w:t>全面</w:t>
            </w:r>
            <w:r w:rsidRPr="004B2A6F">
              <w:rPr>
                <w:rFonts w:ascii="Times New Roman" w:hAnsi="Times New Roman" w:cs="Times New Roman"/>
                <w:b/>
                <w:sz w:val="22"/>
              </w:rPr>
              <w:t>支持</w:t>
            </w:r>
            <w:r w:rsidRPr="004B2A6F">
              <w:rPr>
                <w:rFonts w:ascii="Times New Roman" w:hAnsi="Times New Roman" w:cs="Times New Roman" w:hint="eastAsia"/>
                <w:b/>
                <w:sz w:val="22"/>
              </w:rPr>
              <w:t>正方形</w:t>
            </w:r>
            <w:r w:rsidRPr="004B2A6F">
              <w:rPr>
                <w:rFonts w:ascii="Times New Roman" w:hAnsi="Times New Roman" w:cs="Times New Roman"/>
                <w:b/>
                <w:sz w:val="22"/>
              </w:rPr>
              <w:t>标记框</w:t>
            </w:r>
          </w:p>
        </w:tc>
      </w:tr>
      <w:tr w:rsidR="004B2A6F" w:rsidTr="0033683A">
        <w:tc>
          <w:tcPr>
            <w:tcW w:w="8296" w:type="dxa"/>
            <w:gridSpan w:val="2"/>
          </w:tcPr>
          <w:p w:rsidR="004B2A6F" w:rsidRPr="004B2A6F" w:rsidRDefault="004B2A6F" w:rsidP="009463CE">
            <w:pPr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sz w:val="22"/>
              </w:rPr>
              <w:t xml:space="preserve">   </w:t>
            </w:r>
            <w:r w:rsidRPr="004B2A6F">
              <w:rPr>
                <w:rFonts w:ascii="Times New Roman" w:hAnsi="Times New Roman" w:cs="Times New Roman" w:hint="eastAsia"/>
                <w:sz w:val="22"/>
              </w:rPr>
              <w:t>该</w:t>
            </w:r>
            <w:r w:rsidRPr="004B2A6F">
              <w:rPr>
                <w:rFonts w:ascii="Times New Roman" w:hAnsi="Times New Roman" w:cs="Times New Roman"/>
                <w:sz w:val="22"/>
              </w:rPr>
              <w:t>版本</w:t>
            </w:r>
            <w:r>
              <w:rPr>
                <w:rFonts w:ascii="Times New Roman" w:hAnsi="Times New Roman" w:cs="Times New Roman" w:hint="eastAsia"/>
                <w:sz w:val="22"/>
              </w:rPr>
              <w:t>已</w:t>
            </w:r>
            <w:r>
              <w:rPr>
                <w:rFonts w:ascii="Times New Roman" w:hAnsi="Times New Roman" w:cs="Times New Roman"/>
                <w:sz w:val="22"/>
              </w:rPr>
              <w:t>全面支持正方形标记框</w:t>
            </w:r>
            <w:r w:rsidR="005B3C5E">
              <w:rPr>
                <w:rFonts w:ascii="Times New Roman" w:hAnsi="Times New Roman" w:cs="Times New Roman" w:hint="eastAsia"/>
                <w:sz w:val="22"/>
              </w:rPr>
              <w:t>（这里</w:t>
            </w:r>
            <w:r w:rsidR="005B3C5E">
              <w:rPr>
                <w:rFonts w:ascii="Times New Roman" w:hAnsi="Times New Roman" w:cs="Times New Roman"/>
                <w:sz w:val="22"/>
              </w:rPr>
              <w:t>默认是</w:t>
            </w:r>
            <w:r w:rsidR="005B3C5E" w:rsidRPr="005B3C5E">
              <w:rPr>
                <w:rFonts w:ascii="Times New Roman" w:hAnsi="Times New Roman" w:cs="Times New Roman"/>
                <w:b/>
                <w:color w:val="FF0000"/>
                <w:sz w:val="22"/>
              </w:rPr>
              <w:t>正方形框</w:t>
            </w:r>
            <w:r w:rsidR="005B3C5E">
              <w:rPr>
                <w:rFonts w:ascii="Times New Roman" w:hAnsi="Times New Roman" w:cs="Times New Roman"/>
                <w:sz w:val="22"/>
              </w:rPr>
              <w:t>，而不是长方形！</w:t>
            </w:r>
            <w:r w:rsidR="005B3C5E" w:rsidRPr="005B3C5E">
              <w:rPr>
                <w:rFonts w:ascii="Times New Roman" w:hAnsi="Times New Roman" w:cs="Times New Roman" w:hint="eastAsia"/>
                <w:color w:val="FF0000"/>
                <w:sz w:val="22"/>
              </w:rPr>
              <w:t>如果</w:t>
            </w:r>
            <w:r w:rsidR="005B3C5E" w:rsidRPr="005B3C5E">
              <w:rPr>
                <w:rFonts w:ascii="Times New Roman" w:hAnsi="Times New Roman" w:cs="Times New Roman"/>
                <w:color w:val="FF0000"/>
                <w:sz w:val="22"/>
              </w:rPr>
              <w:t>是长方形，则需要修改</w:t>
            </w:r>
            <w:r w:rsidR="005B3C5E">
              <w:rPr>
                <w:rFonts w:ascii="Times New Roman" w:hAnsi="Times New Roman" w:cs="Times New Roman"/>
                <w:sz w:val="22"/>
              </w:rPr>
              <w:t>。</w:t>
            </w:r>
            <w:r w:rsidR="005B3C5E">
              <w:rPr>
                <w:rFonts w:ascii="Times New Roman" w:hAnsi="Times New Roman" w:cs="Times New Roman" w:hint="eastAsia"/>
                <w:sz w:val="22"/>
              </w:rPr>
              <w:t>）</w:t>
            </w:r>
            <w:r>
              <w:rPr>
                <w:rFonts w:ascii="Times New Roman" w:hAnsi="Times New Roman" w:cs="Times New Roman"/>
                <w:sz w:val="22"/>
              </w:rPr>
              <w:t>。由于</w:t>
            </w:r>
            <w:r>
              <w:rPr>
                <w:rFonts w:ascii="Times New Roman" w:hAnsi="Times New Roman" w:cs="Times New Roman" w:hint="eastAsia"/>
                <w:sz w:val="22"/>
              </w:rPr>
              <w:t>正方形</w:t>
            </w:r>
            <w:r>
              <w:rPr>
                <w:rFonts w:ascii="Times New Roman" w:hAnsi="Times New Roman" w:cs="Times New Roman"/>
                <w:sz w:val="22"/>
              </w:rPr>
              <w:t>标记框和十字标记框完全不同，因此内部算法已经完全不同。但是为了调用者方便，采用了类似的接口。</w:t>
            </w:r>
            <w:r w:rsidR="006D1B94">
              <w:rPr>
                <w:rFonts w:ascii="Times New Roman" w:hAnsi="Times New Roman" w:cs="Times New Roman" w:hint="eastAsia"/>
                <w:sz w:val="22"/>
              </w:rPr>
              <w:t>如</w:t>
            </w:r>
            <w:r w:rsidR="006D1B94">
              <w:rPr>
                <w:rFonts w:ascii="Times New Roman" w:hAnsi="Times New Roman" w:cs="Times New Roman" w:hint="eastAsia"/>
                <w:sz w:val="22"/>
              </w:rPr>
              <w:t>V8.5</w:t>
            </w:r>
            <w:r w:rsidR="006D1B94">
              <w:rPr>
                <w:rFonts w:ascii="Times New Roman" w:hAnsi="Times New Roman" w:cs="Times New Roman" w:hint="eastAsia"/>
                <w:sz w:val="22"/>
              </w:rPr>
              <w:t>所述</w:t>
            </w:r>
            <w:r w:rsidR="006D1B94">
              <w:rPr>
                <w:rFonts w:ascii="Times New Roman" w:hAnsi="Times New Roman" w:cs="Times New Roman"/>
                <w:sz w:val="22"/>
              </w:rPr>
              <w:t>，为了使用正方形标记框，需要将</w:t>
            </w:r>
            <w:r w:rsidR="006D1B94">
              <w:rPr>
                <w:rFonts w:ascii="Times New Roman" w:hAnsi="Times New Roman" w:cs="Times New Roman" w:hint="eastAsia"/>
              </w:rPr>
              <w:t>nMarkerType</w:t>
            </w:r>
            <w:r w:rsidR="006D1B94">
              <w:rPr>
                <w:rFonts w:ascii="Times New Roman" w:hAnsi="Times New Roman" w:cs="Times New Roman" w:hint="eastAsia"/>
              </w:rPr>
              <w:t>设为</w:t>
            </w:r>
            <w:r w:rsidR="006D1B94">
              <w:rPr>
                <w:rFonts w:ascii="Times New Roman" w:hAnsi="Times New Roman" w:cs="Times New Roman" w:hint="eastAsia"/>
              </w:rPr>
              <w:t>1</w:t>
            </w:r>
            <w:r w:rsidR="006D1B94">
              <w:rPr>
                <w:rFonts w:ascii="Times New Roman" w:hAnsi="Times New Roman" w:cs="Times New Roman" w:hint="eastAsia"/>
              </w:rPr>
              <w:t>，</w:t>
            </w:r>
            <w:r w:rsidR="006D1B94">
              <w:rPr>
                <w:rFonts w:ascii="Times New Roman" w:hAnsi="Times New Roman" w:cs="Times New Roman"/>
              </w:rPr>
              <w:t>并且将</w:t>
            </w:r>
            <w:r w:rsidR="006D1B94" w:rsidRPr="00C86A14">
              <w:rPr>
                <w:rFonts w:ascii="Times New Roman" w:hAnsi="Times New Roman" w:cs="Times New Roman"/>
              </w:rPr>
              <w:t>loccross_fHcThre</w:t>
            </w:r>
            <w:r w:rsidR="006D1B94">
              <w:rPr>
                <w:rFonts w:ascii="Times New Roman" w:hAnsi="Times New Roman" w:cs="Times New Roman" w:hint="eastAsia"/>
              </w:rPr>
              <w:t>和</w:t>
            </w:r>
            <w:r w:rsidR="006D1B94" w:rsidRPr="00C86A14">
              <w:rPr>
                <w:rFonts w:ascii="Times New Roman" w:hAnsi="Times New Roman" w:cs="Times New Roman"/>
              </w:rPr>
              <w:t>loccross_f</w:t>
            </w:r>
            <w:r w:rsidR="006D1B94">
              <w:rPr>
                <w:rFonts w:ascii="Times New Roman" w:hAnsi="Times New Roman" w:cs="Times New Roman"/>
              </w:rPr>
              <w:t>S</w:t>
            </w:r>
            <w:r w:rsidR="006D1B94" w:rsidRPr="00C86A14">
              <w:rPr>
                <w:rFonts w:ascii="Times New Roman" w:hAnsi="Times New Roman" w:cs="Times New Roman"/>
              </w:rPr>
              <w:t>cThre</w:t>
            </w:r>
            <w:r w:rsidR="006D1B94">
              <w:rPr>
                <w:rFonts w:ascii="Times New Roman" w:hAnsi="Times New Roman" w:cs="Times New Roman" w:hint="eastAsia"/>
              </w:rPr>
              <w:t>设为</w:t>
            </w:r>
            <w:r w:rsidR="006D1B94">
              <w:rPr>
                <w:rFonts w:ascii="Times New Roman" w:hAnsi="Times New Roman" w:cs="Times New Roman" w:hint="eastAsia"/>
              </w:rPr>
              <w:t>0.1</w:t>
            </w:r>
            <w:r w:rsidR="006D1B94">
              <w:rPr>
                <w:rFonts w:ascii="Times New Roman" w:hAnsi="Times New Roman" w:cs="Times New Roman" w:hint="eastAsia"/>
              </w:rPr>
              <w:t>。其它</w:t>
            </w:r>
            <w:r w:rsidR="006D1B94">
              <w:rPr>
                <w:rFonts w:ascii="Times New Roman" w:hAnsi="Times New Roman" w:cs="Times New Roman"/>
              </w:rPr>
              <w:t>还需要设置的参数如下：</w:t>
            </w:r>
          </w:p>
        </w:tc>
      </w:tr>
      <w:tr w:rsidR="003F6A7B" w:rsidTr="009463CE">
        <w:tc>
          <w:tcPr>
            <w:tcW w:w="2584" w:type="dxa"/>
          </w:tcPr>
          <w:p w:rsidR="003F6A7B" w:rsidRDefault="00A44527" w:rsidP="009463CE">
            <w:pPr>
              <w:rPr>
                <w:rFonts w:ascii="Times New Roman" w:hAnsi="Times New Roman" w:cs="Times New Roman"/>
              </w:rPr>
            </w:pPr>
            <w:r w:rsidRPr="00A44527">
              <w:rPr>
                <w:rFonts w:ascii="Times New Roman" w:hAnsi="Times New Roman" w:cs="Times New Roman"/>
              </w:rPr>
              <w:t>refine_nScThickSize</w:t>
            </w:r>
          </w:p>
          <w:p w:rsidR="00CD7C76" w:rsidRDefault="00CD7C76" w:rsidP="009463CE">
            <w:pPr>
              <w:rPr>
                <w:rFonts w:ascii="Times New Roman" w:hAnsi="Times New Roman" w:cs="Times New Roman"/>
              </w:rPr>
            </w:pPr>
            <w:r w:rsidRPr="00A44527">
              <w:rPr>
                <w:rFonts w:ascii="Times New Roman" w:hAnsi="Times New Roman" w:cs="Times New Roman"/>
              </w:rPr>
              <w:t>refine_nHcThickSize</w:t>
            </w:r>
          </w:p>
        </w:tc>
        <w:tc>
          <w:tcPr>
            <w:tcW w:w="5712" w:type="dxa"/>
          </w:tcPr>
          <w:p w:rsidR="003F6A7B" w:rsidRDefault="005B3C5E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这两个</w:t>
            </w:r>
            <w:r>
              <w:rPr>
                <w:rFonts w:ascii="Times New Roman" w:hAnsi="Times New Roman" w:cs="Times New Roman"/>
              </w:rPr>
              <w:t>参数分别代表实心正方形和外面空心正方形的宽度。如</w:t>
            </w:r>
            <w:r>
              <w:rPr>
                <w:rFonts w:ascii="Times New Roman" w:hAnsi="Times New Roman" w:cs="Times New Roman" w:hint="eastAsia"/>
              </w:rPr>
              <w:t>下图</w:t>
            </w:r>
            <w:r>
              <w:rPr>
                <w:rFonts w:ascii="Times New Roman" w:hAnsi="Times New Roman" w:cs="Times New Roman"/>
              </w:rPr>
              <w:t>所示：</w:t>
            </w:r>
          </w:p>
          <w:p w:rsidR="00CD7C76" w:rsidRDefault="00CD7C76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18CDBAF" wp14:editId="73D4C494">
                  <wp:extent cx="2013053" cy="2838596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53" cy="283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7B" w:rsidTr="009463CE">
        <w:tc>
          <w:tcPr>
            <w:tcW w:w="2584" w:type="dxa"/>
          </w:tcPr>
          <w:p w:rsidR="003F6A7B" w:rsidRDefault="007F04D8" w:rsidP="009463CE">
            <w:pPr>
              <w:rPr>
                <w:rFonts w:ascii="Times New Roman" w:hAnsi="Times New Roman" w:cs="Times New Roman"/>
              </w:rPr>
            </w:pPr>
            <w:r w:rsidRPr="007F04D8">
              <w:rPr>
                <w:rFonts w:ascii="Times New Roman" w:hAnsi="Times New Roman" w:cs="Times New Roman"/>
              </w:rPr>
              <w:t>FineTune_Rect</w:t>
            </w:r>
            <w:r>
              <w:rPr>
                <w:rFonts w:ascii="Times New Roman" w:hAnsi="Times New Roman" w:cs="Times New Roman" w:hint="eastAsia"/>
              </w:rPr>
              <w:t>函数</w:t>
            </w:r>
          </w:p>
        </w:tc>
        <w:tc>
          <w:tcPr>
            <w:tcW w:w="5712" w:type="dxa"/>
          </w:tcPr>
          <w:p w:rsidR="003F6A7B" w:rsidRDefault="00EB704D" w:rsidP="007F04D8">
            <w:pPr>
              <w:ind w:firstLineChars="100" w:firstLine="21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函数用于正方形标记的精确定位。</w:t>
            </w:r>
            <w:r w:rsidR="007F04D8">
              <w:rPr>
                <w:rFonts w:ascii="Times New Roman" w:hAnsi="Times New Roman" w:cs="Times New Roman" w:hint="eastAsia"/>
              </w:rPr>
              <w:t>为了</w:t>
            </w:r>
            <w:r w:rsidR="007F04D8">
              <w:rPr>
                <w:rFonts w:ascii="Times New Roman" w:hAnsi="Times New Roman" w:cs="Times New Roman"/>
              </w:rPr>
              <w:t>在使用标准上和之前的十字标记保持一致，采用了类似的函数。该</w:t>
            </w:r>
            <w:r w:rsidR="007F04D8">
              <w:rPr>
                <w:rFonts w:ascii="Times New Roman" w:hAnsi="Times New Roman" w:cs="Times New Roman" w:hint="eastAsia"/>
              </w:rPr>
              <w:t>函数</w:t>
            </w:r>
            <w:r w:rsidR="007F04D8">
              <w:rPr>
                <w:rFonts w:ascii="Times New Roman" w:hAnsi="Times New Roman" w:cs="Times New Roman"/>
              </w:rPr>
              <w:t>的</w:t>
            </w:r>
            <w:r w:rsidR="007F04D8">
              <w:rPr>
                <w:rFonts w:ascii="Times New Roman" w:hAnsi="Times New Roman" w:cs="Times New Roman" w:hint="eastAsia"/>
              </w:rPr>
              <w:t>作用</w:t>
            </w:r>
            <w:r w:rsidR="007F04D8">
              <w:rPr>
                <w:rFonts w:ascii="Times New Roman" w:hAnsi="Times New Roman" w:cs="Times New Roman"/>
              </w:rPr>
              <w:t>同之前的</w:t>
            </w:r>
            <w:r w:rsidR="007F04D8">
              <w:rPr>
                <w:rFonts w:ascii="Times New Roman" w:hAnsi="Times New Roman" w:cs="Times New Roman" w:hint="eastAsia"/>
              </w:rPr>
              <w:t>FineTune</w:t>
            </w:r>
            <w:r w:rsidR="007F04D8">
              <w:rPr>
                <w:rFonts w:ascii="Times New Roman" w:hAnsi="Times New Roman" w:cs="Times New Roman" w:hint="eastAsia"/>
              </w:rPr>
              <w:t>，</w:t>
            </w:r>
            <w:r w:rsidR="007F04D8">
              <w:rPr>
                <w:rFonts w:ascii="Times New Roman" w:hAnsi="Times New Roman" w:cs="Times New Roman"/>
              </w:rPr>
              <w:t>一样是用于标记对准时的精调。</w:t>
            </w:r>
          </w:p>
        </w:tc>
      </w:tr>
      <w:tr w:rsidR="003F6A7B" w:rsidTr="009463CE">
        <w:tc>
          <w:tcPr>
            <w:tcW w:w="2584" w:type="dxa"/>
          </w:tcPr>
          <w:p w:rsidR="003F6A7B" w:rsidRDefault="007F04D8" w:rsidP="009463CE">
            <w:pPr>
              <w:rPr>
                <w:rFonts w:ascii="Times New Roman" w:hAnsi="Times New Roman" w:cs="Times New Roman"/>
              </w:rPr>
            </w:pPr>
            <w:r w:rsidRPr="007F04D8">
              <w:rPr>
                <w:rFonts w:ascii="Times New Roman" w:hAnsi="Times New Roman" w:cs="Times New Roman"/>
              </w:rPr>
              <w:t>FineTune_RefineSRect2</w:t>
            </w:r>
          </w:p>
        </w:tc>
        <w:tc>
          <w:tcPr>
            <w:tcW w:w="5712" w:type="dxa"/>
          </w:tcPr>
          <w:p w:rsidR="003F6A7B" w:rsidRDefault="007F04D8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 xml:space="preserve">  </w:t>
            </w:r>
            <w:r>
              <w:rPr>
                <w:rFonts w:ascii="Times New Roman" w:hAnsi="Times New Roman" w:cs="Times New Roman" w:hint="eastAsia"/>
              </w:rPr>
              <w:t>该</w:t>
            </w:r>
            <w:r>
              <w:rPr>
                <w:rFonts w:ascii="Times New Roman" w:hAnsi="Times New Roman" w:cs="Times New Roman"/>
              </w:rPr>
              <w:t>函数</w:t>
            </w:r>
            <w:r>
              <w:rPr>
                <w:rFonts w:ascii="Times New Roman" w:hAnsi="Times New Roman" w:cs="Times New Roman" w:hint="eastAsia"/>
              </w:rPr>
              <w:t>作用</w:t>
            </w:r>
            <w:r>
              <w:rPr>
                <w:rFonts w:ascii="Times New Roman" w:hAnsi="Times New Roman" w:cs="Times New Roman"/>
              </w:rPr>
              <w:t>同十字标记的</w:t>
            </w:r>
            <w:r w:rsidRPr="007F04D8">
              <w:rPr>
                <w:rFonts w:ascii="Times New Roman" w:hAnsi="Times New Roman" w:cs="Times New Roman"/>
              </w:rPr>
              <w:t>FineTune_RefineSRect</w:t>
            </w:r>
            <w:r>
              <w:rPr>
                <w:rFonts w:ascii="Times New Roman" w:hAnsi="Times New Roman" w:cs="Times New Roman" w:hint="eastAsia"/>
              </w:rPr>
              <w:t>，对</w:t>
            </w:r>
            <w:r>
              <w:rPr>
                <w:rFonts w:ascii="Times New Roman" w:hAnsi="Times New Roman" w:cs="Times New Roman"/>
              </w:rPr>
              <w:t>内部</w:t>
            </w:r>
            <w:r w:rsidR="00EB704D">
              <w:rPr>
                <w:rFonts w:ascii="Times New Roman" w:hAnsi="Times New Roman" w:cs="Times New Roman" w:hint="eastAsia"/>
              </w:rPr>
              <w:t>实</w:t>
            </w:r>
            <w:r>
              <w:rPr>
                <w:rFonts w:ascii="Times New Roman" w:hAnsi="Times New Roman" w:cs="Times New Roman"/>
              </w:rPr>
              <w:t>框做</w:t>
            </w:r>
            <w:r>
              <w:rPr>
                <w:rFonts w:ascii="Times New Roman" w:hAnsi="Times New Roman" w:cs="Times New Roman" w:hint="eastAsia"/>
              </w:rPr>
              <w:t>最</w:t>
            </w:r>
            <w:r>
              <w:rPr>
                <w:rFonts w:ascii="Times New Roman" w:hAnsi="Times New Roman" w:cs="Times New Roman"/>
              </w:rPr>
              <w:t>终的精密</w:t>
            </w:r>
            <w:r>
              <w:rPr>
                <w:rFonts w:ascii="Times New Roman" w:hAnsi="Times New Roman" w:cs="Times New Roman" w:hint="eastAsia"/>
              </w:rPr>
              <w:t>定位</w:t>
            </w:r>
            <w:r>
              <w:rPr>
                <w:rFonts w:ascii="Times New Roman" w:hAnsi="Times New Roman" w:cs="Times New Roman"/>
              </w:rPr>
              <w:t>。</w:t>
            </w:r>
          </w:p>
        </w:tc>
      </w:tr>
      <w:tr w:rsidR="007F2DD0" w:rsidTr="00ED42D1">
        <w:tc>
          <w:tcPr>
            <w:tcW w:w="8296" w:type="dxa"/>
            <w:gridSpan w:val="2"/>
          </w:tcPr>
          <w:p w:rsidR="007F2DD0" w:rsidRDefault="007F2DD0" w:rsidP="009463CE">
            <w:pPr>
              <w:rPr>
                <w:rFonts w:ascii="Times New Roman" w:hAnsi="Times New Roman" w:cs="Times New Roman"/>
              </w:rPr>
            </w:pPr>
            <w:r w:rsidRPr="00ED664F">
              <w:rPr>
                <w:rFonts w:ascii="Times New Roman" w:hAnsi="Times New Roman" w:cs="Times New Roman" w:hint="eastAsia"/>
                <w:b/>
                <w:sz w:val="22"/>
              </w:rPr>
              <w:t xml:space="preserve">V9.6 </w:t>
            </w:r>
            <w:r>
              <w:rPr>
                <w:rFonts w:ascii="Times New Roman" w:hAnsi="Times New Roman" w:cs="Times New Roman" w:hint="eastAsia"/>
              </w:rPr>
              <w:t>同时</w:t>
            </w:r>
            <w:r>
              <w:rPr>
                <w:rFonts w:ascii="Times New Roman" w:hAnsi="Times New Roman" w:cs="Times New Roman"/>
              </w:rPr>
              <w:t>支持两种不同的</w:t>
            </w:r>
            <w:r>
              <w:rPr>
                <w:rFonts w:ascii="Times New Roman" w:hAnsi="Times New Roman" w:cs="Times New Roman" w:hint="eastAsia"/>
              </w:rPr>
              <w:t>RectMarker</w:t>
            </w:r>
          </w:p>
        </w:tc>
      </w:tr>
      <w:tr w:rsidR="007F2DD0" w:rsidTr="009463CE">
        <w:tc>
          <w:tcPr>
            <w:tcW w:w="2584" w:type="dxa"/>
          </w:tcPr>
          <w:p w:rsidR="007F2DD0" w:rsidRDefault="007F2DD0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nMarkerType</w:t>
            </w:r>
            <w:r>
              <w:rPr>
                <w:rFonts w:ascii="Times New Roman" w:hAnsi="Times New Roman" w:cs="Times New Roman"/>
              </w:rPr>
              <w:t>=1</w:t>
            </w:r>
          </w:p>
        </w:tc>
        <w:tc>
          <w:tcPr>
            <w:tcW w:w="5712" w:type="dxa"/>
          </w:tcPr>
          <w:p w:rsidR="007F2DD0" w:rsidRDefault="007F2DD0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正方形</w:t>
            </w:r>
            <w:r>
              <w:rPr>
                <w:rFonts w:ascii="Times New Roman" w:hAnsi="Times New Roman" w:cs="Times New Roman" w:hint="eastAsia"/>
              </w:rPr>
              <w:t>marker,</w:t>
            </w:r>
            <w:r>
              <w:rPr>
                <w:rFonts w:ascii="Times New Roman" w:hAnsi="Times New Roman" w:cs="Times New Roman" w:hint="eastAsia"/>
              </w:rPr>
              <w:t>两侧</w:t>
            </w:r>
            <w:r>
              <w:rPr>
                <w:rFonts w:ascii="Times New Roman" w:hAnsi="Times New Roman" w:cs="Times New Roman"/>
              </w:rPr>
              <w:t>无竖条</w:t>
            </w:r>
          </w:p>
          <w:p w:rsidR="007F2DD0" w:rsidRDefault="007F2DD0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B848274" wp14:editId="1CB4D781">
                  <wp:extent cx="844550" cy="818403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970" cy="82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DD0" w:rsidTr="009463CE">
        <w:tc>
          <w:tcPr>
            <w:tcW w:w="2584" w:type="dxa"/>
          </w:tcPr>
          <w:p w:rsidR="007F2DD0" w:rsidRDefault="007F2DD0" w:rsidP="007F2DD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nMarkerType</w:t>
            </w:r>
            <w:r>
              <w:rPr>
                <w:rFonts w:ascii="Times New Roman" w:hAnsi="Times New Roman" w:cs="Times New Roman"/>
              </w:rPr>
              <w:t>=2</w:t>
            </w:r>
          </w:p>
        </w:tc>
        <w:tc>
          <w:tcPr>
            <w:tcW w:w="5712" w:type="dxa"/>
          </w:tcPr>
          <w:p w:rsidR="007F2DD0" w:rsidRDefault="007F2DD0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正方形</w:t>
            </w:r>
            <w:r>
              <w:rPr>
                <w:rFonts w:ascii="Times New Roman" w:hAnsi="Times New Roman" w:cs="Times New Roman" w:hint="eastAsia"/>
              </w:rPr>
              <w:t>marker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两侧有</w:t>
            </w:r>
            <w:r>
              <w:rPr>
                <w:rFonts w:ascii="Times New Roman" w:hAnsi="Times New Roman" w:cs="Times New Roman" w:hint="eastAsia"/>
              </w:rPr>
              <w:t>白色</w:t>
            </w:r>
            <w:r>
              <w:rPr>
                <w:rFonts w:ascii="Times New Roman" w:hAnsi="Times New Roman" w:cs="Times New Roman"/>
              </w:rPr>
              <w:t>竖条</w:t>
            </w:r>
          </w:p>
          <w:p w:rsidR="007F2DD0" w:rsidRPr="007F2DD0" w:rsidRDefault="007F2DD0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0EDAA4" wp14:editId="04D5554A">
                  <wp:extent cx="901746" cy="927148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46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6F" w:rsidTr="009463CE">
        <w:tc>
          <w:tcPr>
            <w:tcW w:w="2584" w:type="dxa"/>
          </w:tcPr>
          <w:p w:rsidR="0036216F" w:rsidRPr="00795459" w:rsidRDefault="0036216F" w:rsidP="007F2DD0">
            <w:pPr>
              <w:rPr>
                <w:rFonts w:ascii="Times New Roman" w:hAnsi="Times New Roman" w:cs="Times New Roman"/>
                <w:b/>
              </w:rPr>
            </w:pPr>
            <w:r w:rsidRPr="00795459">
              <w:rPr>
                <w:rFonts w:ascii="Times New Roman" w:hAnsi="Times New Roman" w:cs="Times New Roman" w:hint="eastAsia"/>
                <w:b/>
                <w:sz w:val="22"/>
              </w:rPr>
              <w:lastRenderedPageBreak/>
              <w:t>V 10.0.0</w:t>
            </w:r>
          </w:p>
        </w:tc>
        <w:tc>
          <w:tcPr>
            <w:tcW w:w="5712" w:type="dxa"/>
          </w:tcPr>
          <w:p w:rsidR="0036216F" w:rsidRDefault="0036216F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支持</w:t>
            </w:r>
            <w:r>
              <w:rPr>
                <w:rFonts w:ascii="Times New Roman" w:hAnsi="Times New Roman" w:cs="Times New Roman"/>
              </w:rPr>
              <w:t>铝后工艺的图片</w:t>
            </w:r>
          </w:p>
        </w:tc>
      </w:tr>
      <w:tr w:rsidR="0036216F" w:rsidTr="009463CE">
        <w:tc>
          <w:tcPr>
            <w:tcW w:w="2584" w:type="dxa"/>
          </w:tcPr>
          <w:p w:rsidR="0036216F" w:rsidRDefault="0036216F" w:rsidP="007F2DD0">
            <w:pPr>
              <w:rPr>
                <w:rFonts w:ascii="Times New Roman" w:hAnsi="Times New Roman" w:cs="Times New Roman"/>
              </w:rPr>
            </w:pPr>
            <w:r w:rsidRPr="0036216F">
              <w:rPr>
                <w:rFonts w:ascii="Times New Roman" w:hAnsi="Times New Roman" w:cs="Times New Roman"/>
              </w:rPr>
              <w:t>bFlag_AfterAL</w:t>
            </w:r>
          </w:p>
        </w:tc>
        <w:tc>
          <w:tcPr>
            <w:tcW w:w="5712" w:type="dxa"/>
          </w:tcPr>
          <w:p w:rsidR="0036216F" w:rsidRDefault="0036216F" w:rsidP="009463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整型</w:t>
            </w:r>
            <w:r>
              <w:rPr>
                <w:rFonts w:ascii="Times New Roman" w:hAnsi="Times New Roman" w:cs="Times New Roman"/>
              </w:rPr>
              <w:t>参数，支持铝后工艺的图片。铝后</w:t>
            </w:r>
            <w:r>
              <w:rPr>
                <w:rFonts w:ascii="Times New Roman" w:hAnsi="Times New Roman" w:cs="Times New Roman" w:hint="eastAsia"/>
              </w:rPr>
              <w:t>工艺</w:t>
            </w:r>
            <w:r>
              <w:rPr>
                <w:rFonts w:ascii="Times New Roman" w:hAnsi="Times New Roman" w:cs="Times New Roman"/>
              </w:rPr>
              <w:t>的图含有大量细粒度噪声，如下图</w:t>
            </w:r>
            <w:r>
              <w:rPr>
                <w:rFonts w:ascii="Times New Roman" w:hAnsi="Times New Roman" w:cs="Times New Roman" w:hint="eastAsia"/>
              </w:rPr>
              <w:t>所示</w:t>
            </w:r>
            <w:r>
              <w:rPr>
                <w:rFonts w:ascii="Times New Roman" w:hAnsi="Times New Roman" w:cs="Times New Roman"/>
              </w:rPr>
              <w:t>：</w:t>
            </w:r>
          </w:p>
          <w:p w:rsidR="0036216F" w:rsidRPr="0036216F" w:rsidRDefault="0036216F" w:rsidP="009463CE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09B1B0" wp14:editId="7DEA4051">
                  <wp:extent cx="2057506" cy="226706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506" cy="226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8B3" w:rsidTr="009463CE">
        <w:tc>
          <w:tcPr>
            <w:tcW w:w="2584" w:type="dxa"/>
          </w:tcPr>
          <w:p w:rsidR="000918B3" w:rsidRPr="007B3B6E" w:rsidRDefault="000918B3" w:rsidP="007F2DD0">
            <w:pPr>
              <w:rPr>
                <w:rFonts w:ascii="Times New Roman" w:hAnsi="Times New Roman" w:cs="Times New Roman"/>
                <w:b/>
                <w:sz w:val="22"/>
              </w:rPr>
            </w:pPr>
            <w:r w:rsidRPr="007B3B6E">
              <w:rPr>
                <w:rFonts w:ascii="Times New Roman" w:hAnsi="Times New Roman" w:cs="Times New Roman" w:hint="eastAsia"/>
                <w:b/>
                <w:sz w:val="22"/>
              </w:rPr>
              <w:t>V11.0.0</w:t>
            </w:r>
          </w:p>
        </w:tc>
        <w:tc>
          <w:tcPr>
            <w:tcW w:w="5712" w:type="dxa"/>
          </w:tcPr>
          <w:p w:rsidR="000918B3" w:rsidRPr="007B3B6E" w:rsidRDefault="000918B3" w:rsidP="009463CE">
            <w:pPr>
              <w:rPr>
                <w:rFonts w:ascii="Times New Roman" w:hAnsi="Times New Roman" w:cs="Times New Roman"/>
                <w:b/>
                <w:sz w:val="22"/>
              </w:rPr>
            </w:pPr>
            <w:r w:rsidRPr="007B3B6E">
              <w:rPr>
                <w:rFonts w:ascii="Times New Roman" w:hAnsi="Times New Roman" w:cs="Times New Roman" w:hint="eastAsia"/>
                <w:b/>
                <w:sz w:val="22"/>
              </w:rPr>
              <w:t>支持</w:t>
            </w:r>
            <w:r w:rsidRPr="007B3B6E">
              <w:rPr>
                <w:rFonts w:ascii="Times New Roman" w:hAnsi="Times New Roman" w:cs="Times New Roman"/>
                <w:b/>
                <w:sz w:val="22"/>
              </w:rPr>
              <w:t>pattern</w:t>
            </w:r>
            <w:r w:rsidRPr="007B3B6E">
              <w:rPr>
                <w:rFonts w:ascii="Times New Roman" w:hAnsi="Times New Roman" w:cs="Times New Roman" w:hint="eastAsia"/>
                <w:b/>
                <w:sz w:val="22"/>
              </w:rPr>
              <w:t>定位</w:t>
            </w:r>
            <w:r w:rsidRPr="007B3B6E">
              <w:rPr>
                <w:rFonts w:ascii="Times New Roman" w:hAnsi="Times New Roman" w:cs="Times New Roman"/>
                <w:b/>
                <w:sz w:val="22"/>
              </w:rPr>
              <w:t>时左右分开设置不同参数</w:t>
            </w:r>
          </w:p>
        </w:tc>
      </w:tr>
      <w:tr w:rsidR="000918B3" w:rsidTr="009463CE">
        <w:tc>
          <w:tcPr>
            <w:tcW w:w="2584" w:type="dxa"/>
          </w:tcPr>
          <w:p w:rsidR="000918B3" w:rsidRDefault="000918B3" w:rsidP="007F2DD0">
            <w:pPr>
              <w:rPr>
                <w:rFonts w:ascii="Times New Roman" w:hAnsi="Times New Roman" w:cs="Times New Roman"/>
              </w:rPr>
            </w:pPr>
            <w:r w:rsidRPr="000918B3">
              <w:rPr>
                <w:rFonts w:ascii="Times New Roman" w:hAnsi="Times New Roman" w:cs="Times New Roman"/>
              </w:rPr>
              <w:t>locpattern_nScDelta_right</w:t>
            </w:r>
          </w:p>
          <w:p w:rsidR="000918B3" w:rsidRPr="000918B3" w:rsidRDefault="000918B3" w:rsidP="007F2DD0">
            <w:pPr>
              <w:rPr>
                <w:rFonts w:ascii="Times New Roman" w:hAnsi="Times New Roman" w:cs="Times New Roman"/>
              </w:rPr>
            </w:pPr>
            <w:r w:rsidRPr="000918B3">
              <w:rPr>
                <w:rFonts w:ascii="Times New Roman" w:hAnsi="Times New Roman" w:cs="Times New Roman"/>
              </w:rPr>
              <w:t>locpattern_nHcDelta_right</w:t>
            </w:r>
          </w:p>
        </w:tc>
        <w:tc>
          <w:tcPr>
            <w:tcW w:w="5712" w:type="dxa"/>
          </w:tcPr>
          <w:p w:rsidR="000918B3" w:rsidRDefault="000918B3" w:rsidP="000918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新增</w:t>
            </w:r>
            <w:r>
              <w:rPr>
                <w:rFonts w:ascii="Times New Roman" w:hAnsi="Times New Roman" w:cs="Times New Roman"/>
              </w:rPr>
              <w:t>了两个参数。这</w:t>
            </w:r>
            <w:r>
              <w:rPr>
                <w:rFonts w:ascii="Times New Roman" w:hAnsi="Times New Roman" w:cs="Times New Roman" w:hint="eastAsia"/>
              </w:rPr>
              <w:t>两个</w:t>
            </w:r>
            <w:r>
              <w:rPr>
                <w:rFonts w:ascii="Times New Roman" w:hAnsi="Times New Roman" w:cs="Times New Roman"/>
              </w:rPr>
              <w:t>参数在</w:t>
            </w:r>
            <w:r>
              <w:rPr>
                <w:rFonts w:ascii="Times New Roman" w:hAnsi="Times New Roman" w:cs="Times New Roman" w:hint="eastAsia"/>
              </w:rPr>
              <w:t>pattern</w:t>
            </w:r>
            <w:r>
              <w:rPr>
                <w:rFonts w:ascii="Times New Roman" w:hAnsi="Times New Roman" w:cs="Times New Roman" w:hint="eastAsia"/>
              </w:rPr>
              <w:t>左右</w:t>
            </w:r>
            <w:r>
              <w:rPr>
                <w:rFonts w:ascii="Times New Roman" w:hAnsi="Times New Roman" w:cs="Times New Roman"/>
              </w:rPr>
              <w:t>分开定位时，用于设定</w:t>
            </w:r>
            <w:r>
              <w:rPr>
                <w:rFonts w:ascii="Times New Roman" w:hAnsi="Times New Roman" w:cs="Times New Roman" w:hint="eastAsia"/>
              </w:rPr>
              <w:t>右半边</w:t>
            </w:r>
            <w:r>
              <w:rPr>
                <w:rFonts w:ascii="Times New Roman" w:hAnsi="Times New Roman" w:cs="Times New Roman"/>
              </w:rPr>
              <w:t>的</w:t>
            </w:r>
            <w:r>
              <w:rPr>
                <w:rFonts w:ascii="Times New Roman" w:hAnsi="Times New Roman" w:cs="Times New Roman" w:hint="eastAsia"/>
              </w:rPr>
              <w:t>补偿值</w:t>
            </w:r>
            <w:r>
              <w:rPr>
                <w:rFonts w:ascii="Times New Roman" w:hAnsi="Times New Roman" w:cs="Times New Roman"/>
              </w:rPr>
              <w:t>。要</w:t>
            </w:r>
            <w:r>
              <w:rPr>
                <w:rFonts w:ascii="Times New Roman" w:hAnsi="Times New Roman" w:cs="Times New Roman" w:hint="eastAsia"/>
              </w:rPr>
              <w:t>使用</w:t>
            </w:r>
            <w:r>
              <w:rPr>
                <w:rFonts w:ascii="Times New Roman" w:hAnsi="Times New Roman" w:cs="Times New Roman"/>
              </w:rPr>
              <w:t>左右分开</w:t>
            </w:r>
            <w:r>
              <w:rPr>
                <w:rFonts w:ascii="Times New Roman" w:hAnsi="Times New Roman" w:cs="Times New Roman" w:hint="eastAsia"/>
              </w:rPr>
              <w:t>检测</w:t>
            </w:r>
            <w:r>
              <w:rPr>
                <w:rFonts w:ascii="Times New Roman" w:hAnsi="Times New Roman" w:cs="Times New Roman" w:hint="eastAsia"/>
              </w:rPr>
              <w:t>pattern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需要调用</w:t>
            </w:r>
            <w:r w:rsidRPr="000918B3">
              <w:rPr>
                <w:rFonts w:ascii="Times New Roman" w:hAnsi="Times New Roman" w:cs="Times New Roman"/>
              </w:rPr>
              <w:t>LocatePattern_</w:t>
            </w:r>
            <w:r>
              <w:rPr>
                <w:rFonts w:ascii="Times New Roman" w:hAnsi="Times New Roman" w:cs="Times New Roman"/>
              </w:rPr>
              <w:t>Separate</w:t>
            </w:r>
            <w:r>
              <w:rPr>
                <w:rFonts w:ascii="Times New Roman" w:hAnsi="Times New Roman" w:cs="Times New Roman" w:hint="eastAsia"/>
              </w:rPr>
              <w:t>函数</w:t>
            </w:r>
            <w:r>
              <w:rPr>
                <w:rFonts w:ascii="Times New Roman" w:hAnsi="Times New Roman" w:cs="Times New Roman"/>
              </w:rPr>
              <w:t>。该函数与</w:t>
            </w:r>
            <w:r w:rsidRPr="000918B3">
              <w:rPr>
                <w:rFonts w:ascii="Times New Roman" w:hAnsi="Times New Roman" w:cs="Times New Roman"/>
              </w:rPr>
              <w:t>LocatePattern</w:t>
            </w:r>
            <w:r>
              <w:rPr>
                <w:rFonts w:ascii="Times New Roman" w:hAnsi="Times New Roman" w:cs="Times New Roman" w:hint="eastAsia"/>
              </w:rPr>
              <w:t>函数</w:t>
            </w:r>
            <w:r>
              <w:rPr>
                <w:rFonts w:ascii="Times New Roman" w:hAnsi="Times New Roman" w:cs="Times New Roman"/>
              </w:rPr>
              <w:t>相比，多了第二个参数</w:t>
            </w:r>
            <w:r>
              <w:rPr>
                <w:rFonts w:ascii="Times New Roman" w:hAnsi="Times New Roman" w:cs="Times New Roman" w:hint="eastAsia"/>
              </w:rPr>
              <w:t>nPos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该值表示左右</w:t>
            </w:r>
            <w:r>
              <w:rPr>
                <w:rFonts w:ascii="Times New Roman" w:hAnsi="Times New Roman" w:cs="Times New Roman" w:hint="eastAsia"/>
              </w:rPr>
              <w:t>两</w:t>
            </w:r>
            <w:r>
              <w:rPr>
                <w:rFonts w:ascii="Times New Roman" w:hAnsi="Times New Roman" w:cs="Times New Roman"/>
              </w:rPr>
              <w:t>半的分界线</w:t>
            </w:r>
            <w:r>
              <w:rPr>
                <w:rFonts w:ascii="Times New Roman" w:hAnsi="Times New Roman" w:cs="Times New Roman" w:hint="eastAsia"/>
              </w:rPr>
              <w:t>x</w:t>
            </w:r>
            <w:r>
              <w:rPr>
                <w:rFonts w:ascii="Times New Roman" w:hAnsi="Times New Roman" w:cs="Times New Roman" w:hint="eastAsia"/>
              </w:rPr>
              <w:t>坐标</w:t>
            </w:r>
            <w:r>
              <w:rPr>
                <w:rFonts w:ascii="Times New Roman" w:hAnsi="Times New Roman" w:cs="Times New Roman"/>
              </w:rPr>
              <w:t>。</w:t>
            </w:r>
            <w:r w:rsidR="007B3B6E">
              <w:rPr>
                <w:rFonts w:ascii="Times New Roman" w:hAnsi="Times New Roman" w:cs="Times New Roman" w:hint="eastAsia"/>
              </w:rPr>
              <w:t>即</w:t>
            </w:r>
            <w:r w:rsidR="007B3B6E">
              <w:rPr>
                <w:rFonts w:ascii="Times New Roman" w:hAnsi="Times New Roman" w:cs="Times New Roman"/>
              </w:rPr>
              <w:t>下图中红色竖线</w:t>
            </w:r>
            <w:r w:rsidR="007B3B6E">
              <w:rPr>
                <w:rFonts w:ascii="Times New Roman" w:hAnsi="Times New Roman" w:cs="Times New Roman" w:hint="eastAsia"/>
              </w:rPr>
              <w:t>在</w:t>
            </w:r>
            <w:r w:rsidR="007B3B6E">
              <w:rPr>
                <w:rFonts w:ascii="Times New Roman" w:hAnsi="Times New Roman" w:cs="Times New Roman"/>
              </w:rPr>
              <w:t>原图中的</w:t>
            </w:r>
            <w:r w:rsidR="007B3B6E">
              <w:rPr>
                <w:rFonts w:ascii="Times New Roman" w:hAnsi="Times New Roman" w:cs="Times New Roman" w:hint="eastAsia"/>
              </w:rPr>
              <w:t>x</w:t>
            </w:r>
            <w:r w:rsidR="007B3B6E">
              <w:rPr>
                <w:rFonts w:ascii="Times New Roman" w:hAnsi="Times New Roman" w:cs="Times New Roman" w:hint="eastAsia"/>
              </w:rPr>
              <w:t>坐标</w:t>
            </w:r>
            <w:r w:rsidR="007B3B6E">
              <w:rPr>
                <w:rFonts w:ascii="Times New Roman" w:hAnsi="Times New Roman" w:cs="Times New Roman"/>
              </w:rPr>
              <w:t>。</w:t>
            </w:r>
          </w:p>
          <w:p w:rsidR="007B3B6E" w:rsidRDefault="007B3B6E" w:rsidP="000918B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1D68569" wp14:editId="4848F35A">
                  <wp:extent cx="3070860" cy="205857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895" cy="207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334D" w:rsidRDefault="0062334D" w:rsidP="000918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以下</w:t>
            </w:r>
            <w:r>
              <w:rPr>
                <w:rFonts w:ascii="Times New Roman" w:hAnsi="Times New Roman" w:cs="Times New Roman"/>
              </w:rPr>
              <w:t>是一个调用例子：</w:t>
            </w:r>
          </w:p>
          <w:p w:rsidR="0062334D" w:rsidRDefault="0062334D" w:rsidP="000918B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0A93B5" wp14:editId="6C3B4BDD">
                  <wp:extent cx="3416300" cy="858794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048" cy="8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19E" w:rsidTr="009463CE">
        <w:tc>
          <w:tcPr>
            <w:tcW w:w="2584" w:type="dxa"/>
          </w:tcPr>
          <w:p w:rsidR="00E7719E" w:rsidRPr="008539A2" w:rsidRDefault="00E7719E" w:rsidP="007F2DD0">
            <w:pPr>
              <w:rPr>
                <w:rFonts w:ascii="Times New Roman" w:hAnsi="Times New Roman" w:cs="Times New Roman"/>
                <w:b/>
                <w:sz w:val="22"/>
              </w:rPr>
            </w:pPr>
            <w:bookmarkStart w:id="0" w:name="_GoBack" w:colFirst="0" w:colLast="1"/>
            <w:r w:rsidRPr="008539A2">
              <w:rPr>
                <w:rFonts w:ascii="Times New Roman" w:hAnsi="Times New Roman" w:cs="Times New Roman" w:hint="eastAsia"/>
                <w:b/>
                <w:sz w:val="22"/>
              </w:rPr>
              <w:t>V12.0.0</w:t>
            </w:r>
          </w:p>
        </w:tc>
        <w:tc>
          <w:tcPr>
            <w:tcW w:w="5712" w:type="dxa"/>
          </w:tcPr>
          <w:p w:rsidR="00E7719E" w:rsidRPr="008539A2" w:rsidRDefault="00E7719E" w:rsidP="000918B3">
            <w:pPr>
              <w:rPr>
                <w:rFonts w:ascii="Times New Roman" w:hAnsi="Times New Roman" w:cs="Times New Roman" w:hint="eastAsia"/>
                <w:b/>
                <w:sz w:val="22"/>
              </w:rPr>
            </w:pPr>
            <w:r w:rsidRPr="008539A2">
              <w:rPr>
                <w:rFonts w:ascii="Times New Roman" w:hAnsi="Times New Roman" w:cs="Times New Roman" w:hint="eastAsia"/>
                <w:b/>
                <w:sz w:val="22"/>
              </w:rPr>
              <w:t>将</w:t>
            </w:r>
            <w:r w:rsidRPr="008539A2">
              <w:rPr>
                <w:rFonts w:ascii="Times New Roman" w:hAnsi="Times New Roman" w:cs="Times New Roman"/>
                <w:b/>
                <w:sz w:val="22"/>
              </w:rPr>
              <w:t>精确定位时，确定十字边框白色块</w:t>
            </w:r>
            <w:r w:rsidRPr="008539A2">
              <w:rPr>
                <w:rFonts w:ascii="Times New Roman" w:hAnsi="Times New Roman" w:cs="Times New Roman" w:hint="eastAsia"/>
                <w:b/>
                <w:sz w:val="22"/>
              </w:rPr>
              <w:t>边界时</w:t>
            </w:r>
            <w:r w:rsidRPr="008539A2">
              <w:rPr>
                <w:rFonts w:ascii="Times New Roman" w:hAnsi="Times New Roman" w:cs="Times New Roman"/>
                <w:b/>
                <w:sz w:val="22"/>
              </w:rPr>
              <w:t>用到的黑色背</w:t>
            </w:r>
            <w:r w:rsidRPr="008539A2">
              <w:rPr>
                <w:rFonts w:ascii="Times New Roman" w:hAnsi="Times New Roman" w:cs="Times New Roman"/>
                <w:b/>
                <w:sz w:val="22"/>
              </w:rPr>
              <w:lastRenderedPageBreak/>
              <w:t>景阈值参数放出</w:t>
            </w:r>
          </w:p>
        </w:tc>
      </w:tr>
      <w:bookmarkEnd w:id="0"/>
      <w:tr w:rsidR="00E7719E" w:rsidTr="009463CE">
        <w:tc>
          <w:tcPr>
            <w:tcW w:w="2584" w:type="dxa"/>
          </w:tcPr>
          <w:p w:rsidR="00E7719E" w:rsidRDefault="00614242" w:rsidP="007F2DD0">
            <w:pPr>
              <w:rPr>
                <w:rFonts w:ascii="Times New Roman" w:hAnsi="Times New Roman" w:cs="Times New Roman" w:hint="eastAsia"/>
              </w:rPr>
            </w:pPr>
            <w:r w:rsidRPr="00614242">
              <w:rPr>
                <w:rFonts w:ascii="Times New Roman" w:hAnsi="Times New Roman" w:cs="Times New Roman"/>
              </w:rPr>
              <w:lastRenderedPageBreak/>
              <w:t>finetune_nBlackBgThre</w:t>
            </w:r>
          </w:p>
        </w:tc>
        <w:tc>
          <w:tcPr>
            <w:tcW w:w="5712" w:type="dxa"/>
          </w:tcPr>
          <w:p w:rsidR="00614242" w:rsidRDefault="00614242" w:rsidP="00614242">
            <w:pPr>
              <w:ind w:firstLineChars="200" w:firstLine="4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</w:t>
            </w:r>
            <w:r>
              <w:rPr>
                <w:rFonts w:ascii="Times New Roman" w:hAnsi="Times New Roman" w:cs="Times New Roman"/>
              </w:rPr>
              <w:t>进行精确定位时，</w:t>
            </w:r>
            <w:r>
              <w:rPr>
                <w:rFonts w:ascii="Times New Roman" w:hAnsi="Times New Roman" w:cs="Times New Roman" w:hint="eastAsia"/>
              </w:rPr>
              <w:t>我们</w:t>
            </w:r>
            <w:r>
              <w:rPr>
                <w:rFonts w:ascii="Times New Roman" w:hAnsi="Times New Roman" w:cs="Times New Roman"/>
              </w:rPr>
              <w:t>需要</w:t>
            </w:r>
            <w:r>
              <w:rPr>
                <w:rFonts w:ascii="Times New Roman" w:hAnsi="Times New Roman" w:cs="Times New Roman" w:hint="eastAsia"/>
              </w:rPr>
              <w:t>首先</w:t>
            </w:r>
            <w:r>
              <w:rPr>
                <w:rFonts w:ascii="Times New Roman" w:hAnsi="Times New Roman" w:cs="Times New Roman"/>
              </w:rPr>
              <w:t>定位白色</w:t>
            </w:r>
            <w:r>
              <w:rPr>
                <w:rFonts w:ascii="Times New Roman" w:hAnsi="Times New Roman" w:cs="Times New Roman" w:hint="eastAsia"/>
              </w:rPr>
              <w:t>方框区域（从</w:t>
            </w:r>
            <w:r>
              <w:rPr>
                <w:rFonts w:ascii="Times New Roman" w:hAnsi="Times New Roman" w:cs="Times New Roman"/>
              </w:rPr>
              <w:t>左图定位出右图区域</w:t>
            </w:r>
            <w:r>
              <w:rPr>
                <w:rFonts w:ascii="Times New Roman" w:hAnsi="Times New Roman" w:cs="Times New Roman" w:hint="eastAsia"/>
              </w:rPr>
              <w:t>）</w:t>
            </w:r>
            <w:r>
              <w:rPr>
                <w:rFonts w:ascii="Times New Roman" w:hAnsi="Times New Roman" w:cs="Times New Roman"/>
              </w:rPr>
              <w:t>。该</w:t>
            </w:r>
            <w:r>
              <w:rPr>
                <w:rFonts w:ascii="Times New Roman" w:hAnsi="Times New Roman" w:cs="Times New Roman" w:hint="eastAsia"/>
              </w:rPr>
              <w:t>参数</w:t>
            </w:r>
            <w:r>
              <w:rPr>
                <w:rFonts w:ascii="Times New Roman" w:hAnsi="Times New Roman" w:cs="Times New Roman"/>
              </w:rPr>
              <w:t>就是设定了定位时用到的黑色背景部分的亮度阈值。</w:t>
            </w:r>
            <w:r>
              <w:rPr>
                <w:rFonts w:ascii="Times New Roman" w:hAnsi="Times New Roman" w:cs="Times New Roman" w:hint="eastAsia"/>
              </w:rPr>
              <w:t>从</w:t>
            </w:r>
            <w:r>
              <w:rPr>
                <w:rFonts w:ascii="Times New Roman" w:hAnsi="Times New Roman" w:cs="Times New Roman"/>
              </w:rPr>
              <w:t>现在看来，这个黑色背景的亮度，在不同的板子</w:t>
            </w:r>
            <w:r>
              <w:rPr>
                <w:rFonts w:ascii="Times New Roman" w:hAnsi="Times New Roman" w:cs="Times New Roman" w:hint="eastAsia"/>
              </w:rPr>
              <w:t>上</w:t>
            </w:r>
            <w:r>
              <w:rPr>
                <w:rFonts w:ascii="Times New Roman" w:hAnsi="Times New Roman" w:cs="Times New Roman"/>
              </w:rPr>
              <w:t>是不同的，亮度差异很大。</w:t>
            </w:r>
          </w:p>
          <w:p w:rsidR="00614242" w:rsidRDefault="00614242" w:rsidP="00614242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默认值</w:t>
            </w:r>
            <w:r>
              <w:rPr>
                <w:rFonts w:ascii="Times New Roman" w:hAnsi="Times New Roman" w:cs="Times New Roman"/>
              </w:rPr>
              <w:t>是</w:t>
            </w:r>
            <w:r>
              <w:rPr>
                <w:rFonts w:ascii="Times New Roman" w:hAnsi="Times New Roman" w:cs="Times New Roman" w:hint="eastAsia"/>
              </w:rPr>
              <w:t>30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/>
              </w:rPr>
              <w:t>可以根据查看黑色区域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/>
              </w:rPr>
              <w:t>最大亮度来设定该值。如下图</w:t>
            </w:r>
            <w:r>
              <w:rPr>
                <w:rFonts w:ascii="Times New Roman" w:hAnsi="Times New Roman" w:cs="Times New Roman" w:hint="eastAsia"/>
              </w:rPr>
              <w:t>所示，</w:t>
            </w:r>
            <w:r>
              <w:rPr>
                <w:rFonts w:ascii="Times New Roman" w:hAnsi="Times New Roman" w:cs="Times New Roman"/>
              </w:rPr>
              <w:t>这个值可能</w:t>
            </w:r>
            <w:r>
              <w:rPr>
                <w:rFonts w:ascii="Times New Roman" w:hAnsi="Times New Roman" w:cs="Times New Roman" w:hint="eastAsia"/>
              </w:rPr>
              <w:t>设</w:t>
            </w:r>
            <w:r>
              <w:rPr>
                <w:rFonts w:ascii="Times New Roman" w:hAnsi="Times New Roman" w:cs="Times New Roman"/>
              </w:rPr>
              <w:t>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0-50</w:t>
            </w:r>
            <w:r>
              <w:rPr>
                <w:rFonts w:ascii="Times New Roman" w:hAnsi="Times New Roman" w:cs="Times New Roman" w:hint="eastAsia"/>
              </w:rPr>
              <w:t>比较</w:t>
            </w:r>
            <w:r>
              <w:rPr>
                <w:rFonts w:ascii="Times New Roman" w:hAnsi="Times New Roman" w:cs="Times New Roman"/>
              </w:rPr>
              <w:t>合适。</w:t>
            </w:r>
          </w:p>
          <w:p w:rsidR="00E7719E" w:rsidRDefault="00614242" w:rsidP="000918B3">
            <w:pPr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647E9300" wp14:editId="59E88A3C">
                  <wp:extent cx="1746340" cy="1739989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340" cy="1739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7AD6A32" wp14:editId="11E439BA">
                  <wp:extent cx="1320868" cy="1276416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68" cy="127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B75" w:rsidRPr="00082257" w:rsidRDefault="00691B75" w:rsidP="00691B75">
      <w:pPr>
        <w:rPr>
          <w:rFonts w:ascii="Times New Roman" w:hAnsi="Times New Roman" w:cs="Times New Roman"/>
        </w:rPr>
      </w:pPr>
    </w:p>
    <w:p w:rsidR="0066166F" w:rsidRPr="00343345" w:rsidRDefault="0066166F" w:rsidP="0066166F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</w:rPr>
      </w:pPr>
      <w:r w:rsidRPr="00343345">
        <w:rPr>
          <w:rFonts w:ascii="Times New Roman" w:hAnsi="Times New Roman" w:cs="Times New Roman"/>
          <w:b/>
        </w:rPr>
        <w:t>FindAlignment(ImgInfo img, int nThre, int * nSize, MyLines * pLines)</w:t>
      </w:r>
    </w:p>
    <w:p w:rsidR="00A84E3E" w:rsidRPr="00082257" w:rsidRDefault="001D2B3E">
      <w:pPr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</w:rPr>
        <w:t>使用建议：</w:t>
      </w:r>
    </w:p>
    <w:p w:rsidR="001D2B3E" w:rsidRPr="00082257" w:rsidRDefault="001D2B3E" w:rsidP="001D2B3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</w:rPr>
        <w:t>可以根据返回的线段的坐标，判断哪些是直线（线段起始点的</w:t>
      </w:r>
      <w:r w:rsidRPr="00082257">
        <w:rPr>
          <w:rFonts w:ascii="Times New Roman" w:hAnsi="Times New Roman" w:cs="Times New Roman"/>
        </w:rPr>
        <w:t>x</w:t>
      </w:r>
      <w:r w:rsidRPr="00082257">
        <w:rPr>
          <w:rFonts w:ascii="Times New Roman" w:hAnsi="Times New Roman" w:cs="Times New Roman"/>
        </w:rPr>
        <w:t>或者</w:t>
      </w:r>
      <w:r w:rsidRPr="00082257">
        <w:rPr>
          <w:rFonts w:ascii="Times New Roman" w:hAnsi="Times New Roman" w:cs="Times New Roman"/>
        </w:rPr>
        <w:t>y</w:t>
      </w:r>
      <w:r w:rsidRPr="00082257">
        <w:rPr>
          <w:rFonts w:ascii="Times New Roman" w:hAnsi="Times New Roman" w:cs="Times New Roman"/>
        </w:rPr>
        <w:t>相等），并利用不同颜色标示</w:t>
      </w:r>
      <w:r w:rsidR="00E6198D" w:rsidRPr="00082257">
        <w:rPr>
          <w:rFonts w:ascii="Times New Roman" w:hAnsi="Times New Roman" w:cs="Times New Roman"/>
        </w:rPr>
        <w:t>垂</w:t>
      </w:r>
      <w:r w:rsidRPr="00082257">
        <w:rPr>
          <w:rFonts w:ascii="Times New Roman" w:hAnsi="Times New Roman" w:cs="Times New Roman"/>
        </w:rPr>
        <w:t>直</w:t>
      </w:r>
      <w:r w:rsidR="00E6198D" w:rsidRPr="00082257">
        <w:rPr>
          <w:rFonts w:ascii="Times New Roman" w:hAnsi="Times New Roman" w:cs="Times New Roman"/>
        </w:rPr>
        <w:t>/</w:t>
      </w:r>
      <w:r w:rsidR="00E6198D" w:rsidRPr="00082257">
        <w:rPr>
          <w:rFonts w:ascii="Times New Roman" w:hAnsi="Times New Roman" w:cs="Times New Roman"/>
        </w:rPr>
        <w:t>水平</w:t>
      </w:r>
      <w:r w:rsidRPr="00082257">
        <w:rPr>
          <w:rFonts w:ascii="Times New Roman" w:hAnsi="Times New Roman" w:cs="Times New Roman"/>
        </w:rPr>
        <w:t>线和非</w:t>
      </w:r>
      <w:r w:rsidR="00E6198D" w:rsidRPr="00082257">
        <w:rPr>
          <w:rFonts w:ascii="Times New Roman" w:hAnsi="Times New Roman" w:cs="Times New Roman"/>
        </w:rPr>
        <w:t>垂直</w:t>
      </w:r>
      <w:r w:rsidR="00E6198D" w:rsidRPr="00082257">
        <w:rPr>
          <w:rFonts w:ascii="Times New Roman" w:hAnsi="Times New Roman" w:cs="Times New Roman"/>
        </w:rPr>
        <w:t>/</w:t>
      </w:r>
      <w:r w:rsidR="00E6198D" w:rsidRPr="00082257">
        <w:rPr>
          <w:rFonts w:ascii="Times New Roman" w:hAnsi="Times New Roman" w:cs="Times New Roman"/>
        </w:rPr>
        <w:t>水平线</w:t>
      </w:r>
      <w:r w:rsidR="00E4763C" w:rsidRPr="00082257">
        <w:rPr>
          <w:rFonts w:ascii="Times New Roman" w:hAnsi="Times New Roman" w:cs="Times New Roman"/>
        </w:rPr>
        <w:t>（我的例子中，用蓝色标示</w:t>
      </w:r>
      <w:r w:rsidR="00E6198D" w:rsidRPr="00082257">
        <w:rPr>
          <w:rFonts w:ascii="Times New Roman" w:hAnsi="Times New Roman" w:cs="Times New Roman"/>
        </w:rPr>
        <w:t>垂直线</w:t>
      </w:r>
      <w:r w:rsidR="00E4763C" w:rsidRPr="00082257">
        <w:rPr>
          <w:rFonts w:ascii="Times New Roman" w:hAnsi="Times New Roman" w:cs="Times New Roman"/>
        </w:rPr>
        <w:t>，红色标示非</w:t>
      </w:r>
      <w:r w:rsidR="00E6198D" w:rsidRPr="00082257">
        <w:rPr>
          <w:rFonts w:ascii="Times New Roman" w:hAnsi="Times New Roman" w:cs="Times New Roman"/>
        </w:rPr>
        <w:t>垂直</w:t>
      </w:r>
      <w:r w:rsidR="00E4763C" w:rsidRPr="00082257">
        <w:rPr>
          <w:rFonts w:ascii="Times New Roman" w:hAnsi="Times New Roman" w:cs="Times New Roman"/>
        </w:rPr>
        <w:t>线）</w:t>
      </w:r>
      <w:r w:rsidRPr="00082257">
        <w:rPr>
          <w:rFonts w:ascii="Times New Roman" w:hAnsi="Times New Roman" w:cs="Times New Roman"/>
        </w:rPr>
        <w:t>。如</w:t>
      </w:r>
      <w:r w:rsidR="00E6198D" w:rsidRPr="00082257">
        <w:rPr>
          <w:rFonts w:ascii="Times New Roman" w:hAnsi="Times New Roman" w:cs="Times New Roman"/>
        </w:rPr>
        <w:t>第二张图</w:t>
      </w:r>
      <w:r w:rsidRPr="00082257">
        <w:rPr>
          <w:rFonts w:ascii="Times New Roman" w:hAnsi="Times New Roman" w:cs="Times New Roman"/>
        </w:rPr>
        <w:t>所示，其中，</w:t>
      </w:r>
      <w:r w:rsidRPr="00082257">
        <w:rPr>
          <w:rFonts w:ascii="Times New Roman" w:hAnsi="Times New Roman" w:cs="Times New Roman"/>
        </w:rPr>
        <w:t>Line3</w:t>
      </w:r>
      <w:r w:rsidRPr="00082257">
        <w:rPr>
          <w:rFonts w:ascii="Times New Roman" w:hAnsi="Times New Roman" w:cs="Times New Roman"/>
        </w:rPr>
        <w:t>的</w:t>
      </w:r>
      <w:r w:rsidR="00E6198D" w:rsidRPr="00082257">
        <w:rPr>
          <w:rFonts w:ascii="Times New Roman" w:hAnsi="Times New Roman" w:cs="Times New Roman"/>
        </w:rPr>
        <w:t>两个端点</w:t>
      </w:r>
      <w:r w:rsidRPr="00082257">
        <w:rPr>
          <w:rFonts w:ascii="Times New Roman" w:hAnsi="Times New Roman" w:cs="Times New Roman"/>
        </w:rPr>
        <w:t>x</w:t>
      </w:r>
      <w:r w:rsidRPr="00082257">
        <w:rPr>
          <w:rFonts w:ascii="Times New Roman" w:hAnsi="Times New Roman" w:cs="Times New Roman"/>
        </w:rPr>
        <w:t>坐标相同，是</w:t>
      </w:r>
      <w:r w:rsidR="00E6198D" w:rsidRPr="00082257">
        <w:rPr>
          <w:rFonts w:ascii="Times New Roman" w:hAnsi="Times New Roman" w:cs="Times New Roman"/>
        </w:rPr>
        <w:t>垂直</w:t>
      </w:r>
      <w:r w:rsidRPr="00082257">
        <w:rPr>
          <w:rFonts w:ascii="Times New Roman" w:hAnsi="Times New Roman" w:cs="Times New Roman"/>
        </w:rPr>
        <w:t>线。</w:t>
      </w:r>
      <w:r w:rsidR="00E6198D" w:rsidRPr="00082257">
        <w:rPr>
          <w:rFonts w:ascii="Times New Roman" w:hAnsi="Times New Roman" w:cs="Times New Roman"/>
        </w:rPr>
        <w:t>但是有三条红色的，说明整个图还是有稍微倾斜的。而第三张图，大部分都是蓝色，表示基本是没有倾斜的。</w:t>
      </w:r>
    </w:p>
    <w:p w:rsidR="002F6AD1" w:rsidRPr="00082257" w:rsidRDefault="002F6AD1" w:rsidP="001D2B3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</w:rPr>
        <w:t>对于垂直的线，可以根据线段起始点的</w:t>
      </w:r>
      <w:r w:rsidRPr="00082257">
        <w:rPr>
          <w:rFonts w:ascii="Times New Roman" w:hAnsi="Times New Roman" w:cs="Times New Roman"/>
        </w:rPr>
        <w:t>x</w:t>
      </w:r>
      <w:r w:rsidRPr="00082257">
        <w:rPr>
          <w:rFonts w:ascii="Times New Roman" w:hAnsi="Times New Roman" w:cs="Times New Roman"/>
        </w:rPr>
        <w:t>差值，判断倾斜程度。比如</w:t>
      </w:r>
      <w:r w:rsidRPr="00082257">
        <w:rPr>
          <w:rFonts w:ascii="Times New Roman" w:hAnsi="Times New Roman" w:cs="Times New Roman"/>
        </w:rPr>
        <w:t>Line0</w:t>
      </w:r>
      <w:r w:rsidRPr="00082257">
        <w:rPr>
          <w:rFonts w:ascii="Times New Roman" w:hAnsi="Times New Roman" w:cs="Times New Roman"/>
        </w:rPr>
        <w:t>和</w:t>
      </w:r>
      <w:r w:rsidRPr="00082257">
        <w:rPr>
          <w:rFonts w:ascii="Times New Roman" w:hAnsi="Times New Roman" w:cs="Times New Roman"/>
        </w:rPr>
        <w:t>Line1</w:t>
      </w:r>
      <w:r w:rsidRPr="00082257">
        <w:rPr>
          <w:rFonts w:ascii="Times New Roman" w:hAnsi="Times New Roman" w:cs="Times New Roman"/>
        </w:rPr>
        <w:t>两端的</w:t>
      </w:r>
      <w:r w:rsidRPr="00082257">
        <w:rPr>
          <w:rFonts w:ascii="Times New Roman" w:hAnsi="Times New Roman" w:cs="Times New Roman"/>
        </w:rPr>
        <w:t>x</w:t>
      </w:r>
      <w:r w:rsidRPr="00082257">
        <w:rPr>
          <w:rFonts w:ascii="Times New Roman" w:hAnsi="Times New Roman" w:cs="Times New Roman"/>
        </w:rPr>
        <w:t>都差了</w:t>
      </w:r>
      <w:r w:rsidRPr="00082257">
        <w:rPr>
          <w:rFonts w:ascii="Times New Roman" w:hAnsi="Times New Roman" w:cs="Times New Roman"/>
        </w:rPr>
        <w:t>64</w:t>
      </w:r>
      <w:r w:rsidRPr="00082257">
        <w:rPr>
          <w:rFonts w:ascii="Times New Roman" w:hAnsi="Times New Roman" w:cs="Times New Roman"/>
        </w:rPr>
        <w:t>个像素，是比较准确的。</w:t>
      </w:r>
    </w:p>
    <w:p w:rsidR="00D65778" w:rsidRPr="00082257" w:rsidRDefault="00D65778" w:rsidP="001D2B3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</w:rPr>
        <w:t>对于你现在测试的图，暗场阈值可设</w:t>
      </w:r>
      <w:r w:rsidRPr="00082257">
        <w:rPr>
          <w:rFonts w:ascii="Times New Roman" w:hAnsi="Times New Roman" w:cs="Times New Roman"/>
        </w:rPr>
        <w:t>80</w:t>
      </w:r>
      <w:r w:rsidRPr="00082257">
        <w:rPr>
          <w:rFonts w:ascii="Times New Roman" w:hAnsi="Times New Roman" w:cs="Times New Roman"/>
        </w:rPr>
        <w:t>左右，明场阈值设</w:t>
      </w:r>
      <w:r w:rsidRPr="00082257">
        <w:rPr>
          <w:rFonts w:ascii="Times New Roman" w:hAnsi="Times New Roman" w:cs="Times New Roman"/>
        </w:rPr>
        <w:t>120</w:t>
      </w:r>
      <w:r w:rsidRPr="00082257">
        <w:rPr>
          <w:rFonts w:ascii="Times New Roman" w:hAnsi="Times New Roman" w:cs="Times New Roman"/>
        </w:rPr>
        <w:t>左右。</w:t>
      </w:r>
    </w:p>
    <w:p w:rsidR="001D2B3E" w:rsidRPr="00082257" w:rsidRDefault="001D2B3E" w:rsidP="001D2B3E">
      <w:pPr>
        <w:ind w:firstLineChars="150" w:firstLine="315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  <w:noProof/>
        </w:rPr>
        <w:drawing>
          <wp:inline distT="0" distB="0" distL="0" distR="0" wp14:anchorId="1DD6CDB2" wp14:editId="4A857EE0">
            <wp:extent cx="2590933" cy="6477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3E" w:rsidRPr="00082257" w:rsidRDefault="001D2B3E" w:rsidP="001D2B3E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E1DADC" wp14:editId="46301EFB">
            <wp:extent cx="3816350" cy="315793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6821" cy="315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8D" w:rsidRPr="00082257" w:rsidRDefault="00E6198D" w:rsidP="001D2B3E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082257">
        <w:rPr>
          <w:rFonts w:ascii="Times New Roman" w:hAnsi="Times New Roman" w:cs="Times New Roman"/>
          <w:noProof/>
        </w:rPr>
        <w:drawing>
          <wp:inline distT="0" distB="0" distL="0" distR="0" wp14:anchorId="08D49282" wp14:editId="35AA143E">
            <wp:extent cx="3613150" cy="2514328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8387" cy="25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98D" w:rsidRPr="00082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B16" w:rsidRDefault="00610B16" w:rsidP="003F6A7B">
      <w:r>
        <w:separator/>
      </w:r>
    </w:p>
  </w:endnote>
  <w:endnote w:type="continuationSeparator" w:id="0">
    <w:p w:rsidR="00610B16" w:rsidRDefault="00610B16" w:rsidP="003F6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B16" w:rsidRDefault="00610B16" w:rsidP="003F6A7B">
      <w:r>
        <w:separator/>
      </w:r>
    </w:p>
  </w:footnote>
  <w:footnote w:type="continuationSeparator" w:id="0">
    <w:p w:rsidR="00610B16" w:rsidRDefault="00610B16" w:rsidP="003F6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F6C7A"/>
    <w:multiLevelType w:val="hybridMultilevel"/>
    <w:tmpl w:val="15084458"/>
    <w:lvl w:ilvl="0" w:tplc="6406CC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B91050"/>
    <w:multiLevelType w:val="hybridMultilevel"/>
    <w:tmpl w:val="C5386C82"/>
    <w:lvl w:ilvl="0" w:tplc="69E29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5B8"/>
    <w:rsid w:val="00053CC9"/>
    <w:rsid w:val="00082257"/>
    <w:rsid w:val="00085626"/>
    <w:rsid w:val="000918B3"/>
    <w:rsid w:val="0016328B"/>
    <w:rsid w:val="0016644E"/>
    <w:rsid w:val="00175B98"/>
    <w:rsid w:val="001D2B3E"/>
    <w:rsid w:val="0025348E"/>
    <w:rsid w:val="002F6AD1"/>
    <w:rsid w:val="00343345"/>
    <w:rsid w:val="0036216F"/>
    <w:rsid w:val="003F6A7B"/>
    <w:rsid w:val="00434320"/>
    <w:rsid w:val="00454027"/>
    <w:rsid w:val="004A30B1"/>
    <w:rsid w:val="004B2A6F"/>
    <w:rsid w:val="00533FC7"/>
    <w:rsid w:val="00547726"/>
    <w:rsid w:val="005477A6"/>
    <w:rsid w:val="005772C0"/>
    <w:rsid w:val="005B3C5E"/>
    <w:rsid w:val="00610B16"/>
    <w:rsid w:val="00614242"/>
    <w:rsid w:val="0062334D"/>
    <w:rsid w:val="00636C8B"/>
    <w:rsid w:val="0064281D"/>
    <w:rsid w:val="0066166F"/>
    <w:rsid w:val="00691B75"/>
    <w:rsid w:val="006D1B94"/>
    <w:rsid w:val="007333C7"/>
    <w:rsid w:val="00767FA5"/>
    <w:rsid w:val="0077644C"/>
    <w:rsid w:val="00795459"/>
    <w:rsid w:val="007B3B6E"/>
    <w:rsid w:val="007E2CB4"/>
    <w:rsid w:val="007F04D8"/>
    <w:rsid w:val="007F2DD0"/>
    <w:rsid w:val="008539A2"/>
    <w:rsid w:val="00870CFA"/>
    <w:rsid w:val="00875B0B"/>
    <w:rsid w:val="0088198F"/>
    <w:rsid w:val="008873FC"/>
    <w:rsid w:val="009463CE"/>
    <w:rsid w:val="00946541"/>
    <w:rsid w:val="00997E63"/>
    <w:rsid w:val="00A04BA9"/>
    <w:rsid w:val="00A1559A"/>
    <w:rsid w:val="00A16CFB"/>
    <w:rsid w:val="00A30A2B"/>
    <w:rsid w:val="00A4032E"/>
    <w:rsid w:val="00A44527"/>
    <w:rsid w:val="00A84E3E"/>
    <w:rsid w:val="00AA0CC5"/>
    <w:rsid w:val="00AC456B"/>
    <w:rsid w:val="00BD025C"/>
    <w:rsid w:val="00BD19D2"/>
    <w:rsid w:val="00BD406B"/>
    <w:rsid w:val="00C3130B"/>
    <w:rsid w:val="00C715B8"/>
    <w:rsid w:val="00C86A14"/>
    <w:rsid w:val="00CB6609"/>
    <w:rsid w:val="00CD3424"/>
    <w:rsid w:val="00CD7C76"/>
    <w:rsid w:val="00CE43A0"/>
    <w:rsid w:val="00D65778"/>
    <w:rsid w:val="00DE4A07"/>
    <w:rsid w:val="00E4763C"/>
    <w:rsid w:val="00E6198D"/>
    <w:rsid w:val="00E7719E"/>
    <w:rsid w:val="00EB704D"/>
    <w:rsid w:val="00ED664F"/>
    <w:rsid w:val="00F47527"/>
    <w:rsid w:val="00F8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633732-FF24-4848-808D-BDF3A8D2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B3E"/>
    <w:pPr>
      <w:ind w:firstLineChars="200" w:firstLine="420"/>
    </w:pPr>
  </w:style>
  <w:style w:type="table" w:styleId="a4">
    <w:name w:val="Table Grid"/>
    <w:basedOn w:val="a1"/>
    <w:uiPriority w:val="39"/>
    <w:rsid w:val="009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3F6A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F6A7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F6A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F6A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498</Words>
  <Characters>2841</Characters>
  <Application>Microsoft Office Word</Application>
  <DocSecurity>0</DocSecurity>
  <Lines>23</Lines>
  <Paragraphs>6</Paragraphs>
  <ScaleCrop>false</ScaleCrop>
  <Company>微软中国</Company>
  <LinksUpToDate>false</LinksUpToDate>
  <CharactersWithSpaces>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ZJUStarStar</dc:creator>
  <cp:keywords/>
  <dc:description/>
  <cp:lastModifiedBy>ZJUStarStar</cp:lastModifiedBy>
  <cp:revision>64</cp:revision>
  <dcterms:created xsi:type="dcterms:W3CDTF">2019-08-16T09:42:00Z</dcterms:created>
  <dcterms:modified xsi:type="dcterms:W3CDTF">2020-05-27T08:28:00Z</dcterms:modified>
</cp:coreProperties>
</file>