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14A93">
      <w:pPr>
        <w:pStyle w:val="7"/>
        <w:spacing w:before="156" w:beforeLines="50" w:beforeAutospacing="0" w:after="156" w:afterLines="50" w:afterAutospacing="0"/>
        <w:jc w:val="center"/>
        <w:rPr>
          <w:b/>
          <w:sz w:val="28"/>
          <w:szCs w:val="21"/>
        </w:rPr>
      </w:pPr>
      <w:r>
        <w:rPr>
          <w:rFonts w:hint="eastAsia"/>
          <w:b/>
          <w:sz w:val="28"/>
          <w:szCs w:val="21"/>
        </w:rPr>
        <w:t>东方文明史讨论题目</w:t>
      </w:r>
    </w:p>
    <w:p w14:paraId="2DBB3670">
      <w:pPr>
        <w:pStyle w:val="7"/>
        <w:spacing w:before="156" w:beforeLines="50" w:beforeAutospacing="0" w:after="156" w:afterLines="50" w:afterAutospacing="0"/>
        <w:jc w:val="both"/>
        <w:rPr>
          <w:sz w:val="22"/>
          <w:szCs w:val="22"/>
        </w:rPr>
      </w:pPr>
      <w:r>
        <w:rPr>
          <w:sz w:val="20"/>
          <w:szCs w:val="20"/>
        </w:rPr>
        <w:t>第</w:t>
      </w:r>
      <w:r>
        <w:rPr>
          <w:rFonts w:hint="eastAsia"/>
          <w:sz w:val="20"/>
          <w:szCs w:val="20"/>
        </w:rPr>
        <w:t>一</w:t>
      </w:r>
      <w:r>
        <w:rPr>
          <w:sz w:val="20"/>
          <w:szCs w:val="20"/>
        </w:rPr>
        <w:t>周：</w:t>
      </w:r>
      <w:r>
        <w:rPr>
          <w:rFonts w:hint="eastAsia"/>
          <w:sz w:val="20"/>
          <w:szCs w:val="20"/>
        </w:rPr>
        <w:t>东方文明史</w:t>
      </w:r>
      <w:r>
        <w:rPr>
          <w:sz w:val="20"/>
          <w:szCs w:val="20"/>
        </w:rPr>
        <w:t>序论</w:t>
      </w:r>
    </w:p>
    <w:p w14:paraId="0224258E">
      <w:pPr>
        <w:pStyle w:val="7"/>
        <w:spacing w:before="156" w:beforeLines="50" w:beforeAutospacing="0" w:after="156" w:afterLines="50" w:afterAutospacing="0"/>
        <w:jc w:val="both"/>
        <w:rPr>
          <w:sz w:val="22"/>
          <w:szCs w:val="22"/>
        </w:rPr>
      </w:pPr>
      <w:r>
        <w:rPr>
          <w:sz w:val="20"/>
          <w:szCs w:val="20"/>
        </w:rPr>
        <w:t>（1）</w:t>
      </w:r>
      <w:r>
        <w:rPr>
          <w:rFonts w:hint="eastAsia"/>
          <w:sz w:val="20"/>
          <w:szCs w:val="20"/>
        </w:rPr>
        <w:t>自我介绍，分组</w:t>
      </w:r>
    </w:p>
    <w:p w14:paraId="3A1C1D99">
      <w:pPr>
        <w:pStyle w:val="7"/>
        <w:spacing w:before="156" w:beforeLines="50" w:beforeAutospacing="0" w:after="156" w:afterLines="50" w:afterAutospacing="0"/>
        <w:jc w:val="both"/>
        <w:rPr>
          <w:rFonts w:hint="eastAsia"/>
          <w:sz w:val="20"/>
          <w:szCs w:val="20"/>
          <w:lang w:val="en-US" w:eastAsia="zh-CN"/>
        </w:rPr>
      </w:pPr>
      <w:r>
        <w:rPr>
          <w:sz w:val="20"/>
          <w:szCs w:val="20"/>
        </w:rPr>
        <w:t>（2）你是否读过哪一本与历史相关的书籍，它的研究视角是什么？</w:t>
      </w:r>
    </w:p>
    <w:p w14:paraId="3F063C77">
      <w:pPr>
        <w:pStyle w:val="7"/>
        <w:spacing w:before="156" w:beforeLines="50" w:beforeAutospacing="0" w:after="156" w:afterLines="50" w:afterAutospacing="0"/>
        <w:jc w:val="both"/>
        <w:rPr>
          <w:rFonts w:hint="eastAsia"/>
          <w:sz w:val="20"/>
          <w:szCs w:val="20"/>
        </w:rPr>
      </w:pPr>
      <w:r>
        <w:rPr>
          <w:rFonts w:hint="eastAsia"/>
          <w:sz w:val="20"/>
          <w:szCs w:val="20"/>
        </w:rPr>
        <w:t>我读过田余庆先生的《东晋门阀政治》。这本书的研究视角主要是通过对古代典籍所载史料的细致辨析和严谨论证，来重新审视东晋时期的政治结构与权力运作。作者并未止步于传统叙述，而是深入考辨史料，既建构起自己的观点，也对以往研究中一些不尽合理的成说提出反驳。</w:t>
      </w:r>
    </w:p>
    <w:p w14:paraId="55225580">
      <w:pPr>
        <w:pStyle w:val="7"/>
        <w:spacing w:before="156" w:beforeLines="50" w:beforeAutospacing="0" w:after="156" w:afterLines="50" w:afterAutospacing="0"/>
        <w:jc w:val="both"/>
        <w:rPr>
          <w:rFonts w:hint="eastAsia"/>
          <w:sz w:val="20"/>
          <w:szCs w:val="20"/>
        </w:rPr>
      </w:pPr>
      <w:r>
        <w:rPr>
          <w:rFonts w:hint="eastAsia"/>
          <w:sz w:val="20"/>
          <w:szCs w:val="20"/>
        </w:rPr>
        <w:t>例如，在探讨“东晋是否因民族气节而不与北朝通使”这一问题时，作者通过详实的考证指出，东晋朝廷确实长期不与北方某些政权通使，但这并非出于“收复中原”的民族大义或气节。实际上，西晋“八王之乱”以来，皇室内部矛盾持续不断，并与北方多个游牧民族势力纠缠交错。东晋立国后的南北对立，不仅带有民族冲突的色彩，也延续了西晋宗室斗争的余绪。当时北方存在后赵（石氏）、慕容鲜卑等多个政权，东晋朝廷采取的是“亲鲜卑、疏石赵”的策略——这种选择更多是基于现实利益和派系生存的考量，而非坚定的北伐统一决心。</w:t>
      </w:r>
    </w:p>
    <w:p w14:paraId="3C357B3F">
      <w:pPr>
        <w:pStyle w:val="7"/>
        <w:spacing w:before="156" w:beforeLines="50" w:beforeAutospacing="0" w:after="156" w:afterLines="50" w:afterAutospacing="0"/>
        <w:jc w:val="both"/>
        <w:rPr>
          <w:rFonts w:hint="eastAsia"/>
          <w:sz w:val="20"/>
          <w:szCs w:val="20"/>
        </w:rPr>
      </w:pPr>
      <w:r>
        <w:rPr>
          <w:rFonts w:hint="eastAsia"/>
          <w:sz w:val="20"/>
          <w:szCs w:val="20"/>
        </w:rPr>
        <w:t>在论证过程中，作者广泛援引《晋书》《世说新语》《南史》《北史》等关键原始文献，通过对文本的比对、释读与批判，展现出深厚的历史考证功力，也体现出其立足于原始材料、“释史见理”的独特研究视角。</w:t>
      </w:r>
    </w:p>
    <w:p w14:paraId="51ACA530">
      <w:pPr>
        <w:pStyle w:val="7"/>
        <w:spacing w:before="156" w:beforeLines="50" w:beforeAutospacing="0" w:after="156" w:afterLines="50" w:afterAutospacing="0"/>
        <w:jc w:val="both"/>
        <w:rPr>
          <w:rFonts w:hint="eastAsia"/>
          <w:sz w:val="20"/>
          <w:szCs w:val="22"/>
        </w:rPr>
      </w:pPr>
      <w:r>
        <w:rPr>
          <w:rFonts w:hint="eastAsia"/>
          <w:sz w:val="20"/>
          <w:szCs w:val="20"/>
        </w:rPr>
        <w:t>（</w:t>
      </w:r>
      <w:r>
        <w:rPr>
          <w:sz w:val="20"/>
          <w:szCs w:val="20"/>
        </w:rPr>
        <w:t>3</w:t>
      </w:r>
      <w:r>
        <w:rPr>
          <w:rFonts w:hint="eastAsia"/>
          <w:sz w:val="20"/>
          <w:szCs w:val="20"/>
        </w:rPr>
        <w:t>）古代诸多东方文明中为何只有</w:t>
      </w:r>
      <w:r>
        <w:rPr>
          <w:rFonts w:hint="eastAsia"/>
          <w:sz w:val="20"/>
          <w:szCs w:val="22"/>
        </w:rPr>
        <w:t>中华文明得以绵延不断延续至今？</w:t>
      </w:r>
    </w:p>
    <w:p w14:paraId="4E885901">
      <w:pPr>
        <w:pStyle w:val="7"/>
        <w:spacing w:before="156" w:beforeLines="50" w:beforeAutospacing="0" w:after="156" w:afterLines="50" w:afterAutospacing="0"/>
        <w:jc w:val="both"/>
        <w:rPr>
          <w:rFonts w:hint="default"/>
          <w:sz w:val="20"/>
          <w:szCs w:val="20"/>
        </w:rPr>
      </w:pPr>
      <w:r>
        <w:rPr>
          <w:rFonts w:hint="default"/>
          <w:sz w:val="20"/>
          <w:szCs w:val="20"/>
        </w:rPr>
        <w:t>这一独特的历史现象，主要可归因于两大因素：相对隔绝而完整的地缘格局，以及具有强大包容性和韧性的文化体系。</w:t>
      </w:r>
    </w:p>
    <w:p w14:paraId="7DD9EBAC">
      <w:pPr>
        <w:pStyle w:val="7"/>
        <w:spacing w:before="156" w:beforeLines="50" w:beforeAutospacing="0" w:after="156" w:afterLines="50" w:afterAutospacing="0"/>
        <w:jc w:val="both"/>
        <w:rPr>
          <w:rFonts w:hint="default"/>
          <w:sz w:val="20"/>
          <w:szCs w:val="20"/>
        </w:rPr>
      </w:pPr>
      <w:r>
        <w:rPr>
          <w:rFonts w:hint="default"/>
          <w:sz w:val="20"/>
          <w:szCs w:val="20"/>
        </w:rPr>
        <w:t>从地理环境看，中国处于一个被天然屏障所环绕的独立地理单元：西南耸立着青藏高原，北方横亘着蒙古高原与西伯利亚荒原，东南则濒临浩瀚的太平洋。这一结构有效阻隔了大规模的外来入侵，为文明的持续发展提供了稳定的空间。值得注意的是，西北的河西走廊虽是古代中西交流的通道，但也往往成为军事防御的重点，使得中原地区在大部分历史时期能够保持政治与文化的自主性。</w:t>
      </w:r>
    </w:p>
    <w:p w14:paraId="4B4A0C9C">
      <w:pPr>
        <w:pStyle w:val="7"/>
        <w:spacing w:before="156" w:beforeLines="50" w:beforeAutospacing="0" w:after="156" w:afterLines="50" w:afterAutospacing="0"/>
        <w:jc w:val="both"/>
        <w:rPr>
          <w:rFonts w:hint="default"/>
          <w:sz w:val="20"/>
          <w:szCs w:val="20"/>
        </w:rPr>
      </w:pPr>
      <w:r>
        <w:rPr>
          <w:rFonts w:hint="default"/>
          <w:sz w:val="20"/>
          <w:szCs w:val="20"/>
        </w:rPr>
        <w:t>更关键的是文化的凝聚力。即便在历史上数次被北方游牧民族武力征服（如元朝和清朝），中华文明不但没有消亡，反而以其成熟的制度、伦理观念和文字系统，将入主中原的异族逐渐同化。征服者最终主动继承和发展了华夏的文化与政治制度，而非摧毁或取代它。</w:t>
      </w:r>
    </w:p>
    <w:p w14:paraId="284C46F3">
      <w:pPr>
        <w:pStyle w:val="7"/>
        <w:spacing w:before="156" w:beforeLines="50" w:beforeAutospacing="0" w:after="156" w:afterLines="50" w:afterAutospacing="0"/>
        <w:jc w:val="both"/>
        <w:rPr>
          <w:rFonts w:hint="default"/>
          <w:sz w:val="20"/>
          <w:szCs w:val="20"/>
        </w:rPr>
      </w:pPr>
      <w:r>
        <w:rPr>
          <w:rFonts w:hint="default"/>
          <w:sz w:val="20"/>
          <w:szCs w:val="20"/>
        </w:rPr>
        <w:t>反观其他古文明，则缺乏这样的地缘与文化双重优势：</w:t>
      </w:r>
    </w:p>
    <w:p w14:paraId="63666F69">
      <w:pPr>
        <w:pStyle w:val="7"/>
        <w:spacing w:before="156" w:beforeLines="50" w:beforeAutospacing="0" w:after="156" w:afterLines="50" w:afterAutospacing="0"/>
        <w:jc w:val="both"/>
        <w:rPr>
          <w:rFonts w:hint="default"/>
          <w:sz w:val="20"/>
          <w:szCs w:val="20"/>
        </w:rPr>
      </w:pPr>
      <w:r>
        <w:rPr>
          <w:rFonts w:hint="default"/>
          <w:sz w:val="20"/>
          <w:szCs w:val="20"/>
        </w:rPr>
        <w:t>古埃及地处亚非交汇之地，先后被亚历山大帝国、罗马、阿拉伯帝国征服。在伊斯兰化之后，其古老的文字、神祇与法老文化彻底湮没于历史长河。</w:t>
      </w:r>
    </w:p>
    <w:p w14:paraId="07FFA391">
      <w:pPr>
        <w:pStyle w:val="7"/>
        <w:spacing w:before="156" w:beforeLines="50" w:beforeAutospacing="0" w:after="156" w:afterLines="50" w:afterAutospacing="0"/>
        <w:jc w:val="both"/>
        <w:rPr>
          <w:rFonts w:hint="default"/>
          <w:sz w:val="20"/>
          <w:szCs w:val="20"/>
        </w:rPr>
      </w:pPr>
      <w:r>
        <w:rPr>
          <w:rFonts w:hint="default"/>
          <w:sz w:val="20"/>
          <w:szCs w:val="20"/>
        </w:rPr>
        <w:t>两河流域作为欧亚大陆的“十字路口”，更是兵家必争之地。苏美尔、阿卡德、巴比伦、亚述等原生文明先后被波斯、希腊、阿拉伯和突厥等外来政权覆盖，文明层叠更替，难以延续一脉。</w:t>
      </w:r>
    </w:p>
    <w:p w14:paraId="00F4CAA5">
      <w:pPr>
        <w:pStyle w:val="7"/>
        <w:spacing w:before="156" w:beforeLines="50" w:beforeAutospacing="0" w:after="156" w:afterLines="50" w:afterAutospacing="0"/>
        <w:jc w:val="both"/>
        <w:rPr>
          <w:rFonts w:hint="default"/>
          <w:sz w:val="21"/>
          <w:szCs w:val="21"/>
        </w:rPr>
      </w:pPr>
      <w:r>
        <w:rPr>
          <w:rFonts w:hint="default"/>
          <w:sz w:val="21"/>
          <w:szCs w:val="21"/>
        </w:rPr>
        <w:t>古印度文明（印度河流域哈拉帕文明）因目前尚未完全确定的原因衰亡后，雅利安人入侵并确立种姓制度与印度教。此后波斯、希腊、伊斯兰莫卧儿帝国等外族屡次入侵，该地区长期处于分裂多于统一的状态，缺乏持续稳定的文明传承主体。</w:t>
      </w:r>
    </w:p>
    <w:p w14:paraId="1C6296ED">
      <w:pPr>
        <w:pStyle w:val="7"/>
        <w:spacing w:before="156" w:beforeLines="50" w:beforeAutospacing="0" w:after="156" w:afterLines="50" w:afterAutospacing="0"/>
        <w:jc w:val="both"/>
        <w:rPr>
          <w:rFonts w:hint="default"/>
          <w:sz w:val="21"/>
          <w:szCs w:val="21"/>
        </w:rPr>
      </w:pPr>
      <w:r>
        <w:rPr>
          <w:rFonts w:hint="default"/>
          <w:sz w:val="21"/>
          <w:szCs w:val="21"/>
        </w:rPr>
        <w:t>因此，中华文明的连续性并非偶然。它既得益于“一方水土”的天然保护，更根源于其文化内核中“以文化人”的深厚力量——这种力量使得文明在不同王朝和民族的变迁中，始终能够吸收、融合、延续，从而跨越时空，传承至今。</w:t>
      </w:r>
    </w:p>
    <w:p w14:paraId="1340443F">
      <w:pPr>
        <w:pStyle w:val="7"/>
        <w:spacing w:before="156" w:beforeLines="50" w:beforeAutospacing="0" w:after="156" w:afterLines="50" w:afterAutospacing="0"/>
        <w:jc w:val="both"/>
      </w:pPr>
      <w:r>
        <w:rPr>
          <w:sz w:val="21"/>
          <w:szCs w:val="21"/>
        </w:rPr>
        <w:t>第</w:t>
      </w:r>
      <w:r>
        <w:rPr>
          <w:rFonts w:hint="eastAsia"/>
          <w:sz w:val="21"/>
          <w:szCs w:val="21"/>
        </w:rPr>
        <w:t>二</w:t>
      </w:r>
      <w:r>
        <w:rPr>
          <w:sz w:val="21"/>
          <w:szCs w:val="21"/>
        </w:rPr>
        <w:t>周：</w:t>
      </w:r>
      <w:bookmarkStart w:id="0" w:name="OLE_LINK4"/>
      <w:bookmarkStart w:id="1" w:name="OLE_LINK3"/>
      <w:r>
        <w:rPr>
          <w:rFonts w:hint="eastAsia"/>
          <w:sz w:val="21"/>
          <w:szCs w:val="21"/>
        </w:rPr>
        <w:t>远古时期的文化交流与传播</w:t>
      </w:r>
      <w:bookmarkEnd w:id="0"/>
      <w:bookmarkEnd w:id="1"/>
    </w:p>
    <w:p w14:paraId="383372AC">
      <w:pPr>
        <w:pStyle w:val="7"/>
        <w:spacing w:before="156" w:beforeLines="50" w:beforeAutospacing="0" w:after="156" w:afterLines="50" w:afterAutospacing="0"/>
        <w:jc w:val="both"/>
        <w:rPr>
          <w:rFonts w:hint="eastAsia"/>
          <w:sz w:val="21"/>
          <w:szCs w:val="21"/>
        </w:rPr>
      </w:pPr>
      <w:r>
        <w:rPr>
          <w:sz w:val="21"/>
          <w:szCs w:val="21"/>
        </w:rPr>
        <w:t>（1）</w:t>
      </w:r>
      <w:r>
        <w:rPr>
          <w:rFonts w:hint="eastAsia"/>
          <w:sz w:val="21"/>
          <w:szCs w:val="21"/>
        </w:rPr>
        <w:t>徐福东渡是否显著促进了东亚地区的文化传播与融合？</w:t>
      </w:r>
    </w:p>
    <w:p w14:paraId="6A2A9A28">
      <w:pPr>
        <w:pStyle w:val="7"/>
        <w:spacing w:before="156" w:beforeLines="50" w:beforeAutospacing="0" w:after="156" w:afterLines="50" w:afterAutospacing="0"/>
        <w:jc w:val="both"/>
        <w:rPr>
          <w:rFonts w:hint="eastAsia"/>
          <w:sz w:val="21"/>
          <w:szCs w:val="21"/>
        </w:rPr>
      </w:pPr>
      <w:r>
        <w:rPr>
          <w:rFonts w:hint="eastAsia"/>
          <w:sz w:val="21"/>
          <w:szCs w:val="21"/>
        </w:rPr>
        <w:t>没有，但是徐福东渡代表的传说可能在一定程度上反映了东亚地区的文化传播与融合。首先，由于徐福东渡是一个传说，并没有直接的证据证明徐福是否到达过韩国、朝鲜、日本，所以我认为不能说徐福东渡促进了东亚地区的文化传播与融合。</w:t>
      </w:r>
    </w:p>
    <w:p w14:paraId="0BDD8B27">
      <w:pPr>
        <w:pStyle w:val="7"/>
        <w:spacing w:before="156" w:beforeLines="50" w:beforeAutospacing="0" w:after="156" w:afterLines="50" w:afterAutospacing="0"/>
        <w:jc w:val="both"/>
        <w:rPr>
          <w:rFonts w:hint="eastAsia"/>
          <w:sz w:val="21"/>
          <w:szCs w:val="21"/>
        </w:rPr>
      </w:pPr>
      <w:r>
        <w:rPr>
          <w:rFonts w:hint="eastAsia"/>
          <w:sz w:val="21"/>
          <w:szCs w:val="21"/>
        </w:rPr>
        <w:t>但是，由于这一传说流传甚广，所以无论是否有徐福东渡此事，中国和日韩等地区一定发生过类似的文化交流和融合的事件。徐福东渡一是为其他地区带来了中国的农业技术、知识等。徐福东渡的传说中常提到他携带“五谷百工”，象征中国先秦时期的农业、手工业技术（如水稻种植、冶铁、制陶）可能通过此类途径传入日本，推动了日本弥生时代的社会发展。二是现在中日韩等遗留的风俗也证明了曾经历史上的冬雨地区的文化传播与融合。日本多地举办徐福祭祀活动 在日本，徐福传说广泛流传，多地（如和歌山县新宫市、佐贺县吉野里等）都有徐福登陆的遗迹、神社和纪念碑。三是从现代文化生活来看，中日两国以徐福传说为主题的景点（如中国连云港的徐福村、日本的徐福公园）成为文化旅游资源，促进地方经济发展和文化认同。徐福题材被改编为电影、动漫和游戏（如日本游戏《仁王》中的徐福角色），在全球化语境中重新诠释。这些都加强了现今文化传播与交流</w:t>
      </w:r>
    </w:p>
    <w:p w14:paraId="11B116A8">
      <w:pPr>
        <w:pStyle w:val="7"/>
        <w:spacing w:before="156" w:beforeLines="50" w:beforeAutospacing="0" w:after="156" w:afterLines="50" w:afterAutospacing="0"/>
        <w:jc w:val="both"/>
        <w:rPr>
          <w:rFonts w:hint="eastAsia"/>
          <w:sz w:val="21"/>
          <w:szCs w:val="21"/>
        </w:rPr>
      </w:pPr>
      <w:r>
        <w:rPr>
          <w:rFonts w:hint="eastAsia"/>
          <w:sz w:val="21"/>
          <w:szCs w:val="21"/>
        </w:rPr>
        <w:t>所以徐福东渡所反映的根本的历史现象可以认为确实促进了东亚地区的文化传播与融合。</w:t>
      </w:r>
    </w:p>
    <w:p w14:paraId="09B69BF9">
      <w:pPr>
        <w:pStyle w:val="7"/>
        <w:spacing w:before="156" w:beforeLines="50" w:beforeAutospacing="0" w:after="156" w:afterLines="50" w:afterAutospacing="0"/>
        <w:jc w:val="both"/>
        <w:rPr>
          <w:rFonts w:hint="eastAsia"/>
          <w:sz w:val="21"/>
          <w:szCs w:val="21"/>
        </w:rPr>
      </w:pPr>
      <w:r>
        <w:rPr>
          <w:sz w:val="21"/>
          <w:szCs w:val="21"/>
        </w:rPr>
        <w:t>（2）</w:t>
      </w:r>
      <w:r>
        <w:rPr>
          <w:rFonts w:hint="eastAsia"/>
          <w:sz w:val="21"/>
          <w:szCs w:val="21"/>
        </w:rPr>
        <w:t>古代东亚地区的原始信仰（如蛇信仰）是“独立起源”还是“文化传播”的产物？</w:t>
      </w:r>
    </w:p>
    <w:p w14:paraId="3251990D">
      <w:pPr>
        <w:rPr>
          <w:rFonts w:hint="eastAsia"/>
          <w:lang w:val="en-US" w:eastAsia="zh-CN"/>
        </w:rPr>
      </w:pPr>
      <w:r>
        <w:rPr>
          <w:rFonts w:hint="eastAsia"/>
          <w:lang w:val="en-US" w:eastAsia="zh-CN"/>
        </w:rPr>
        <w:t>我认为是“独立起源”的产物。就好像牛顿和莱布尼兹独立发明微积分一样，东亚的各个民族可能各自独立地产生了原始信仰，无论这些信仰是否有相似之处，都有可能是“独立起源”的。但是在它们漫长的发展过程中，可能存在相互的交流借鉴。</w:t>
      </w:r>
    </w:p>
    <w:p w14:paraId="2C03E87F">
      <w:pPr>
        <w:rPr>
          <w:rFonts w:hint="eastAsia"/>
          <w:lang w:val="en-US" w:eastAsia="zh-CN"/>
        </w:rPr>
      </w:pPr>
      <w:r>
        <w:rPr>
          <w:rFonts w:hint="eastAsia"/>
          <w:lang w:val="en-US" w:eastAsia="zh-CN"/>
        </w:rPr>
        <w:t>进一步说，中国早期神话中</w:t>
      </w:r>
      <w:r>
        <w:rPr>
          <w:rFonts w:hint="eastAsia" w:ascii="Segoe UI" w:hAnsi="Segoe UI" w:eastAsia="Segoe UI" w:cs="Segoe UI"/>
          <w:i w:val="0"/>
          <w:iCs w:val="0"/>
          <w:caps w:val="0"/>
          <w:color w:val="D2D2D2"/>
          <w:spacing w:val="0"/>
          <w:sz w:val="19"/>
          <w:szCs w:val="19"/>
          <w:shd w:val="clear" w:fill="1D1D1D"/>
          <w:lang w:val="en-US" w:eastAsia="zh-CN"/>
        </w:rPr>
        <w:t>女娲的形象是人首蛇身</w:t>
      </w:r>
      <w:r>
        <w:rPr>
          <w:rFonts w:hint="eastAsia"/>
          <w:lang w:val="en-US" w:eastAsia="zh-CN"/>
        </w:rPr>
        <w:t>，代表了智慧和创始者身份，和伏羲的结合代表着生殖崇拜，总体上蛇具有创造的意味。而日本神话中</w:t>
      </w:r>
      <w:r>
        <w:rPr>
          <w:rFonts w:hint="eastAsia" w:ascii="Segoe UI" w:hAnsi="Segoe UI" w:eastAsia="Segoe UI" w:cs="Segoe UI"/>
          <w:i w:val="0"/>
          <w:iCs w:val="0"/>
          <w:caps w:val="0"/>
          <w:color w:val="D2D2D2"/>
          <w:spacing w:val="0"/>
          <w:sz w:val="19"/>
          <w:szCs w:val="19"/>
          <w:shd w:val="clear" w:fill="1D1D1D"/>
          <w:lang w:val="en-US" w:eastAsia="zh-CN"/>
        </w:rPr>
        <w:t>八岐大蛇</w:t>
      </w:r>
      <w:r>
        <w:rPr>
          <w:rFonts w:hint="eastAsia"/>
          <w:lang w:val="en-US" w:eastAsia="zh-CN"/>
        </w:rPr>
        <w:t>是作恶多端的蛇，每年都会吃掉一个年轻女子，之后被须佐之男斩杀。在这里蛇代表了破坏，而非创造。这表明两个信仰各自具有一定的特殊性和独特性。</w:t>
      </w:r>
    </w:p>
    <w:p w14:paraId="509FFCBD">
      <w:pPr>
        <w:rPr>
          <w:rFonts w:hint="default"/>
          <w:lang w:val="en-US" w:eastAsia="zh-CN"/>
        </w:rPr>
      </w:pPr>
      <w:r>
        <w:rPr>
          <w:rFonts w:hint="eastAsia"/>
          <w:lang w:val="en-US" w:eastAsia="zh-CN"/>
        </w:rPr>
        <w:t>但是它们也有共同点。比如汉高祖斩白蛇中，蛇代表的是秦的暴政，而日本很多地区也把蛇看作丰收的象征的风俗，</w:t>
      </w:r>
      <w:r>
        <w:rPr>
          <w:rFonts w:hint="eastAsia" w:ascii="Segoe UI" w:hAnsi="Segoe UI" w:eastAsia="Segoe UI" w:cs="Segoe UI"/>
          <w:i w:val="0"/>
          <w:iCs w:val="0"/>
          <w:caps w:val="0"/>
          <w:color w:val="D2D2D2"/>
          <w:spacing w:val="0"/>
          <w:sz w:val="19"/>
          <w:szCs w:val="19"/>
          <w:shd w:val="clear" w:fill="1D1D1D"/>
          <w:lang w:val="en-US" w:eastAsia="zh-CN"/>
        </w:rPr>
        <w:t>吉野裕子在《蛇——日本の蛇信仰》一书中指出，日本原始祭祀是以蛇神与蛇巫为中心展开的，主要表现为女性蛇巫与蛇神交合，生蛇神并祭祀蛇神</w:t>
      </w:r>
      <w:r>
        <w:rPr>
          <w:rFonts w:hint="eastAsia"/>
          <w:lang w:val="en-US" w:eastAsia="zh-CN"/>
        </w:rPr>
        <w:t>。在这里蛇的创造和破坏的意义，在中日的神话、风俗中都各有体现，表明了文化的传播和交流。</w:t>
      </w:r>
    </w:p>
    <w:p w14:paraId="580C8965">
      <w:pPr>
        <w:pStyle w:val="7"/>
        <w:spacing w:before="156" w:beforeLines="50" w:beforeAutospacing="0" w:after="156" w:afterLines="50" w:afterAutospacing="0"/>
        <w:jc w:val="both"/>
        <w:rPr>
          <w:rFonts w:hint="eastAsia"/>
          <w:sz w:val="21"/>
          <w:szCs w:val="21"/>
        </w:rPr>
      </w:pPr>
    </w:p>
    <w:p w14:paraId="3D8A65F7">
      <w:pPr>
        <w:pStyle w:val="7"/>
        <w:spacing w:before="156" w:beforeLines="50" w:beforeAutospacing="0" w:after="156" w:afterLines="50" w:afterAutospacing="0"/>
        <w:jc w:val="both"/>
      </w:pPr>
      <w:r>
        <w:rPr>
          <w:sz w:val="21"/>
          <w:szCs w:val="21"/>
        </w:rPr>
        <w:t>第</w:t>
      </w:r>
      <w:r>
        <w:rPr>
          <w:rFonts w:hint="eastAsia"/>
          <w:sz w:val="21"/>
          <w:szCs w:val="21"/>
        </w:rPr>
        <w:t>三</w:t>
      </w:r>
      <w:r>
        <w:rPr>
          <w:sz w:val="21"/>
          <w:szCs w:val="21"/>
        </w:rPr>
        <w:t>周：</w:t>
      </w:r>
      <w:bookmarkStart w:id="2" w:name="OLE_LINK2"/>
      <w:bookmarkStart w:id="3" w:name="OLE_LINK1"/>
      <w:r>
        <w:rPr>
          <w:rFonts w:hint="eastAsia"/>
          <w:sz w:val="21"/>
          <w:szCs w:val="21"/>
        </w:rPr>
        <w:t>东亚文明的雏形</w:t>
      </w:r>
      <w:bookmarkEnd w:id="2"/>
      <w:bookmarkEnd w:id="3"/>
    </w:p>
    <w:p w14:paraId="01768BA7">
      <w:pPr>
        <w:pStyle w:val="7"/>
        <w:spacing w:before="156" w:beforeLines="50" w:beforeAutospacing="0" w:after="156" w:afterLines="50" w:afterAutospacing="0"/>
        <w:jc w:val="both"/>
        <w:rPr>
          <w:rFonts w:hint="eastAsia"/>
          <w:sz w:val="21"/>
          <w:szCs w:val="21"/>
        </w:rPr>
      </w:pPr>
      <w:r>
        <w:rPr>
          <w:sz w:val="21"/>
          <w:szCs w:val="21"/>
        </w:rPr>
        <w:t>（1）</w:t>
      </w:r>
      <w:r>
        <w:rPr>
          <w:rFonts w:hint="eastAsia"/>
          <w:sz w:val="21"/>
          <w:szCs w:val="21"/>
        </w:rPr>
        <w:t>秦始皇统一中国的历史意义及国际影响？</w:t>
      </w:r>
    </w:p>
    <w:p w14:paraId="7FE3DCC4">
      <w:pPr>
        <w:pStyle w:val="7"/>
        <w:spacing w:before="156" w:beforeLines="50" w:beforeAutospacing="0" w:after="156" w:afterLines="50" w:afterAutospacing="0"/>
        <w:jc w:val="both"/>
        <w:rPr>
          <w:rFonts w:hint="eastAsia"/>
          <w:sz w:val="21"/>
          <w:szCs w:val="21"/>
        </w:rPr>
      </w:pPr>
      <w:r>
        <w:rPr>
          <w:rFonts w:hint="eastAsia"/>
          <w:sz w:val="21"/>
          <w:szCs w:val="21"/>
        </w:rPr>
        <w:t>一是从中央与地方的关系来看，确立了郡县制度，加强了中央集权，中国以后历代地方政治制度都可以看作是在郡县制度上进行的改革。县的行政划分则一直保留至今。</w:t>
      </w:r>
    </w:p>
    <w:p w14:paraId="13C9BBDA">
      <w:pPr>
        <w:pStyle w:val="7"/>
        <w:spacing w:before="156" w:beforeLines="50" w:beforeAutospacing="0" w:after="156" w:afterLines="50" w:afterAutospacing="0"/>
        <w:jc w:val="both"/>
        <w:rPr>
          <w:rFonts w:hint="eastAsia"/>
          <w:sz w:val="21"/>
          <w:szCs w:val="21"/>
        </w:rPr>
      </w:pPr>
      <w:r>
        <w:rPr>
          <w:rFonts w:hint="eastAsia"/>
          <w:sz w:val="21"/>
          <w:szCs w:val="21"/>
        </w:rPr>
        <w:t>二是扩大了中华文化的影响力。秦始皇统一中国后，又逐渐扩大了中国的版图，南征百越，北伐匈奴，东北辽东地区也被统一进来。</w:t>
      </w:r>
    </w:p>
    <w:p w14:paraId="04DFEF24">
      <w:pPr>
        <w:pStyle w:val="7"/>
        <w:spacing w:before="156" w:beforeLines="50" w:beforeAutospacing="0" w:after="156" w:afterLines="50" w:afterAutospacing="0"/>
        <w:jc w:val="both"/>
        <w:rPr>
          <w:rFonts w:hint="eastAsia"/>
          <w:sz w:val="21"/>
          <w:szCs w:val="21"/>
        </w:rPr>
      </w:pPr>
      <w:r>
        <w:rPr>
          <w:rFonts w:hint="eastAsia"/>
          <w:sz w:val="21"/>
          <w:szCs w:val="21"/>
        </w:rPr>
        <w:t>三是统一文化。书同文，车同轨，通过文字的统一增强了中华民族的凝聚力。</w:t>
      </w:r>
    </w:p>
    <w:p w14:paraId="6CDAD4A6">
      <w:pPr>
        <w:pStyle w:val="7"/>
        <w:spacing w:before="156" w:beforeLines="50" w:beforeAutospacing="0" w:after="156" w:afterLines="50" w:afterAutospacing="0"/>
        <w:jc w:val="both"/>
        <w:rPr>
          <w:rFonts w:hint="eastAsia"/>
          <w:sz w:val="21"/>
          <w:szCs w:val="21"/>
        </w:rPr>
      </w:pPr>
      <w:r>
        <w:rPr>
          <w:rFonts w:hint="eastAsia"/>
          <w:sz w:val="21"/>
          <w:szCs w:val="21"/>
        </w:rPr>
        <w:t>四是秦北伐匈奴至阴山，南征百越至南海，奠定中国核心疆域雏形（东至海，西至陇西，南至象郡，北至辽东）</w:t>
      </w:r>
    </w:p>
    <w:p w14:paraId="6EC865A2">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rPr>
        <w:t>五是基本确立了皇帝制度，并且明确了君权、相权的关系。此后君权相权的关系是中国历代政治制度的一项大题目，便从秦代开始。</w:t>
      </w:r>
      <w:r>
        <w:rPr>
          <w:rFonts w:hint="eastAsia"/>
          <w:sz w:val="21"/>
          <w:szCs w:val="21"/>
          <w:lang w:val="en-US" w:eastAsia="zh-CN"/>
        </w:rPr>
        <w:t>创立了三公九卿制度，建立了中央政府的基本体系和结构。</w:t>
      </w:r>
    </w:p>
    <w:p w14:paraId="195B259F">
      <w:pPr>
        <w:pStyle w:val="7"/>
        <w:spacing w:before="156" w:beforeLines="50" w:beforeAutospacing="0" w:after="156" w:afterLines="50" w:afterAutospacing="0"/>
        <w:jc w:val="both"/>
        <w:rPr>
          <w:rFonts w:hint="eastAsia"/>
          <w:sz w:val="21"/>
          <w:szCs w:val="21"/>
        </w:rPr>
      </w:pPr>
      <w:r>
        <w:rPr>
          <w:rFonts w:hint="eastAsia"/>
          <w:sz w:val="21"/>
          <w:szCs w:val="21"/>
        </w:rPr>
        <w:t>这些政治制度和思想逐步传到国外，影响了东南亚地区的政治制度。朝鲜半岛、日本列岛的官制、文字、君主制等都有秦王朝的影子。</w:t>
      </w:r>
    </w:p>
    <w:p w14:paraId="03AC7DB2">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秦代重视法律，秦律提供了后世法律的范本。</w:t>
      </w:r>
    </w:p>
    <w:p w14:paraId="2124F5E5">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南并百越，扩大汉文化</w:t>
      </w:r>
    </w:p>
    <w:p w14:paraId="7CF81F8C">
      <w:pPr>
        <w:pStyle w:val="7"/>
        <w:spacing w:before="156" w:beforeLines="50" w:beforeAutospacing="0" w:after="156" w:afterLines="50" w:afterAutospacing="0"/>
        <w:jc w:val="both"/>
        <w:rPr>
          <w:rFonts w:hint="eastAsia"/>
          <w:sz w:val="21"/>
          <w:szCs w:val="21"/>
          <w:lang w:val="en-US" w:eastAsia="zh-CN"/>
        </w:rPr>
      </w:pPr>
      <w:r>
        <w:rPr>
          <w:sz w:val="21"/>
          <w:szCs w:val="21"/>
        </w:rPr>
        <w:t>（2）从周朝的分封制到秦汉的郡县制是进步还是倒退？</w:t>
      </w:r>
    </w:p>
    <w:p w14:paraId="00BA7DC1">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倒退：中央过度集权的弊端。郡县制下郡县官员更重视上级不重视人民，专心于应付上级考核以便升迁，不计百姓只顾私利者比比皆是。</w:t>
      </w:r>
    </w:p>
    <w:p w14:paraId="26368BCE">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郡县制削弱自主性和行政效率。</w:t>
      </w:r>
    </w:p>
    <w:p w14:paraId="0655E2A5">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分封制分裂的缺陷可以挽回。</w:t>
      </w:r>
    </w:p>
    <w:p w14:paraId="3FF4714D">
      <w:pPr>
        <w:rPr>
          <w:rFonts w:hint="default"/>
          <w:sz w:val="21"/>
          <w:szCs w:val="21"/>
          <w:lang w:val="en-US" w:eastAsia="zh-CN"/>
        </w:rPr>
      </w:pPr>
      <w:r>
        <w:rPr>
          <w:rFonts w:hint="eastAsia"/>
          <w:sz w:val="21"/>
          <w:szCs w:val="21"/>
          <w:lang w:val="en-US" w:eastAsia="zh-CN"/>
        </w:rPr>
        <w:t>进步：</w:t>
      </w:r>
      <w:r>
        <w:rPr>
          <w:rFonts w:hint="eastAsia"/>
          <w:lang w:val="en-US" w:eastAsia="zh-CN"/>
        </w:rPr>
        <w:t>分封制度一是导致中央不稳定，会随着时间推移逐步式微，地方诸侯混战，社会动乱。而郡县制有利于中央集权，增强国家的稳定性，有利于大一统政治。二是分封制是以血缘为基础，而郡县制逐步破坏了以血缘为纽带的政治权力传承关系，无论是察举制还是九品中正制、科举制都更关注人的才能，而非血缘，增强了选官制度的公平性和合理性，有利于社会和谐进步，促进政治清明经济发展。现代中国基本的政治制度也深受郡县制影响，如果没有郡县制，很可能就没有现代中国的政治制度。</w:t>
      </w:r>
      <w:r>
        <w:rPr>
          <w:rFonts w:hint="eastAsia"/>
          <w:highlight w:val="lightGray"/>
          <w:lang w:val="en-US" w:eastAsia="zh-CN"/>
        </w:rPr>
        <w:t>三是文化认同的加速凝聚。郡县制打破封国壁垒，促进人口流动与文化融合（如秦汉迁豪强于关中），推动“中国人”身份形成</w:t>
      </w:r>
    </w:p>
    <w:p w14:paraId="6F6025C5">
      <w:pPr>
        <w:pStyle w:val="7"/>
        <w:spacing w:before="156" w:beforeLines="50" w:beforeAutospacing="0" w:after="156" w:afterLines="50" w:afterAutospacing="0"/>
        <w:jc w:val="both"/>
        <w:rPr>
          <w:sz w:val="21"/>
          <w:szCs w:val="21"/>
        </w:rPr>
      </w:pPr>
      <w:r>
        <w:rPr>
          <w:rFonts w:hint="eastAsia"/>
          <w:sz w:val="21"/>
          <w:szCs w:val="21"/>
        </w:rPr>
        <w:t>（3）</w:t>
      </w:r>
      <w:r>
        <w:rPr>
          <w:sz w:val="21"/>
          <w:szCs w:val="21"/>
        </w:rPr>
        <w:t>为什么“秦汉”“隋唐”往往连称？</w:t>
      </w:r>
    </w:p>
    <w:p w14:paraId="16D6E5A6">
      <w:pPr>
        <w:pStyle w:val="7"/>
        <w:spacing w:before="156" w:beforeLines="50" w:beforeAutospacing="0" w:after="156" w:afterLines="50" w:afterAutospacing="0"/>
        <w:jc w:val="both"/>
        <w:rPr>
          <w:rFonts w:hint="eastAsia"/>
          <w:sz w:val="21"/>
          <w:szCs w:val="21"/>
        </w:rPr>
      </w:pPr>
      <w:r>
        <w:rPr>
          <w:rFonts w:hint="eastAsia"/>
          <w:sz w:val="21"/>
          <w:szCs w:val="21"/>
        </w:rPr>
        <w:t>时间上来说，秦隋短命，汉唐长久，形成历史上一种巧合和对比，恰好一个短命王朝跟着一个长治久安的王朝。</w:t>
      </w:r>
    </w:p>
    <w:p w14:paraId="0E5E93EB">
      <w:pPr>
        <w:pStyle w:val="7"/>
        <w:spacing w:before="156" w:beforeLines="50" w:beforeAutospacing="0" w:after="156" w:afterLines="50" w:afterAutospacing="0"/>
        <w:jc w:val="both"/>
        <w:rPr>
          <w:rFonts w:hint="eastAsia"/>
          <w:sz w:val="21"/>
          <w:szCs w:val="21"/>
        </w:rPr>
      </w:pPr>
      <w:r>
        <w:rPr>
          <w:rFonts w:hint="eastAsia"/>
          <w:sz w:val="21"/>
          <w:szCs w:val="21"/>
        </w:rPr>
        <w:t>再者，秦的郡县制、皇帝制对汉影响深远，汉制多承秦制；而隋的大运河、科举制、三省六部制也对唐影响深远，科举制和三省六部制萌芽于隋，而经过唐人的改革变得更加完善成熟。前朝对后朝造成了深远影响，所以常常连称。</w:t>
      </w:r>
    </w:p>
    <w:p w14:paraId="03275698">
      <w:pPr>
        <w:pStyle w:val="7"/>
        <w:spacing w:before="156" w:beforeLines="50" w:beforeAutospacing="0" w:after="156" w:afterLines="50" w:afterAutospacing="0"/>
        <w:jc w:val="both"/>
        <w:rPr>
          <w:rFonts w:hint="eastAsia"/>
          <w:sz w:val="21"/>
          <w:szCs w:val="21"/>
          <w:lang w:val="en-US" w:eastAsia="zh-CN"/>
        </w:rPr>
      </w:pPr>
      <w:r>
        <w:rPr>
          <w:rFonts w:hint="eastAsia"/>
          <w:sz w:val="21"/>
          <w:szCs w:val="21"/>
        </w:rPr>
        <w:t>文化认同的构建上，“秦汉”一词常象征华夏文明的初步整合（如“汉人”“汉字”的称谓源于汉朝）。“隋唐”则代表开放多元的盛世文化（如唐诗、长安国际化都市）。后世（尤其是明清）常将秦汉、隋唐并提，作为“强盛统一王朝”的典范，用以对比分裂或衰落的时代</w:t>
      </w:r>
      <w:r>
        <w:rPr>
          <w:rFonts w:hint="eastAsia"/>
          <w:sz w:val="21"/>
          <w:szCs w:val="21"/>
          <w:lang w:eastAsia="zh-CN"/>
        </w:rPr>
        <w:t>。</w:t>
      </w:r>
    </w:p>
    <w:p w14:paraId="099CC093">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分裂统一：秦汉和隋唐之前都是一个分裂时代，之后进入一个大一统时代。</w:t>
      </w:r>
    </w:p>
    <w:p w14:paraId="75C4DA64">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版图继承，基础设施和政治制度继承。隋唐大运河，</w:t>
      </w:r>
    </w:p>
    <w:p w14:paraId="5695E802">
      <w:pPr>
        <w:pStyle w:val="7"/>
        <w:spacing w:before="156" w:beforeLines="50" w:beforeAutospacing="0" w:after="156" w:afterLines="50" w:afterAutospacing="0"/>
        <w:jc w:val="both"/>
      </w:pPr>
      <w:r>
        <w:rPr>
          <w:sz w:val="21"/>
          <w:szCs w:val="21"/>
        </w:rPr>
        <w:t>第</w:t>
      </w:r>
      <w:r>
        <w:rPr>
          <w:rFonts w:hint="eastAsia"/>
          <w:sz w:val="21"/>
          <w:szCs w:val="21"/>
        </w:rPr>
        <w:t>五</w:t>
      </w:r>
      <w:r>
        <w:rPr>
          <w:sz w:val="21"/>
          <w:szCs w:val="21"/>
        </w:rPr>
        <w:t>周：</w:t>
      </w:r>
      <w:r>
        <w:rPr>
          <w:rFonts w:hint="eastAsia"/>
          <w:sz w:val="21"/>
          <w:szCs w:val="21"/>
        </w:rPr>
        <w:t>东亚文明的成型</w:t>
      </w:r>
    </w:p>
    <w:p w14:paraId="4FF26EDD">
      <w:pPr>
        <w:pStyle w:val="7"/>
        <w:spacing w:before="156" w:beforeLines="50" w:beforeAutospacing="0" w:after="156" w:afterLines="50" w:afterAutospacing="0"/>
        <w:jc w:val="both"/>
        <w:rPr>
          <w:rFonts w:hint="eastAsia"/>
          <w:sz w:val="21"/>
          <w:szCs w:val="21"/>
        </w:rPr>
      </w:pPr>
      <w:r>
        <w:rPr>
          <w:sz w:val="21"/>
          <w:szCs w:val="21"/>
        </w:rPr>
        <w:t>（1）</w:t>
      </w:r>
      <w:r>
        <w:rPr>
          <w:rFonts w:hint="eastAsia"/>
          <w:sz w:val="21"/>
          <w:szCs w:val="21"/>
        </w:rPr>
        <w:t>古代中国历法在东亚的推广是否体现了文化霸权？</w:t>
      </w:r>
    </w:p>
    <w:p w14:paraId="38DAA2CE">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我：古代中国历法在东亚的推广不能体现文化霸权，这是优秀文化的传播，不是文化侵略。古代中国历法在东亚传播主要靠中国历法本身的优秀出色，可以很好的指导古代农业发展，就像而今日本任天堂的游戏风靡全球，靠的主要是它好玩有趣一样。中国历法优势之一是精度高。英国著名科技史学者李约瑟曾说，“中国人在阿拉伯人以前，是全世界最坚毅、最精确的天文观测者。”比如汉代《太初历》，解决了汉代历法混乱的问题，重新沿用“夏历”，以每年正月初一为元旦。正因为《太初历》的确立，中国人过年的习俗逐渐确立，形成春节。此外《太初历》采用</w:t>
      </w:r>
      <w:r>
        <w:rPr>
          <w:rFonts w:hint="default" w:ascii="Segoe UI" w:hAnsi="Segoe UI" w:eastAsia="Segoe UI" w:cs="Segoe UI"/>
          <w:i w:val="0"/>
          <w:iCs w:val="0"/>
          <w:caps w:val="0"/>
          <w:color w:val="D2D2D2"/>
          <w:spacing w:val="0"/>
          <w:sz w:val="19"/>
          <w:szCs w:val="19"/>
          <w:shd w:val="clear" w:fill="1D1D1D"/>
        </w:rPr>
        <w:t>采用“无中气置闰法”</w:t>
      </w:r>
      <w:r>
        <w:rPr>
          <w:rFonts w:hint="eastAsia" w:ascii="Segoe UI" w:hAnsi="Segoe UI" w:cs="Segoe UI"/>
          <w:i w:val="0"/>
          <w:iCs w:val="0"/>
          <w:caps w:val="0"/>
          <w:color w:val="D2D2D2"/>
          <w:spacing w:val="0"/>
          <w:sz w:val="19"/>
          <w:szCs w:val="19"/>
          <w:shd w:val="clear" w:fill="1D1D1D"/>
          <w:lang w:eastAsia="zh-CN"/>
        </w:rPr>
        <w:t>，</w:t>
      </w:r>
      <w:r>
        <w:rPr>
          <w:rFonts w:hint="default" w:ascii="Segoe UI" w:hAnsi="Segoe UI" w:eastAsia="Segoe UI" w:cs="Segoe UI"/>
          <w:i w:val="0"/>
          <w:iCs w:val="0"/>
          <w:caps w:val="0"/>
          <w:color w:val="D2D2D2"/>
          <w:spacing w:val="0"/>
          <w:sz w:val="19"/>
          <w:szCs w:val="19"/>
          <w:shd w:val="clear" w:fill="1D1D1D"/>
        </w:rPr>
        <w:t>更精准匹配回归年长度，避免节气偏移，确保月份与季节同步。例如，闰年13个月中必有一个无中气月作为闰月，使历年平均长度接近365.25日。</w:t>
      </w:r>
    </w:p>
    <w:p w14:paraId="21558D4D">
      <w:pPr>
        <w:pStyle w:val="7"/>
        <w:spacing w:before="156" w:beforeLines="50" w:beforeAutospacing="0" w:after="156" w:afterLines="50" w:afterAutospacing="0"/>
        <w:jc w:val="both"/>
        <w:rPr>
          <w:rFonts w:hint="default"/>
          <w:sz w:val="21"/>
          <w:szCs w:val="21"/>
          <w:lang w:val="en-US" w:eastAsia="zh-CN"/>
        </w:rPr>
      </w:pPr>
    </w:p>
    <w:p w14:paraId="71380D2B">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第一组：文化霸权定义：不平等和强制 塑造价值观来控制人们的选择。比如西方鼓吹民主，多党制，颜色革命和和平演变 中国是自愿和实用的结果</w:t>
      </w:r>
    </w:p>
    <w:p w14:paraId="18096716">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中国历法会和自身文化结合</w:t>
      </w:r>
    </w:p>
    <w:p w14:paraId="1595BC05">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模仿中华来获得政治正当性 小中华</w:t>
      </w:r>
    </w:p>
    <w:p w14:paraId="1CA99458">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中国历法优势</w:t>
      </w:r>
    </w:p>
    <w:p w14:paraId="4C78833F">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 xml:space="preserve">文化霸权通过市民社会传播 但历法主要靠统治阶级传播 </w:t>
      </w:r>
    </w:p>
    <w:p w14:paraId="3B32D439">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文化霸权是单向，中外双向。伊斯兰教历法，基督教历法，禁止本土历法，自愿学习。</w:t>
      </w:r>
    </w:p>
    <w:p w14:paraId="229401D5">
      <w:pPr>
        <w:pStyle w:val="7"/>
        <w:spacing w:before="156" w:beforeLines="50" w:beforeAutospacing="0" w:after="156" w:afterLines="50" w:afterAutospacing="0"/>
        <w:jc w:val="both"/>
        <w:rPr>
          <w:rFonts w:hint="eastAsia"/>
          <w:sz w:val="21"/>
          <w:szCs w:val="21"/>
        </w:rPr>
      </w:pPr>
      <w:r>
        <w:rPr>
          <w:sz w:val="21"/>
          <w:szCs w:val="21"/>
        </w:rPr>
        <w:t>（2）</w:t>
      </w:r>
      <w:r>
        <w:rPr>
          <w:rFonts w:hint="eastAsia"/>
          <w:sz w:val="21"/>
          <w:szCs w:val="21"/>
        </w:rPr>
        <w:t>唐文化圈的形成主要依靠政治霸权还是文化吸引力？</w:t>
      </w:r>
    </w:p>
    <w:p w14:paraId="2040A745">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唐文化圈的形成主要依靠文化吸引力。</w:t>
      </w:r>
    </w:p>
    <w:p w14:paraId="6AF31928">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从政治霸权上来说，唐对唐中央政府合法管辖的版图以外的任何地区没有任何霸权。唐文化圈主要包括中国、日韩、越南等东南亚岛屿和西域突厥地区。对这些地区唐代或没有任何政治权力和控制（比如日本列岛，朝鲜半岛），或采用</w:t>
      </w:r>
      <w:r>
        <w:rPr>
          <w:rFonts w:hint="default" w:ascii="Segoe UI" w:hAnsi="Segoe UI" w:eastAsia="Segoe UI" w:cs="Segoe UI"/>
          <w:i w:val="0"/>
          <w:iCs w:val="0"/>
          <w:caps w:val="0"/>
          <w:color w:val="D2D2D2"/>
          <w:spacing w:val="0"/>
          <w:sz w:val="19"/>
          <w:szCs w:val="19"/>
          <w:shd w:val="clear" w:fill="1D1D1D"/>
        </w:rPr>
        <w:t>采取的是较为宽松的羁縻政策（如对部分边疆民族和西域城邦）</w:t>
      </w:r>
      <w:r>
        <w:rPr>
          <w:rFonts w:hint="eastAsia"/>
          <w:sz w:val="21"/>
          <w:szCs w:val="21"/>
          <w:lang w:val="en-US" w:eastAsia="zh-CN"/>
        </w:rPr>
        <w:t>，</w:t>
      </w:r>
      <w:r>
        <w:rPr>
          <w:rFonts w:hint="default" w:ascii="Segoe UI" w:hAnsi="Segoe UI" w:eastAsia="Segoe UI" w:cs="Segoe UI"/>
          <w:i w:val="0"/>
          <w:iCs w:val="0"/>
          <w:caps w:val="0"/>
          <w:color w:val="D2D2D2"/>
          <w:spacing w:val="0"/>
          <w:sz w:val="19"/>
          <w:szCs w:val="19"/>
          <w:shd w:val="clear" w:fill="1D1D1D"/>
        </w:rPr>
        <w:t>羁縻政策的核心是承认当地首领的统治地位，唐朝主要通过册封、和亲、贸易等方式施加影响，这与依靠武力强迫臣服、强推自身制度的政治霸权有本质区别。</w:t>
      </w:r>
    </w:p>
    <w:p w14:paraId="4E5AEC9D">
      <w:pPr>
        <w:rPr>
          <w:rFonts w:hint="eastAsia"/>
          <w:lang w:val="en-US" w:eastAsia="zh-CN"/>
        </w:rPr>
      </w:pPr>
      <w:r>
        <w:rPr>
          <w:rFonts w:hint="eastAsia"/>
          <w:lang w:val="en-US" w:eastAsia="zh-CN"/>
        </w:rPr>
        <w:t>从文化吸引力上来分析，唐文化兼收并蓄开放包容，吸引了众多外国友人，逐步形成了唐文化圈。比如唐诗情感真挚，语言优美，富含哲理和文学色彩，深受日本人民喜爱。白居易更是受到日本人的尊敬爱戴，超过一般的诗人。日本有关白居易其人其诗的研究作品汗牛充栋，便是明证。日本诗歌文化也明显受到唐诗影响，《源氏物语》中的诗歌表明了平安时代日本人的诗歌风格，从中不难看出中国唐诗的痕迹影响。再比如唐音乐文化的形成繁盛，是胡汉相互交融，相互学习的结果。比如琵琶本是中原乐器，</w:t>
      </w:r>
      <w:r>
        <w:rPr>
          <w:rFonts w:hint="eastAsia" w:ascii="Segoe UI" w:hAnsi="Segoe UI" w:eastAsia="Segoe UI" w:cs="Segoe UI"/>
          <w:i w:val="0"/>
          <w:iCs w:val="0"/>
          <w:caps w:val="0"/>
          <w:color w:val="D2D2D2"/>
          <w:spacing w:val="0"/>
          <w:sz w:val="19"/>
          <w:szCs w:val="19"/>
          <w:shd w:val="clear" w:fill="1D1D1D"/>
          <w:lang w:val="en-US" w:eastAsia="zh-CN"/>
        </w:rPr>
        <w:t>但</w:t>
      </w:r>
      <w:r>
        <w:rPr>
          <w:rFonts w:hint="default" w:ascii="Segoe UI" w:hAnsi="Segoe UI" w:eastAsia="Segoe UI" w:cs="Segoe UI"/>
          <w:i w:val="0"/>
          <w:iCs w:val="0"/>
          <w:caps w:val="0"/>
          <w:color w:val="D2D2D2"/>
          <w:spacing w:val="0"/>
          <w:sz w:val="19"/>
          <w:szCs w:val="19"/>
          <w:shd w:val="clear" w:fill="1D1D1D"/>
        </w:rPr>
        <w:t>其形制和演奏技法在唐朝就融合了大量外来元素。</w:t>
      </w:r>
      <w:r>
        <w:rPr>
          <w:rFonts w:hint="eastAsia"/>
          <w:lang w:val="en-US" w:eastAsia="zh-CN"/>
        </w:rPr>
        <w:t>。唐文化圈中音乐文化的形成和政治霸权毫无关系，主要还是依靠文化吸引力。</w:t>
      </w:r>
    </w:p>
    <w:p w14:paraId="28AB08EB">
      <w:pPr>
        <w:rPr>
          <w:rFonts w:hint="eastAsia"/>
          <w:lang w:val="en-US" w:eastAsia="zh-CN"/>
        </w:rPr>
      </w:pPr>
      <w:r>
        <w:rPr>
          <w:rFonts w:hint="eastAsia"/>
          <w:lang w:val="en-US" w:eastAsia="zh-CN"/>
        </w:rPr>
        <w:t>总而言之，唐文化圈的形成主要依靠文化吸引力，而非政治霸权，是唐文化折服外来文化、主动学习传播的结果。</w:t>
      </w:r>
    </w:p>
    <w:p w14:paraId="7D06A54A">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政治霸权：</w:t>
      </w:r>
    </w:p>
    <w:p w14:paraId="5ADFE03D">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朝贡关系：与新罗、日本藩属关系，为文化形成奠定政治基础</w:t>
      </w:r>
    </w:p>
    <w:p w14:paraId="7CDCEEE5">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政治关系促进文化吸引力形成，比如西域扩张 建立藩属国，册封，建立政治关系网络，继而建立唐文化圈。</w:t>
      </w:r>
    </w:p>
    <w:p w14:paraId="62435955">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唐地缘政治影响力迫使其他国家为自保而唐化，日本战败而大化改新。唐文化圈形成处于自我政治利益，不是文化吸引力。</w:t>
      </w:r>
    </w:p>
    <w:p w14:paraId="46FEED3E">
      <w:pPr>
        <w:pStyle w:val="7"/>
        <w:spacing w:before="156" w:beforeLines="50" w:beforeAutospacing="0" w:after="156" w:afterLines="50" w:afterAutospacing="0"/>
        <w:jc w:val="both"/>
      </w:pPr>
      <w:r>
        <w:rPr>
          <w:sz w:val="21"/>
          <w:szCs w:val="21"/>
        </w:rPr>
        <w:t>第</w:t>
      </w:r>
      <w:r>
        <w:rPr>
          <w:rFonts w:hint="eastAsia"/>
          <w:sz w:val="21"/>
          <w:szCs w:val="21"/>
        </w:rPr>
        <w:t>六</w:t>
      </w:r>
      <w:r>
        <w:rPr>
          <w:sz w:val="21"/>
          <w:szCs w:val="21"/>
        </w:rPr>
        <w:t>周：</w:t>
      </w:r>
      <w:r>
        <w:rPr>
          <w:rFonts w:hint="eastAsia"/>
          <w:sz w:val="21"/>
          <w:szCs w:val="21"/>
        </w:rPr>
        <w:t>海上丝绸之路与交流互鉴</w:t>
      </w:r>
    </w:p>
    <w:p w14:paraId="3CE0478E">
      <w:pPr>
        <w:pStyle w:val="7"/>
        <w:spacing w:before="156" w:beforeLines="50" w:beforeAutospacing="0" w:after="156" w:afterLines="50" w:afterAutospacing="0"/>
        <w:jc w:val="both"/>
        <w:rPr>
          <w:rFonts w:hint="eastAsia"/>
          <w:sz w:val="21"/>
          <w:szCs w:val="21"/>
        </w:rPr>
      </w:pPr>
      <w:r>
        <w:rPr>
          <w:sz w:val="21"/>
          <w:szCs w:val="21"/>
        </w:rPr>
        <w:t>（1）</w:t>
      </w:r>
      <w:r>
        <w:rPr>
          <w:rFonts w:hint="eastAsia"/>
          <w:sz w:val="21"/>
          <w:szCs w:val="21"/>
        </w:rPr>
        <w:t>比较“丝绸之路”与“书籍之路”的异同。</w:t>
      </w:r>
    </w:p>
    <w:p w14:paraId="27DC0D7C">
      <w:pPr>
        <w:rPr>
          <w:rFonts w:hint="eastAsia"/>
          <w:lang w:val="en-US" w:eastAsia="zh-CN"/>
        </w:rPr>
      </w:pPr>
      <w:r>
        <w:rPr>
          <w:rFonts w:hint="eastAsia"/>
          <w:lang w:val="en-US" w:eastAsia="zh-CN"/>
        </w:rPr>
        <w:t>异：丝绸之路主要集中于物质层面的交流，而书籍之路主要集中于文化层面的交流。</w:t>
      </w:r>
    </w:p>
    <w:p w14:paraId="4B809BA5">
      <w:pPr>
        <w:rPr>
          <w:rFonts w:hint="eastAsia"/>
          <w:lang w:val="en-US" w:eastAsia="zh-CN"/>
        </w:rPr>
      </w:pPr>
      <w:r>
        <w:rPr>
          <w:rFonts w:hint="eastAsia"/>
          <w:lang w:val="en-US" w:eastAsia="zh-CN"/>
        </w:rPr>
        <w:t>丝绸之路传播中国的丝绸、茶叶等，而书籍之路传播了很多中国的文化典籍，比如《史记》《诗经》。</w:t>
      </w:r>
    </w:p>
    <w:p w14:paraId="1161EFBA">
      <w:pPr>
        <w:rPr>
          <w:rFonts w:hint="eastAsia"/>
          <w:lang w:val="en-US" w:eastAsia="zh-CN"/>
        </w:rPr>
      </w:pPr>
      <w:r>
        <w:rPr>
          <w:rFonts w:hint="eastAsia"/>
          <w:lang w:val="en-US" w:eastAsia="zh-CN"/>
        </w:rPr>
        <w:t>持续时间不同。丝绸之路主要包括汉代陆上丝绸之路和宋元海上丝绸之路，</w:t>
      </w:r>
      <w:r>
        <w:rPr>
          <w:rFonts w:hint="eastAsia"/>
          <w:lang w:val="en-US" w:eastAsia="zh"/>
          <w:woUserID w:val="1"/>
        </w:rPr>
        <w:t>始于汉代，终于宋元。</w:t>
      </w:r>
      <w:r>
        <w:rPr>
          <w:rFonts w:hint="eastAsia"/>
          <w:lang w:val="en-US" w:eastAsia="zh-CN"/>
        </w:rPr>
        <w:t>而书籍之路主要从唐宋开始，持续到明清阶段。</w:t>
      </w:r>
    </w:p>
    <w:p w14:paraId="7E33EEAF">
      <w:pPr>
        <w:rPr>
          <w:rFonts w:hint="eastAsia"/>
          <w:lang w:val="en-US" w:eastAsia="zh-CN"/>
        </w:rPr>
      </w:pPr>
      <w:r>
        <w:rPr>
          <w:rFonts w:hint="eastAsia"/>
          <w:lang w:val="en-US" w:eastAsia="zh-CN"/>
        </w:rPr>
        <w:t>交流方式和范围不同。丝绸之路一是靠陆上交通，汉代从长安—河西走廊—西域—中亚—波斯—地中海，海上丝绸之路是广州/泉州—东南亚—印度—阿拉伯—东非/欧洲，近至东亚地区，远至欧非大陆。而书籍之路主要是中国、朝鲜半岛、日本、越南等东南亚地区。</w:t>
      </w:r>
    </w:p>
    <w:p w14:paraId="4DB95ACB">
      <w:pPr>
        <w:rPr>
          <w:rFonts w:hint="eastAsia" w:eastAsiaTheme="minorEastAsia"/>
          <w:lang w:val="en-US" w:eastAsia="zh"/>
          <w:woUserID w:val="1"/>
        </w:rPr>
      </w:pPr>
      <w:r>
        <w:rPr>
          <w:rFonts w:hint="eastAsia"/>
          <w:lang w:val="en-US" w:eastAsia="zh"/>
          <w:woUserID w:val="1"/>
        </w:rPr>
        <w:t>影响和意义不同。丝绸之路主要促进了沿线经济发展和贸易，传播物质；而书籍之路则主要是促进文化交流和传播，尤其是中华传统文化，对于其他地区学习研究中华文化意义重大。日本汉学的发达和中国书籍之路的发达不无关系。</w:t>
      </w:r>
    </w:p>
    <w:p w14:paraId="39528A4F">
      <w:pPr>
        <w:rPr>
          <w:rFonts w:hint="eastAsia"/>
          <w:lang w:val="en-US" w:eastAsia="zh-CN"/>
        </w:rPr>
      </w:pPr>
      <w:r>
        <w:rPr>
          <w:rFonts w:hint="eastAsia"/>
          <w:lang w:val="en-US" w:eastAsia="zh-CN"/>
        </w:rPr>
        <w:t>同：都是文明的传播和交流的典范，促进了东南亚地区的共同繁荣。有利于东南亚地区的稳定和平。</w:t>
      </w:r>
    </w:p>
    <w:p w14:paraId="54AA24FF">
      <w:pPr>
        <w:rPr>
          <w:rFonts w:hint="eastAsia"/>
          <w:sz w:val="21"/>
          <w:szCs w:val="21"/>
        </w:rPr>
      </w:pPr>
      <w:r>
        <w:rPr>
          <w:rFonts w:hint="eastAsia"/>
          <w:lang w:val="en-US" w:eastAsia="zh-CN"/>
        </w:rPr>
        <w:t>都是自愿互利的交流，促进了和平共处、友好往来，没有任何霸权性质，是世界史上文明友好交流互鉴的范例。</w:t>
      </w:r>
    </w:p>
    <w:p w14:paraId="0325D8DF">
      <w:pPr>
        <w:pStyle w:val="7"/>
        <w:spacing w:before="156" w:beforeLines="50" w:beforeAutospacing="0" w:after="156" w:afterLines="50" w:afterAutospacing="0"/>
        <w:jc w:val="both"/>
        <w:rPr>
          <w:rFonts w:hint="eastAsia"/>
          <w:sz w:val="21"/>
          <w:szCs w:val="21"/>
        </w:rPr>
      </w:pPr>
      <w:r>
        <w:rPr>
          <w:sz w:val="21"/>
          <w:szCs w:val="21"/>
        </w:rPr>
        <w:t>（2）</w:t>
      </w:r>
      <w:r>
        <w:rPr>
          <w:rFonts w:hint="eastAsia"/>
          <w:sz w:val="21"/>
          <w:szCs w:val="21"/>
        </w:rPr>
        <w:t>宋元海上丝绸之路繁荣是历史必然还是偶然现象？</w:t>
      </w:r>
    </w:p>
    <w:p w14:paraId="14967B4C">
      <w:pPr>
        <w:rPr>
          <w:rFonts w:hint="eastAsia"/>
          <w:lang w:val="en-US" w:eastAsia="zh-CN"/>
        </w:rPr>
      </w:pPr>
      <w:r>
        <w:rPr>
          <w:rFonts w:hint="eastAsia"/>
          <w:lang w:val="en-US" w:eastAsia="zh-CN"/>
        </w:rPr>
        <w:t>是历史必然。</w:t>
      </w:r>
    </w:p>
    <w:p w14:paraId="54BFD1D4">
      <w:pPr>
        <w:rPr>
          <w:rFonts w:hint="eastAsia"/>
          <w:lang w:val="en-US" w:eastAsia="zh"/>
          <w:woUserID w:val="1"/>
        </w:rPr>
      </w:pPr>
      <w:r>
        <w:rPr>
          <w:rFonts w:hint="eastAsia"/>
          <w:lang w:val="en-US" w:eastAsia="zh-CN"/>
        </w:rPr>
        <w:t>航海技术发展</w:t>
      </w:r>
      <w:r>
        <w:rPr>
          <w:rFonts w:hint="eastAsia"/>
          <w:lang w:val="en-US" w:eastAsia="zh"/>
          <w:woUserID w:val="1"/>
        </w:rPr>
        <w:t>至宋代已经非常成熟，</w:t>
      </w:r>
      <w:r>
        <w:rPr>
          <w:rFonts w:ascii="sans-serif" w:hAnsi="sans-serif" w:eastAsia="sans-serif" w:cs="sans-serif"/>
          <w:i w:val="0"/>
          <w:iCs w:val="0"/>
          <w:caps w:val="0"/>
          <w:color w:val="0F1115"/>
          <w:spacing w:val="0"/>
          <w:sz w:val="24"/>
          <w:szCs w:val="24"/>
          <w:highlight w:val="lightGray"/>
          <w:shd w:val="clear" w:fill="FFFFFF"/>
          <w:woUserID w:val="1"/>
        </w:rPr>
        <w:t>根据《梦溪笔谈》、《岭外代答》等宋代文献记载，大型海舶“舟如巨室，帆若垂天之云”，载重可达万石（约500-600吨）甚至更大。船上可以容纳数百人，并装载一年的口粮，还能在船上养猪、酿酒。</w:t>
      </w:r>
      <w:r>
        <w:rPr>
          <w:rFonts w:hint="eastAsia"/>
          <w:lang w:val="en-US" w:eastAsia="zh"/>
          <w:woUserID w:val="1"/>
        </w:rPr>
        <w:t>这样的发达的航海技术足以支撑更频繁、抵达位置更远的海上贸易，支撑海上丝绸之路的繁荣</w:t>
      </w:r>
    </w:p>
    <w:p w14:paraId="26C164A3">
      <w:pPr>
        <w:rPr>
          <w:rFonts w:hint="eastAsia" w:ascii="sans-serif" w:hAnsi="sans-serif" w:eastAsia="sans-serif" w:cs="sans-serif"/>
          <w:i w:val="0"/>
          <w:iCs w:val="0"/>
          <w:caps w:val="0"/>
          <w:color w:val="0F1115"/>
          <w:spacing w:val="0"/>
          <w:sz w:val="24"/>
          <w:szCs w:val="24"/>
          <w:highlight w:val="none"/>
          <w:shd w:val="clear" w:fill="FFFFFF"/>
          <w:lang w:val="en-US" w:eastAsia="zh"/>
          <w:woUserID w:val="1"/>
        </w:rPr>
      </w:pPr>
      <w:r>
        <w:rPr>
          <w:rFonts w:hint="eastAsia" w:ascii="sans-serif" w:hAnsi="sans-serif" w:eastAsia="sans-serif" w:cs="sans-serif"/>
          <w:i w:val="0"/>
          <w:iCs w:val="0"/>
          <w:caps w:val="0"/>
          <w:color w:val="0F1115"/>
          <w:spacing w:val="0"/>
          <w:sz w:val="24"/>
          <w:szCs w:val="24"/>
          <w:highlight w:val="none"/>
          <w:shd w:val="clear" w:fill="FFFFFF"/>
          <w:lang w:val="en-US" w:eastAsia="zh"/>
          <w:woUserID w:val="1"/>
        </w:rPr>
        <w:t>指南针的使用和航海、地理知识的积累也发挥了积极作用。</w:t>
      </w:r>
    </w:p>
    <w:p w14:paraId="291FE0D4">
      <w:pPr>
        <w:rPr>
          <w:rFonts w:hint="eastAsia"/>
          <w:lang w:val="en-US" w:eastAsia="zh"/>
          <w:woUserID w:val="1"/>
        </w:rPr>
      </w:pPr>
      <w:r>
        <w:rPr>
          <w:rFonts w:hint="eastAsia"/>
          <w:lang w:val="en-US" w:eastAsia="zh-CN"/>
        </w:rPr>
        <w:t>中国</w:t>
      </w:r>
      <w:r>
        <w:rPr>
          <w:rFonts w:hint="eastAsia"/>
          <w:lang w:val="en-US" w:eastAsia="zh"/>
          <w:woUserID w:val="1"/>
        </w:rPr>
        <w:t>文化注重</w:t>
      </w:r>
      <w:r>
        <w:rPr>
          <w:rFonts w:hint="eastAsia"/>
          <w:lang w:val="en-US" w:eastAsia="zh-CN"/>
        </w:rPr>
        <w:t>和而不同</w:t>
      </w:r>
      <w:r>
        <w:rPr>
          <w:rFonts w:hint="eastAsia"/>
          <w:lang w:val="en-US" w:eastAsia="zh"/>
          <w:woUserID w:val="1"/>
        </w:rPr>
        <w:t>互利互惠、和谐共处美美与共</w:t>
      </w:r>
      <w:r>
        <w:rPr>
          <w:rFonts w:hint="eastAsia"/>
          <w:lang w:val="en-US" w:eastAsia="zh-CN"/>
        </w:rPr>
        <w:t>，</w:t>
      </w:r>
      <w:r>
        <w:rPr>
          <w:rFonts w:hint="eastAsia"/>
          <w:lang w:val="en-US" w:eastAsia="zh"/>
          <w:woUserID w:val="1"/>
        </w:rPr>
        <w:t>和友邦</w:t>
      </w:r>
      <w:r>
        <w:rPr>
          <w:rFonts w:hint="eastAsia"/>
          <w:lang w:val="en-US" w:eastAsia="zh-CN"/>
        </w:rPr>
        <w:t>贸易往来</w:t>
      </w:r>
      <w:r>
        <w:rPr>
          <w:rFonts w:hint="eastAsia"/>
          <w:lang w:val="en-US" w:eastAsia="zh"/>
          <w:woUserID w:val="1"/>
        </w:rPr>
        <w:t>、友好交往是我们一</w:t>
      </w:r>
    </w:p>
    <w:p w14:paraId="6E88AD1E">
      <w:pPr>
        <w:rPr>
          <w:rFonts w:hint="eastAsia" w:eastAsiaTheme="minorEastAsia"/>
          <w:lang w:val="en-US" w:eastAsia="zh"/>
          <w:woUserID w:val="1"/>
        </w:rPr>
      </w:pPr>
      <w:r>
        <w:rPr>
          <w:rFonts w:hint="eastAsia"/>
          <w:lang w:val="en-US" w:eastAsia="zh"/>
          <w:woUserID w:val="1"/>
        </w:rPr>
        <w:t>贯的传统</w:t>
      </w:r>
      <w:r>
        <w:rPr>
          <w:rFonts w:hint="eastAsia"/>
          <w:lang w:val="en-US" w:eastAsia="zh-CN"/>
        </w:rPr>
        <w:t>。</w:t>
      </w:r>
      <w:r>
        <w:rPr>
          <w:rFonts w:hint="eastAsia"/>
          <w:lang w:val="en-US" w:eastAsia="zh"/>
          <w:woUserID w:val="1"/>
        </w:rPr>
        <w:t>在这种文化下丝绸之路的繁荣具有一定的必然性，丝绸之路不会发展为中国对其他国家的霸权、侵略，这是丝绸之路繁荣的政治基础。</w:t>
      </w:r>
    </w:p>
    <w:p w14:paraId="2C7FB03E">
      <w:pPr>
        <w:rPr>
          <w:rFonts w:hint="eastAsia" w:eastAsiaTheme="minorEastAsia"/>
          <w:lang w:val="en-US" w:eastAsia="zh"/>
          <w:woUserID w:val="1"/>
        </w:rPr>
      </w:pPr>
      <w:r>
        <w:rPr>
          <w:rFonts w:hint="eastAsia"/>
          <w:lang w:val="en-US" w:eastAsia="zh-CN"/>
        </w:rPr>
        <w:t>宋元政治环境和商品经济发展的历史大势</w:t>
      </w:r>
      <w:r>
        <w:rPr>
          <w:rFonts w:hint="eastAsia"/>
          <w:lang w:val="en-US" w:eastAsia="zh"/>
          <w:woUserID w:val="1"/>
        </w:rPr>
        <w:t>。宋元时期南方政治稳定，并且官方政府重视海上丝绸之路。</w:t>
      </w:r>
      <w:r>
        <w:rPr>
          <w:rFonts w:hint="eastAsia"/>
          <w:highlight w:val="lightGray"/>
          <w:lang w:val="en-US" w:eastAsia="zh"/>
          <w:woUserID w:val="1"/>
        </w:rPr>
        <w:t>宋代在泉州等地设立专门的市舶司管理对外贸易便是明证。元代沿用宋代市舶司制度，并且管理法则更为严格完善。</w:t>
      </w:r>
      <w:r>
        <w:rPr>
          <w:rFonts w:hint="eastAsia"/>
          <w:lang w:val="en-US" w:eastAsia="zh"/>
          <w:woUserID w:val="1"/>
        </w:rPr>
        <w:t>这些都可看出统治者对海上丝绸之路的重视。此外宋元时期商品经济发达，虽然农业仍是国家之本，但商品经济的发展达到了前所未有的高度，也促进了海上贸易的繁荣。</w:t>
      </w:r>
    </w:p>
    <w:p w14:paraId="41677D30">
      <w:pPr>
        <w:rPr>
          <w:rFonts w:hint="eastAsia"/>
          <w:sz w:val="21"/>
          <w:szCs w:val="21"/>
        </w:rPr>
      </w:pPr>
      <w:r>
        <w:rPr>
          <w:rFonts w:hint="eastAsia"/>
          <w:lang w:val="en-US" w:eastAsia="zh"/>
          <w:woUserID w:val="1"/>
        </w:rPr>
        <w:t>南北经济中心转移。经济中心转移基本从唐代开始，至南宋完全转移，南方经济的发达，农业和商业发达都为海上丝绸之路的开展提供了有利条件。</w:t>
      </w:r>
    </w:p>
    <w:p w14:paraId="7C075091">
      <w:pPr>
        <w:pStyle w:val="7"/>
        <w:spacing w:before="156" w:beforeLines="50" w:beforeAutospacing="0" w:after="156" w:afterLines="50" w:afterAutospacing="0"/>
        <w:jc w:val="both"/>
        <w:rPr>
          <w:sz w:val="21"/>
          <w:szCs w:val="21"/>
        </w:rPr>
      </w:pPr>
      <w:r>
        <w:rPr>
          <w:rFonts w:hint="eastAsia"/>
          <w:sz w:val="21"/>
          <w:szCs w:val="21"/>
        </w:rPr>
        <w:t>（3）宋元海上丝绸之路对现代</w:t>
      </w:r>
      <w:r>
        <w:rPr>
          <w:sz w:val="21"/>
          <w:szCs w:val="21"/>
        </w:rPr>
        <w:t>"一带一路"倡议有何借鉴意义与局限性？</w:t>
      </w:r>
    </w:p>
    <w:p w14:paraId="6940FAA0">
      <w:pPr>
        <w:rPr>
          <w:rFonts w:hint="eastAsia"/>
          <w:lang w:val="en-US" w:eastAsia="zh-CN"/>
        </w:rPr>
      </w:pPr>
      <w:r>
        <w:rPr>
          <w:rFonts w:hint="eastAsia"/>
          <w:lang w:val="en-US" w:eastAsia="zh-CN"/>
        </w:rPr>
        <w:t>借鉴意义：要加强文明交流互鉴；和平发展贸易；坚持互利互惠原则，合作共处。</w:t>
      </w:r>
    </w:p>
    <w:p w14:paraId="7368D1F6">
      <w:pPr>
        <w:rPr>
          <w:rFonts w:hint="eastAsia"/>
          <w:lang w:val="en-US" w:eastAsia="zh-CN"/>
        </w:rPr>
      </w:pPr>
    </w:p>
    <w:p w14:paraId="461F8701">
      <w:pPr>
        <w:rPr>
          <w:rFonts w:hint="eastAsia"/>
          <w:lang w:val="en-US" w:eastAsia="zh-CN"/>
        </w:rPr>
      </w:pPr>
      <w:r>
        <w:rPr>
          <w:rFonts w:hint="eastAsia"/>
          <w:lang w:val="en-US" w:eastAsia="zh-CN"/>
        </w:rPr>
        <w:t>局限性：宋元时期海上丝绸之路以中国向外国输出丝绸等奢侈品，同时从国外输入一些奇珍异兽为主。但是没有吸收外来优秀文化，以输出中国优秀文化为主。现代“一带一路”应该更加发挥相互学习的精神，积极学习外来优秀文化，外为中用，而不是仅仅传播中华文化。</w:t>
      </w:r>
    </w:p>
    <w:p w14:paraId="39EE1109">
      <w:pPr>
        <w:rPr>
          <w:rFonts w:hint="eastAsia"/>
          <w:lang w:val="en-US" w:eastAsia="zh-CN"/>
        </w:rPr>
      </w:pPr>
    </w:p>
    <w:p w14:paraId="7EB111C2">
      <w:pPr>
        <w:rPr>
          <w:rFonts w:hint="eastAsia" w:eastAsiaTheme="minorEastAsia"/>
          <w:lang w:val="en-US" w:eastAsia="zh"/>
          <w:woUserID w:val="1"/>
        </w:rPr>
      </w:pPr>
      <w:r>
        <w:rPr>
          <w:rFonts w:hint="eastAsia"/>
          <w:lang w:val="en-US" w:eastAsia="zh-CN"/>
        </w:rPr>
        <w:t>宋元海上丝绸之路的交流，主要局限在物质文明，尤其是中国丝绸，所以被称为丝绸之路。现代一带一路既要经济交流，促进贸易，也要传播文化，学习精神，加强文化交流沟通</w:t>
      </w:r>
      <w:r>
        <w:rPr>
          <w:rFonts w:hint="eastAsia"/>
          <w:lang w:val="en-US" w:eastAsia="zh"/>
          <w:woUserID w:val="1"/>
        </w:rPr>
        <w:t>。此外可以进一步扩大交流方面，</w:t>
      </w:r>
    </w:p>
    <w:p w14:paraId="74D42262">
      <w:pPr>
        <w:tabs>
          <w:tab w:val="left" w:pos="5205"/>
        </w:tabs>
        <w:bidi w:val="0"/>
        <w:jc w:val="left"/>
        <w:rPr>
          <w:rFonts w:hint="eastAsia" w:cstheme="minorBidi"/>
          <w:kern w:val="2"/>
          <w:sz w:val="21"/>
          <w:szCs w:val="24"/>
          <w:lang w:val="en-US" w:eastAsia="zh-CN" w:bidi="ar-SA"/>
        </w:rPr>
      </w:pPr>
    </w:p>
    <w:p w14:paraId="0519443B">
      <w:pPr>
        <w:tabs>
          <w:tab w:val="left" w:pos="5205"/>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此外宋元海上丝绸之路主要是民间贸易，并且技术水平有限，贸易范围有限，主要集中在东南亚地区。现代“一带一路”应该既要民间贸易，也要官方交流。使用高科技赋能，增强“一带一路”效果，减少风险，提高效率。扩大贸易圈，把朋友圈扩大到全球。</w:t>
      </w:r>
    </w:p>
    <w:p w14:paraId="3357F888">
      <w:pPr>
        <w:pStyle w:val="7"/>
        <w:spacing w:before="156" w:beforeLines="50" w:beforeAutospacing="0" w:after="156" w:afterLines="50" w:afterAutospacing="0"/>
        <w:jc w:val="both"/>
        <w:rPr>
          <w:sz w:val="21"/>
          <w:szCs w:val="21"/>
        </w:rPr>
      </w:pPr>
    </w:p>
    <w:p w14:paraId="5DFDA506">
      <w:pPr>
        <w:pStyle w:val="7"/>
        <w:spacing w:before="156" w:beforeLines="50" w:beforeAutospacing="0" w:after="156" w:afterLines="50" w:afterAutospacing="0"/>
        <w:jc w:val="both"/>
      </w:pPr>
      <w:r>
        <w:rPr>
          <w:sz w:val="21"/>
          <w:szCs w:val="21"/>
        </w:rPr>
        <w:t>第</w:t>
      </w:r>
      <w:r>
        <w:rPr>
          <w:rFonts w:hint="eastAsia"/>
          <w:sz w:val="21"/>
          <w:szCs w:val="21"/>
        </w:rPr>
        <w:t>七</w:t>
      </w:r>
      <w:r>
        <w:rPr>
          <w:sz w:val="21"/>
          <w:szCs w:val="21"/>
        </w:rPr>
        <w:t>周：</w:t>
      </w:r>
      <w:r>
        <w:rPr>
          <w:rFonts w:hint="eastAsia"/>
          <w:sz w:val="21"/>
          <w:szCs w:val="21"/>
        </w:rPr>
        <w:t>大航海时代的繁荣与儒学的发展</w:t>
      </w:r>
    </w:p>
    <w:p w14:paraId="66B0B1FE">
      <w:pPr>
        <w:pStyle w:val="7"/>
        <w:spacing w:before="156" w:beforeLines="50" w:beforeAutospacing="0" w:after="156" w:afterLines="50" w:afterAutospacing="0"/>
        <w:jc w:val="both"/>
        <w:rPr>
          <w:rFonts w:hint="eastAsia"/>
          <w:sz w:val="21"/>
          <w:szCs w:val="21"/>
        </w:rPr>
      </w:pPr>
      <w:r>
        <w:rPr>
          <w:sz w:val="21"/>
          <w:szCs w:val="21"/>
        </w:rPr>
        <w:t>（1）</w:t>
      </w:r>
      <w:r>
        <w:rPr>
          <w:rFonts w:hint="eastAsia"/>
          <w:sz w:val="21"/>
          <w:szCs w:val="21"/>
        </w:rPr>
        <w:t>如何理解闭关锁国政策，东亚各国是否被动参与了大航海时代？</w:t>
      </w:r>
    </w:p>
    <w:p w14:paraId="01C46579">
      <w:pPr>
        <w:pStyle w:val="7"/>
        <w:spacing w:before="156" w:beforeLines="50" w:beforeAutospacing="0" w:after="156" w:afterLines="50" w:afterAutospacing="0"/>
        <w:jc w:val="both"/>
        <w:rPr>
          <w:rFonts w:hint="eastAsia"/>
          <w:sz w:val="21"/>
          <w:szCs w:val="21"/>
          <w:lang w:val="en-US" w:eastAsia="zh"/>
          <w:woUserID w:val="1"/>
        </w:rPr>
      </w:pPr>
      <w:r>
        <w:rPr>
          <w:rFonts w:hint="eastAsia"/>
          <w:sz w:val="21"/>
          <w:szCs w:val="21"/>
          <w:lang w:val="en-US" w:eastAsia="zh-CN"/>
          <w:woUserID w:val="1"/>
        </w:rPr>
        <w:t>闭关锁国定义是</w:t>
      </w:r>
      <w:r>
        <w:rPr>
          <w:rStyle w:val="10"/>
          <w:rFonts w:ascii="Segoe UI" w:hAnsi="Segoe UI" w:eastAsia="Segoe UI" w:cs="Segoe UI"/>
          <w:b/>
          <w:bCs/>
          <w:i w:val="0"/>
          <w:iCs w:val="0"/>
          <w:caps w:val="0"/>
          <w:color w:val="F9FAFB"/>
          <w:spacing w:val="0"/>
          <w:sz w:val="19"/>
          <w:szCs w:val="19"/>
          <w:shd w:val="clear" w:fill="151517"/>
        </w:rPr>
        <w:t>在政治、经济和文化上采取严格的自我封闭措施，最大限度地限制或禁止与外部世界进行交流与合作</w:t>
      </w:r>
      <w:r>
        <w:rPr>
          <w:rStyle w:val="10"/>
          <w:rFonts w:hint="eastAsia" w:ascii="Segoe UI" w:hAnsi="Segoe UI" w:cs="Segoe UI"/>
          <w:b/>
          <w:bCs/>
          <w:i w:val="0"/>
          <w:iCs w:val="0"/>
          <w:caps w:val="0"/>
          <w:color w:val="F9FAFB"/>
          <w:spacing w:val="0"/>
          <w:sz w:val="19"/>
          <w:szCs w:val="19"/>
          <w:shd w:val="clear" w:fill="151517"/>
          <w:lang w:eastAsia="zh-CN"/>
        </w:rPr>
        <w:t>，</w:t>
      </w:r>
      <w:r>
        <w:rPr>
          <w:rStyle w:val="10"/>
          <w:rFonts w:hint="eastAsia" w:ascii="Segoe UI" w:hAnsi="Segoe UI" w:cs="Segoe UI"/>
          <w:b/>
          <w:bCs/>
          <w:i w:val="0"/>
          <w:iCs w:val="0"/>
          <w:caps w:val="0"/>
          <w:color w:val="F9FAFB"/>
          <w:spacing w:val="0"/>
          <w:sz w:val="19"/>
          <w:szCs w:val="19"/>
          <w:shd w:val="clear" w:fill="151517"/>
          <w:lang w:val="en-US" w:eastAsia="zh-CN"/>
        </w:rPr>
        <w:t>一般特征有严格限制对外贸易、限制或者禁止人民外出、排斥外来思想和政治上自我中心主义。</w:t>
      </w:r>
    </w:p>
    <w:p w14:paraId="7251475C">
      <w:pPr>
        <w:pStyle w:val="7"/>
        <w:spacing w:before="156" w:beforeLines="50" w:beforeAutospacing="0" w:after="156" w:afterLines="50" w:afterAutospacing="0"/>
        <w:jc w:val="both"/>
        <w:rPr>
          <w:rFonts w:hint="eastAsia"/>
          <w:sz w:val="21"/>
          <w:szCs w:val="21"/>
          <w:lang w:val="en-US" w:eastAsia="zh-CN"/>
          <w:woUserID w:val="1"/>
        </w:rPr>
      </w:pPr>
      <w:r>
        <w:rPr>
          <w:rFonts w:hint="eastAsia"/>
          <w:sz w:val="21"/>
          <w:szCs w:val="21"/>
          <w:lang w:val="en-US" w:eastAsia="zh"/>
          <w:woUserID w:val="1"/>
        </w:rPr>
        <w:t>闭关锁国</w:t>
      </w:r>
      <w:r>
        <w:rPr>
          <w:rFonts w:hint="eastAsia"/>
          <w:sz w:val="21"/>
          <w:szCs w:val="21"/>
          <w:lang w:val="en-US" w:eastAsia="zh-CN"/>
        </w:rPr>
        <w:t>政策</w:t>
      </w:r>
      <w:r>
        <w:rPr>
          <w:rFonts w:hint="eastAsia"/>
          <w:sz w:val="21"/>
          <w:szCs w:val="21"/>
          <w:lang w:val="en-US" w:eastAsia="zh"/>
          <w:woUserID w:val="1"/>
        </w:rPr>
        <w:t>主要是由于明清统治者为了巩固自身统治，担心人民和外国人交往发生动乱而设立的政策。虽然有一定合理性，但是使中国逐步落后于世界发展潮流和趋势。</w:t>
      </w:r>
      <w:r>
        <w:rPr>
          <w:rFonts w:hint="eastAsia"/>
          <w:sz w:val="21"/>
          <w:szCs w:val="21"/>
          <w:lang w:val="en-US" w:eastAsia="zh-CN"/>
          <w:woUserID w:val="1"/>
        </w:rPr>
        <w:t>现在要坚持改革开放，增强交流。</w:t>
      </w:r>
    </w:p>
    <w:p w14:paraId="392E02E1">
      <w:pPr>
        <w:pStyle w:val="7"/>
        <w:spacing w:before="156" w:beforeLines="50" w:beforeAutospacing="0" w:after="156" w:afterLines="50" w:afterAutospacing="0"/>
        <w:jc w:val="both"/>
        <w:rPr>
          <w:rFonts w:hint="eastAsia"/>
          <w:sz w:val="21"/>
          <w:szCs w:val="21"/>
          <w:lang w:val="en-US" w:eastAsia="zh-CN"/>
          <w:woUserID w:val="1"/>
        </w:rPr>
      </w:pPr>
      <w:r>
        <w:rPr>
          <w:rFonts w:hint="eastAsia"/>
          <w:sz w:val="21"/>
          <w:szCs w:val="21"/>
          <w:lang w:val="en-US" w:eastAsia="zh-CN"/>
          <w:woUserID w:val="1"/>
        </w:rPr>
        <w:t>闭关锁国政策尤其导致了明清时期中国逐渐落后于世界文化潮流，错过了工业革命。并且中国长期以来GDP占比世界第一，但是没有利用好这些时机和条件为率先近现代化做好准备，反而封闭自守固步自封。</w:t>
      </w:r>
    </w:p>
    <w:p w14:paraId="7B7C0355">
      <w:pPr>
        <w:pStyle w:val="7"/>
        <w:spacing w:before="156" w:beforeLines="50" w:beforeAutospacing="0" w:after="156" w:afterLines="50" w:afterAutospacing="0"/>
        <w:jc w:val="both"/>
        <w:rPr>
          <w:rFonts w:hint="default"/>
          <w:sz w:val="21"/>
          <w:szCs w:val="21"/>
          <w:lang w:val="en-US" w:eastAsia="zh-CN"/>
          <w:woUserID w:val="1"/>
        </w:rPr>
      </w:pPr>
      <w:r>
        <w:rPr>
          <w:rFonts w:hint="eastAsia"/>
          <w:sz w:val="21"/>
          <w:szCs w:val="21"/>
          <w:lang w:val="en-US" w:eastAsia="zh-CN"/>
          <w:woUserID w:val="1"/>
        </w:rPr>
        <w:t>但是处于稳定性的考虑，闭关锁国也有一定的合理性。减少了中国人与海外人的交往，尤其是日本倭寇，对中国的社会稳定有一定意义</w:t>
      </w:r>
    </w:p>
    <w:p w14:paraId="105322CB">
      <w:pPr>
        <w:pStyle w:val="7"/>
        <w:spacing w:before="156" w:beforeLines="50" w:beforeAutospacing="0" w:after="156" w:afterLines="50" w:afterAutospacing="0"/>
        <w:jc w:val="both"/>
        <w:rPr>
          <w:rFonts w:hint="default"/>
          <w:sz w:val="21"/>
          <w:szCs w:val="21"/>
          <w:lang w:val="en-US" w:eastAsia="zh-CN"/>
          <w:woUserID w:val="1"/>
        </w:rPr>
      </w:pPr>
      <w:r>
        <w:rPr>
          <w:rFonts w:hint="eastAsia"/>
          <w:sz w:val="21"/>
          <w:szCs w:val="21"/>
          <w:lang w:val="en-US" w:eastAsia="zh-CN"/>
          <w:woUserID w:val="1"/>
        </w:rPr>
        <w:t>如果进一步抓住航海大时代，中国可能可以改变世界近代史</w:t>
      </w:r>
    </w:p>
    <w:p w14:paraId="626810CB">
      <w:pPr>
        <w:pStyle w:val="7"/>
        <w:spacing w:before="156" w:beforeLines="50" w:beforeAutospacing="0" w:after="156" w:afterLines="50" w:afterAutospacing="0"/>
        <w:jc w:val="both"/>
        <w:rPr>
          <w:rFonts w:hint="default"/>
          <w:sz w:val="21"/>
          <w:szCs w:val="21"/>
          <w:lang w:val="en-US" w:eastAsia="zh-CN"/>
          <w:woUserID w:val="1"/>
        </w:rPr>
      </w:pPr>
    </w:p>
    <w:p w14:paraId="2A07A00F">
      <w:pPr>
        <w:pStyle w:val="7"/>
        <w:spacing w:before="156" w:beforeLines="50" w:beforeAutospacing="0" w:after="156" w:afterLines="50" w:afterAutospacing="0"/>
        <w:jc w:val="both"/>
        <w:rPr>
          <w:rFonts w:hint="eastAsia"/>
          <w:sz w:val="21"/>
          <w:szCs w:val="21"/>
          <w:lang w:val="en-US" w:eastAsia="zh-CN"/>
          <w:woUserID w:val="1"/>
        </w:rPr>
      </w:pPr>
      <w:r>
        <w:rPr>
          <w:rFonts w:hint="eastAsia"/>
          <w:sz w:val="21"/>
          <w:szCs w:val="21"/>
          <w:lang w:val="en-US" w:eastAsia="zh"/>
          <w:woUserID w:val="1"/>
        </w:rPr>
        <w:t>东亚各国确实被动参与了大航海时代。</w:t>
      </w:r>
      <w:r>
        <w:rPr>
          <w:rFonts w:hint="eastAsia"/>
          <w:sz w:val="21"/>
          <w:szCs w:val="21"/>
          <w:lang w:val="en-US" w:eastAsia="zh-CN"/>
          <w:woUserID w:val="1"/>
        </w:rPr>
        <w:t>明代航海技术发达，郑和下西洋其船队规模、技术、航行范围都领先世界。但之后主动退出，并实行严格的海禁政策。日本等国表现类似的反应，逐渐加强管理，增加海禁，主动退出海上贸易。之后，大航海时代发展，荷兰、西班牙、英法等国进行海外殖民与扩张，利用各种手段强行打开东亚市场，使东亚各国被迫卷入大航海时代。例如葡萄牙商队非法留居在中国澳门，之后英国等国和中国进行鸦片贸易，并因为鸦片争端发动了第一次鸦片战争。《南京条约》的签订进一步打开中国市场，中国被迫进一步卷入大航海时代。</w:t>
      </w:r>
    </w:p>
    <w:p w14:paraId="1BF88FF7">
      <w:pPr>
        <w:pStyle w:val="7"/>
        <w:spacing w:before="156" w:beforeLines="50" w:beforeAutospacing="0" w:after="156" w:afterLines="50" w:afterAutospacing="0"/>
        <w:jc w:val="both"/>
        <w:rPr>
          <w:rFonts w:hint="default"/>
          <w:sz w:val="21"/>
          <w:szCs w:val="21"/>
          <w:lang w:val="en-US" w:eastAsia="zh-CN"/>
          <w:woUserID w:val="1"/>
        </w:rPr>
      </w:pPr>
      <w:r>
        <w:rPr>
          <w:rFonts w:hint="eastAsia"/>
          <w:sz w:val="21"/>
          <w:szCs w:val="21"/>
          <w:lang w:val="en-US" w:eastAsia="zh-CN"/>
          <w:woUserID w:val="1"/>
        </w:rPr>
        <w:t>总的来说东亚各国先是逐步主动退出海上贸易，之后由于西欧殖民扩张活动被迫卷入大航海时代。</w:t>
      </w:r>
    </w:p>
    <w:p w14:paraId="2EA26151">
      <w:pPr>
        <w:pStyle w:val="7"/>
        <w:spacing w:before="156" w:beforeLines="50" w:beforeAutospacing="0" w:after="156" w:afterLines="50" w:afterAutospacing="0"/>
        <w:jc w:val="both"/>
        <w:rPr>
          <w:rFonts w:hint="eastAsia"/>
          <w:sz w:val="21"/>
          <w:szCs w:val="21"/>
        </w:rPr>
      </w:pPr>
    </w:p>
    <w:p w14:paraId="23A953D0">
      <w:pPr>
        <w:pStyle w:val="7"/>
        <w:spacing w:before="156" w:beforeLines="50" w:beforeAutospacing="0" w:after="156" w:afterLines="50" w:afterAutospacing="0"/>
        <w:jc w:val="both"/>
        <w:rPr>
          <w:rFonts w:hint="eastAsia"/>
          <w:sz w:val="21"/>
          <w:szCs w:val="21"/>
        </w:rPr>
      </w:pPr>
      <w:r>
        <w:rPr>
          <w:sz w:val="21"/>
          <w:szCs w:val="21"/>
        </w:rPr>
        <w:t>（2）</w:t>
      </w:r>
      <w:r>
        <w:rPr>
          <w:rFonts w:hint="eastAsia"/>
          <w:sz w:val="21"/>
          <w:szCs w:val="21"/>
        </w:rPr>
        <w:t>朱子学形成于宋代，为何明清时期在东亚地区得到普及发展？</w:t>
      </w:r>
    </w:p>
    <w:p w14:paraId="2B774C62">
      <w:pPr>
        <w:pStyle w:val="7"/>
        <w:spacing w:before="156" w:beforeLines="50" w:beforeAutospacing="0" w:after="156" w:afterLines="50" w:afterAutospacing="0"/>
        <w:jc w:val="both"/>
        <w:rPr>
          <w:rFonts w:hint="default"/>
          <w:sz w:val="21"/>
          <w:szCs w:val="21"/>
          <w:lang w:val="en-US" w:eastAsia="zh-CN"/>
          <w:woUserID w:val="1"/>
        </w:rPr>
      </w:pPr>
      <w:r>
        <w:rPr>
          <w:rFonts w:hint="eastAsia"/>
          <w:sz w:val="21"/>
          <w:szCs w:val="21"/>
          <w:lang w:val="en-US" w:eastAsia="zh-CN"/>
          <w:woUserID w:val="1"/>
        </w:rPr>
        <w:t>很重要的原因是朱子学的本身特性符合统治阶级的需要，可以很好的控制民众思想和社会舆论，有利于社会稳定和巩固统治。朱子学强调等级制度，为统治者统治民众做了理论准备，使其合理化。再者，朱子学强调道德修养，并且提倡安贫乐道。这样有利于安抚民心，稳定群众，使其不易反抗，更容易接受贫苦的生活，而不是反抗统治者。此外朱子学可以作为科举考试的内容，和选拔人才相结合。</w:t>
      </w:r>
    </w:p>
    <w:p w14:paraId="510A93A0">
      <w:pPr>
        <w:pStyle w:val="7"/>
        <w:spacing w:before="156" w:beforeLines="50" w:beforeAutospacing="0" w:after="156" w:afterLines="50" w:afterAutospacing="0"/>
        <w:jc w:val="both"/>
        <w:rPr>
          <w:rFonts w:hint="default"/>
          <w:sz w:val="21"/>
          <w:szCs w:val="21"/>
          <w:lang w:val="en-US" w:eastAsia="zh-CN"/>
          <w:woUserID w:val="1"/>
        </w:rPr>
      </w:pPr>
      <w:r>
        <w:rPr>
          <w:rFonts w:hint="eastAsia"/>
          <w:sz w:val="21"/>
          <w:szCs w:val="21"/>
          <w:lang w:val="en-US" w:eastAsia="zh-CN"/>
          <w:woUserID w:val="1"/>
        </w:rPr>
        <w:t>再者，明清时代的朝贡制度也方便了朱子学的典籍流传到其他各地。明清时期国家相对处于大一统状态，政治稳定国家统一，并且建立了较为完善成熟的朝贡制度，国家之间频繁交流往来为朱子学的传播提供了可能。而宋代不是大一统王朝，宋、辽金西夏等诸文明共存，宋代文化传播到东亚地区并得到承认更困难。</w:t>
      </w:r>
    </w:p>
    <w:p w14:paraId="51A43025">
      <w:pPr>
        <w:pStyle w:val="7"/>
        <w:spacing w:before="156" w:beforeLines="50" w:beforeAutospacing="0" w:after="156" w:afterLines="50" w:afterAutospacing="0"/>
        <w:jc w:val="both"/>
        <w:rPr>
          <w:rFonts w:hint="eastAsia"/>
          <w:sz w:val="21"/>
          <w:szCs w:val="21"/>
          <w:lang w:val="en-US" w:eastAsia="zh-CN"/>
          <w:woUserID w:val="1"/>
        </w:rPr>
      </w:pPr>
      <w:r>
        <w:rPr>
          <w:rFonts w:hint="eastAsia"/>
          <w:sz w:val="21"/>
          <w:szCs w:val="21"/>
          <w:lang w:val="en-US" w:eastAsia="zh-CN"/>
          <w:woUserID w:val="1"/>
        </w:rPr>
        <w:t>此外印刷术、出版行业的繁荣也为朱子学的传播提供了重要条件。</w:t>
      </w:r>
      <w:r>
        <w:rPr>
          <w:rFonts w:hint="eastAsia" w:ascii="Segoe UI" w:hAnsi="Segoe UI" w:eastAsia="Segoe UI" w:cs="Segoe UI"/>
          <w:i w:val="0"/>
          <w:iCs w:val="0"/>
          <w:caps w:val="0"/>
          <w:color w:val="F9FAFB"/>
          <w:spacing w:val="0"/>
          <w:sz w:val="19"/>
          <w:szCs w:val="19"/>
          <w:shd w:val="clear" w:fill="151517"/>
          <w:lang w:val="en-US" w:eastAsia="zh-CN"/>
        </w:rPr>
        <w:t>福建建阳的麻沙镇，以出版种类繁多、价格低廉的“坊刻本”闻名天下，其产量堪称当时的“出版王国”。</w:t>
      </w:r>
      <w:r>
        <w:rPr>
          <w:rFonts w:hint="eastAsia"/>
          <w:sz w:val="21"/>
          <w:szCs w:val="21"/>
          <w:lang w:val="en-US" w:eastAsia="zh-CN"/>
          <w:woUserID w:val="1"/>
        </w:rPr>
        <w:t>当时科举盛行，出版行业发达，而朱子学又是重要的考试内容，便有大量的朱子学相关的书出版，为这些书传播到东亚地区奠定了物质基础和可能。</w:t>
      </w:r>
    </w:p>
    <w:p w14:paraId="396463D6">
      <w:pPr>
        <w:pStyle w:val="7"/>
        <w:spacing w:before="156" w:beforeLines="50" w:beforeAutospacing="0" w:after="156" w:afterLines="50" w:afterAutospacing="0"/>
        <w:jc w:val="both"/>
        <w:rPr>
          <w:rFonts w:hint="eastAsia"/>
          <w:sz w:val="21"/>
          <w:szCs w:val="21"/>
        </w:rPr>
      </w:pPr>
      <w:r>
        <w:rPr>
          <w:rFonts w:hint="eastAsia"/>
          <w:sz w:val="21"/>
          <w:szCs w:val="21"/>
          <w:lang w:val="en-US" w:eastAsia="zh-CN"/>
          <w:woUserID w:val="1"/>
        </w:rPr>
        <w:t>明清时期朱子学变成科举考试的科目，地位得到提高。而宋代学术繁盛，相互之间多有竞争，各种流派不相上下，朱子学算不上显学。朱子学在明清逐渐成为国家认可的权威学说，相比于宋代更可能在东亚地区得到普及发展。</w:t>
      </w:r>
    </w:p>
    <w:p w14:paraId="705FA234">
      <w:pPr>
        <w:pStyle w:val="7"/>
        <w:spacing w:before="156" w:beforeLines="50" w:beforeAutospacing="0" w:after="156" w:afterLines="50" w:afterAutospacing="0"/>
        <w:jc w:val="both"/>
        <w:rPr>
          <w:rFonts w:hint="eastAsia"/>
          <w:sz w:val="21"/>
          <w:szCs w:val="21"/>
        </w:rPr>
      </w:pPr>
      <w:r>
        <w:rPr>
          <w:rFonts w:hint="eastAsia"/>
          <w:sz w:val="21"/>
          <w:szCs w:val="21"/>
        </w:rPr>
        <w:t>（3）有一种说法认为“唐朝（唐宋）文化在日本，明朝文化在韩国”，请结合史实评价这一说法。</w:t>
      </w:r>
    </w:p>
    <w:p w14:paraId="18F15111">
      <w:pPr>
        <w:pStyle w:val="7"/>
        <w:numPr>
          <w:ilvl w:val="0"/>
          <w:numId w:val="0"/>
        </w:numPr>
        <w:spacing w:before="156" w:beforeLines="50" w:beforeAutospacing="0" w:after="156" w:afterLines="50" w:afterAutospacing="0"/>
        <w:jc w:val="both"/>
        <w:rPr>
          <w:rFonts w:hint="default" w:eastAsia="宋体"/>
          <w:sz w:val="21"/>
          <w:szCs w:val="21"/>
          <w:lang w:val="en-US" w:eastAsia="zh-CN"/>
          <w:woUserID w:val="1"/>
        </w:rPr>
      </w:pPr>
      <w:r>
        <w:rPr>
          <w:rFonts w:hint="eastAsia"/>
          <w:sz w:val="21"/>
          <w:szCs w:val="21"/>
          <w:lang w:eastAsia="zh"/>
          <w:woUserID w:val="1"/>
        </w:rPr>
        <w:t>这一说法确实有一定合理性。</w:t>
      </w:r>
      <w:r>
        <w:rPr>
          <w:rFonts w:hint="eastAsia"/>
          <w:sz w:val="21"/>
          <w:szCs w:val="21"/>
          <w:lang w:val="en-US" w:eastAsia="zh-CN"/>
          <w:woUserID w:val="1"/>
        </w:rPr>
        <w:t>日本保留了很多唐宋文化的遗产，韩国保留了很多明代文化的遗产。</w:t>
      </w:r>
    </w:p>
    <w:p w14:paraId="5BACA0D9">
      <w:pPr>
        <w:pStyle w:val="7"/>
        <w:numPr>
          <w:ilvl w:val="0"/>
          <w:numId w:val="0"/>
        </w:numPr>
        <w:spacing w:before="156" w:beforeLines="50" w:beforeAutospacing="0" w:after="156" w:afterLines="50" w:afterAutospacing="0"/>
        <w:jc w:val="both"/>
        <w:rPr>
          <w:rFonts w:hint="default"/>
          <w:sz w:val="21"/>
          <w:szCs w:val="21"/>
          <w:lang w:val="en-US" w:eastAsia="zh-CN"/>
          <w:woUserID w:val="1"/>
        </w:rPr>
      </w:pPr>
      <w:r>
        <w:rPr>
          <w:rFonts w:hint="eastAsia"/>
          <w:sz w:val="21"/>
          <w:szCs w:val="21"/>
          <w:lang w:eastAsia="zh"/>
          <w:woUserID w:val="1"/>
        </w:rPr>
        <w:t>唐宋文化有很多遗产被日本继承。比如唐诗，唐诗传入日本后引起很大反应，深刻影响了日本诗歌的发展，日本人民尤其喜好白居易的诗歌，日本人对唐诗的研究也在国际上负有盛名。</w:t>
      </w:r>
      <w:r>
        <w:rPr>
          <w:rFonts w:hint="eastAsia"/>
          <w:sz w:val="21"/>
          <w:szCs w:val="21"/>
          <w:lang w:val="en-US" w:eastAsia="zh-CN"/>
          <w:woUserID w:val="1"/>
        </w:rPr>
        <w:t>再比如</w:t>
      </w:r>
      <w:r>
        <w:rPr>
          <w:rFonts w:hint="eastAsia"/>
          <w:sz w:val="21"/>
          <w:szCs w:val="21"/>
          <w:lang w:eastAsia="zh"/>
          <w:woUserID w:val="1"/>
        </w:rPr>
        <w:t>建筑</w:t>
      </w:r>
      <w:r>
        <w:rPr>
          <w:rFonts w:hint="eastAsia"/>
          <w:sz w:val="21"/>
          <w:szCs w:val="21"/>
          <w:lang w:val="en-US" w:eastAsia="zh-CN"/>
          <w:woUserID w:val="1"/>
        </w:rPr>
        <w:t>风格，尤其是和佛教相关的建筑的。</w:t>
      </w:r>
      <w:r>
        <w:rPr>
          <w:rFonts w:ascii="Segoe UI" w:hAnsi="Segoe UI" w:eastAsia="Segoe UI" w:cs="Segoe UI"/>
          <w:i w:val="0"/>
          <w:iCs w:val="0"/>
          <w:caps w:val="0"/>
          <w:color w:val="F9FAFB"/>
          <w:spacing w:val="0"/>
          <w:sz w:val="19"/>
          <w:szCs w:val="19"/>
          <w:shd w:val="clear" w:fill="151517"/>
        </w:rPr>
        <w:t>鉴真东渡建立唐招提寺，其金堂结构与五台山佛光寺东大殿同属唐式样</w:t>
      </w:r>
    </w:p>
    <w:p w14:paraId="0BC06D0F">
      <w:pPr>
        <w:pStyle w:val="7"/>
        <w:numPr>
          <w:ilvl w:val="0"/>
          <w:numId w:val="0"/>
        </w:numPr>
        <w:spacing w:before="156" w:beforeLines="50" w:beforeAutospacing="0" w:after="156" w:afterLines="50" w:afterAutospacing="0"/>
        <w:jc w:val="both"/>
        <w:rPr>
          <w:rFonts w:hint="default" w:ascii="Segoe UI" w:hAnsi="Segoe UI" w:eastAsia="Segoe UI" w:cs="Segoe UI"/>
          <w:i w:val="0"/>
          <w:iCs w:val="0"/>
          <w:caps w:val="0"/>
          <w:color w:val="F9FAFB"/>
          <w:spacing w:val="0"/>
          <w:sz w:val="19"/>
          <w:szCs w:val="19"/>
          <w:shd w:val="clear" w:fill="151517"/>
          <w:lang w:val="en-US" w:eastAsia="zh-CN"/>
        </w:rPr>
      </w:pPr>
      <w:r>
        <w:rPr>
          <w:rFonts w:hint="eastAsia"/>
          <w:sz w:val="21"/>
          <w:szCs w:val="21"/>
          <w:lang w:val="en-US" w:eastAsia="zh-CN"/>
          <w:woUserID w:val="1"/>
        </w:rPr>
        <w:t>茶文化也是一个很典型的例子。</w:t>
      </w:r>
      <w:r>
        <w:rPr>
          <w:rFonts w:ascii="Segoe UI" w:hAnsi="Segoe UI" w:eastAsia="Segoe UI" w:cs="Segoe UI"/>
          <w:i w:val="0"/>
          <w:iCs w:val="0"/>
          <w:caps w:val="0"/>
          <w:color w:val="F9FAFB"/>
          <w:spacing w:val="0"/>
          <w:sz w:val="19"/>
          <w:szCs w:val="19"/>
          <w:shd w:val="clear" w:fill="151517"/>
        </w:rPr>
        <w:t>中国的饮茶习俗在唐代（陆羽《茶经》）形成体系，传入日本后，发展成了独具日本哲学和美学的“茶道”</w:t>
      </w:r>
    </w:p>
    <w:p w14:paraId="6F8E2103">
      <w:pPr>
        <w:pStyle w:val="7"/>
        <w:numPr>
          <w:ilvl w:val="0"/>
          <w:numId w:val="0"/>
        </w:numPr>
        <w:spacing w:before="156" w:beforeLines="50" w:beforeAutospacing="0" w:after="156" w:afterLines="50" w:afterAutospacing="0"/>
        <w:jc w:val="both"/>
        <w:rPr>
          <w:rFonts w:hint="default" w:eastAsia="宋体"/>
          <w:sz w:val="21"/>
          <w:szCs w:val="21"/>
          <w:lang w:val="en-US" w:eastAsia="zh-CN"/>
          <w:woUserID w:val="1"/>
        </w:rPr>
      </w:pPr>
      <w:r>
        <w:rPr>
          <w:rFonts w:hint="eastAsia"/>
          <w:sz w:val="21"/>
          <w:szCs w:val="21"/>
          <w:lang w:eastAsia="zh"/>
          <w:woUserID w:val="1"/>
        </w:rPr>
        <w:t>明朝文化</w:t>
      </w:r>
      <w:r>
        <w:rPr>
          <w:rFonts w:hint="eastAsia"/>
          <w:sz w:val="21"/>
          <w:szCs w:val="21"/>
          <w:lang w:val="en-US" w:eastAsia="zh-CN"/>
          <w:woUserID w:val="1"/>
        </w:rPr>
        <w:t>在韩国的相关史实也很丰富。</w:t>
      </w:r>
    </w:p>
    <w:p w14:paraId="78886130">
      <w:pPr>
        <w:rPr>
          <w:rFonts w:ascii="Segoe UI" w:hAnsi="Segoe UI" w:eastAsia="Segoe UI" w:cs="Segoe UI"/>
          <w:i w:val="0"/>
          <w:iCs w:val="0"/>
          <w:caps w:val="0"/>
          <w:color w:val="F9FAFB"/>
          <w:spacing w:val="0"/>
          <w:sz w:val="19"/>
          <w:szCs w:val="19"/>
          <w:shd w:val="clear" w:fill="151517"/>
        </w:rPr>
      </w:pPr>
      <w:r>
        <w:rPr>
          <w:rFonts w:hint="eastAsia" w:ascii="Segoe UI" w:hAnsi="Segoe UI" w:eastAsia="宋体" w:cs="Segoe UI"/>
          <w:i w:val="0"/>
          <w:iCs w:val="0"/>
          <w:caps w:val="0"/>
          <w:color w:val="F9FAFB"/>
          <w:spacing w:val="0"/>
          <w:sz w:val="19"/>
          <w:szCs w:val="19"/>
          <w:shd w:val="clear" w:fill="151517"/>
          <w:lang w:val="en-US" w:eastAsia="zh-CN"/>
        </w:rPr>
        <w:t>比如</w:t>
      </w:r>
      <w:r>
        <w:rPr>
          <w:rFonts w:ascii="Segoe UI" w:hAnsi="Segoe UI" w:eastAsia="Segoe UI" w:cs="Segoe UI"/>
          <w:i w:val="0"/>
          <w:iCs w:val="0"/>
          <w:caps w:val="0"/>
          <w:color w:val="F9FAFB"/>
          <w:spacing w:val="0"/>
          <w:sz w:val="19"/>
          <w:szCs w:val="19"/>
          <w:shd w:val="clear" w:fill="151517"/>
        </w:rPr>
        <w:t>朝鲜王朝（1392-1897）将朱子学定为国教，成均馆成为理学研究中心</w:t>
      </w:r>
    </w:p>
    <w:p w14:paraId="4BEE3302">
      <w:pPr>
        <w:rPr>
          <w:rFonts w:hint="eastAsia" w:ascii="Segoe UI" w:hAnsi="Segoe UI" w:eastAsia="宋体" w:cs="Segoe UI"/>
          <w:i w:val="0"/>
          <w:iCs w:val="0"/>
          <w:caps w:val="0"/>
          <w:color w:val="F9FAFB"/>
          <w:spacing w:val="0"/>
          <w:sz w:val="19"/>
          <w:szCs w:val="19"/>
          <w:shd w:val="clear" w:fill="151517"/>
          <w:lang w:val="en-US" w:eastAsia="zh-CN"/>
        </w:rPr>
      </w:pPr>
      <w:r>
        <w:rPr>
          <w:rFonts w:hint="eastAsia" w:ascii="Segoe UI" w:hAnsi="Segoe UI" w:eastAsia="宋体" w:cs="Segoe UI"/>
          <w:i w:val="0"/>
          <w:iCs w:val="0"/>
          <w:caps w:val="0"/>
          <w:color w:val="F9FAFB"/>
          <w:spacing w:val="0"/>
          <w:sz w:val="19"/>
          <w:szCs w:val="19"/>
          <w:shd w:val="clear" w:fill="151517"/>
          <w:lang w:val="en-US" w:eastAsia="zh-CN"/>
        </w:rPr>
        <w:t>在制度上，《经国大典》参照《大明会典》建立六曹体制，司宪府监察制度仿都察院。</w:t>
      </w:r>
    </w:p>
    <w:p w14:paraId="4A19D30E">
      <w:pPr>
        <w:rPr>
          <w:rFonts w:hint="eastAsia" w:ascii="Segoe UI" w:hAnsi="Segoe UI" w:eastAsia="宋体" w:cs="Segoe UI"/>
          <w:i w:val="0"/>
          <w:iCs w:val="0"/>
          <w:caps w:val="0"/>
          <w:color w:val="F9FAFB"/>
          <w:spacing w:val="0"/>
          <w:sz w:val="19"/>
          <w:szCs w:val="19"/>
          <w:shd w:val="clear" w:fill="151517"/>
          <w:lang w:val="en-US" w:eastAsia="zh-CN"/>
        </w:rPr>
      </w:pPr>
      <w:r>
        <w:rPr>
          <w:rFonts w:hint="eastAsia" w:ascii="Segoe UI" w:hAnsi="Segoe UI" w:eastAsia="宋体" w:cs="Segoe UI"/>
          <w:i w:val="0"/>
          <w:iCs w:val="0"/>
          <w:caps w:val="0"/>
          <w:color w:val="F9FAFB"/>
          <w:spacing w:val="0"/>
          <w:sz w:val="19"/>
          <w:szCs w:val="19"/>
          <w:shd w:val="clear" w:fill="151517"/>
          <w:lang w:val="en-US" w:eastAsia="zh-CN"/>
        </w:rPr>
        <w:t>景福宫勤政殿丹陛石刻云纹与南京明孝陵如出一辙，王府井制与明朝亲王府规制吻合。</w:t>
      </w:r>
    </w:p>
    <w:p w14:paraId="07B1068E">
      <w:pPr>
        <w:rPr>
          <w:rFonts w:ascii="Segoe UI" w:hAnsi="Segoe UI" w:eastAsia="Segoe UI" w:cs="Segoe UI"/>
          <w:i w:val="0"/>
          <w:iCs w:val="0"/>
          <w:caps w:val="0"/>
          <w:color w:val="F9FAFB"/>
          <w:spacing w:val="0"/>
          <w:sz w:val="19"/>
          <w:szCs w:val="19"/>
          <w:shd w:val="clear" w:fill="151517"/>
        </w:rPr>
      </w:pPr>
      <w:r>
        <w:rPr>
          <w:rFonts w:ascii="Segoe UI" w:hAnsi="Segoe UI" w:eastAsia="Segoe UI" w:cs="Segoe UI"/>
          <w:i w:val="0"/>
          <w:iCs w:val="0"/>
          <w:caps w:val="0"/>
          <w:color w:val="F9FAFB"/>
          <w:spacing w:val="0"/>
          <w:sz w:val="19"/>
          <w:szCs w:val="19"/>
          <w:shd w:val="clear" w:fill="151517"/>
        </w:rPr>
        <w:t>韩国的传统服饰“韩服”与明代的“汉服”在形制（如赤古里裙、圆衫、道袍）上非常相似。</w:t>
      </w:r>
    </w:p>
    <w:p w14:paraId="5B0C572B">
      <w:pPr>
        <w:rPr>
          <w:rFonts w:hint="eastAsia"/>
          <w:sz w:val="21"/>
          <w:szCs w:val="21"/>
        </w:rPr>
      </w:pPr>
      <w:r>
        <w:rPr>
          <w:rFonts w:hint="eastAsia" w:ascii="宋体" w:hAnsi="宋体" w:eastAsia="宋体" w:cs="宋体"/>
          <w:kern w:val="0"/>
          <w:sz w:val="21"/>
          <w:szCs w:val="21"/>
          <w:lang w:val="en-US" w:eastAsia="zh-CN" w:bidi="ar-SA"/>
          <w:woUserID w:val="1"/>
        </w:rPr>
        <w:t>但是中国文化从未断层，无论是明代文化还是唐宋文化，其根本和核心留在中国，其代表也在中国。中国文化具有世界上其他文明不可比的文化连续性。</w:t>
      </w:r>
    </w:p>
    <w:p w14:paraId="320113AD">
      <w:pPr>
        <w:pStyle w:val="7"/>
        <w:spacing w:before="156" w:beforeLines="50" w:beforeAutospacing="0" w:after="156" w:afterLines="50" w:afterAutospacing="0"/>
        <w:jc w:val="both"/>
      </w:pPr>
      <w:r>
        <w:rPr>
          <w:sz w:val="21"/>
          <w:szCs w:val="21"/>
        </w:rPr>
        <w:t>第</w:t>
      </w:r>
      <w:r>
        <w:rPr>
          <w:rFonts w:hint="eastAsia"/>
          <w:sz w:val="21"/>
          <w:szCs w:val="21"/>
        </w:rPr>
        <w:t>八</w:t>
      </w:r>
      <w:r>
        <w:rPr>
          <w:sz w:val="21"/>
          <w:szCs w:val="21"/>
        </w:rPr>
        <w:t>周：</w:t>
      </w:r>
      <w:r>
        <w:rPr>
          <w:rFonts w:hint="eastAsia"/>
          <w:sz w:val="21"/>
          <w:szCs w:val="21"/>
        </w:rPr>
        <w:t>“华夷秩序”的重构</w:t>
      </w:r>
    </w:p>
    <w:p w14:paraId="6E5CA7C4">
      <w:pPr>
        <w:pStyle w:val="7"/>
        <w:spacing w:before="156" w:beforeLines="50" w:beforeAutospacing="0" w:after="156" w:afterLines="50" w:afterAutospacing="0"/>
        <w:jc w:val="both"/>
        <w:rPr>
          <w:rFonts w:hint="eastAsia"/>
          <w:sz w:val="21"/>
          <w:szCs w:val="21"/>
        </w:rPr>
      </w:pPr>
      <w:r>
        <w:rPr>
          <w:sz w:val="21"/>
          <w:szCs w:val="21"/>
        </w:rPr>
        <w:t>（1）</w:t>
      </w:r>
      <w:r>
        <w:rPr>
          <w:rFonts w:hint="eastAsia"/>
          <w:sz w:val="21"/>
          <w:szCs w:val="21"/>
        </w:rPr>
        <w:t>传统</w:t>
      </w:r>
      <w:r>
        <w:rPr>
          <w:sz w:val="21"/>
          <w:szCs w:val="21"/>
        </w:rPr>
        <w:t>"小中华"意识对东亚国家的现代化</w:t>
      </w:r>
      <w:r>
        <w:rPr>
          <w:rFonts w:hint="eastAsia"/>
          <w:sz w:val="21"/>
          <w:szCs w:val="21"/>
        </w:rPr>
        <w:t>，文化重构产生什么</w:t>
      </w:r>
      <w:r>
        <w:rPr>
          <w:sz w:val="21"/>
          <w:szCs w:val="21"/>
        </w:rPr>
        <w:t>影响？"中华"概念</w:t>
      </w:r>
      <w:r>
        <w:rPr>
          <w:rFonts w:hint="eastAsia"/>
          <w:sz w:val="21"/>
          <w:szCs w:val="21"/>
        </w:rPr>
        <w:t>是唯一的还是多元的？</w:t>
      </w:r>
    </w:p>
    <w:p w14:paraId="7A630921">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小中华意识：</w:t>
      </w:r>
      <w:r>
        <w:rPr>
          <w:rFonts w:ascii="Segoe UI" w:hAnsi="Segoe UI" w:eastAsia="Segoe UI" w:cs="Segoe UI"/>
          <w:i w:val="0"/>
          <w:iCs w:val="0"/>
          <w:caps w:val="0"/>
          <w:color w:val="F9FAFB"/>
          <w:spacing w:val="0"/>
          <w:sz w:val="19"/>
          <w:szCs w:val="19"/>
          <w:shd w:val="clear" w:fill="151517"/>
        </w:rPr>
        <w:t>小中华意识是古代朝鲜、越南、日本等中国周边国家在吸收中华文化的基础上，形成的以儒家礼制为核心的政治文化认同体系。这些国家自视为中华文明的继承者或局部代表，在文化上效仿中国的典章制度、礼仪规范与价值观，同时在政治上强调自身的正统性与自主性，甚至在某些历史时期以“中华”自居，将中国本土称为“夷狄”，形成一种既依附又抗衡的复杂文化心态。</w:t>
      </w:r>
      <w:r>
        <w:rPr>
          <w:rFonts w:hint="eastAsia"/>
          <w:sz w:val="21"/>
          <w:szCs w:val="21"/>
          <w:lang w:val="en-US" w:eastAsia="zh-CN"/>
        </w:rPr>
        <w:t>依附是小中华意识含有崇拜中华的含义，而抗衡是它们又希望提高自身独立性和正统性，而不是仅仅做中华的属国。</w:t>
      </w:r>
    </w:p>
    <w:p w14:paraId="050AF39A">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现代化的影响：传统小中华意识导致了原先的东亚文化共同体逐步分裂，各个东亚主要政权都自称为“小中华”来自我标榜，提高自我的身份。为殖民时期结束后诸东亚民族民族主义崛起奠定了文化基础。诸民族不再以中国的藩属自居，而是成为了中华的正当继承者，提高了民族自信心和独立意识。比如</w:t>
      </w:r>
      <w:r>
        <w:rPr>
          <w:rFonts w:hint="default" w:ascii="Segoe UI" w:hAnsi="Segoe UI" w:eastAsia="Segoe UI" w:cs="Segoe UI"/>
          <w:i w:val="0"/>
          <w:iCs w:val="0"/>
          <w:caps w:val="0"/>
          <w:color w:val="D2D2D2"/>
          <w:spacing w:val="0"/>
          <w:sz w:val="19"/>
          <w:szCs w:val="19"/>
          <w:shd w:val="clear" w:fill="1D1D1D"/>
        </w:rPr>
        <w:t>韩国将世宗大王奉为"文圣"、李舜臣尊为"武圣"的民族英雄叙事，折射出民族主义意识对史学叙事的重塑</w:t>
      </w:r>
      <w:r>
        <w:rPr>
          <w:rFonts w:hint="eastAsia" w:ascii="Segoe UI" w:hAnsi="Segoe UI" w:cs="Segoe UI"/>
          <w:i w:val="0"/>
          <w:iCs w:val="0"/>
          <w:caps w:val="0"/>
          <w:color w:val="D2D2D2"/>
          <w:spacing w:val="0"/>
          <w:sz w:val="19"/>
          <w:szCs w:val="19"/>
          <w:shd w:val="clear" w:fill="1D1D1D"/>
          <w:lang w:eastAsia="zh-CN"/>
        </w:rPr>
        <w:t>。</w:t>
      </w:r>
      <w:r>
        <w:rPr>
          <w:rFonts w:hint="eastAsia" w:ascii="Segoe UI" w:hAnsi="Segoe UI" w:cs="Segoe UI"/>
          <w:i w:val="0"/>
          <w:iCs w:val="0"/>
          <w:caps w:val="0"/>
          <w:color w:val="D2D2D2"/>
          <w:spacing w:val="0"/>
          <w:sz w:val="19"/>
          <w:szCs w:val="19"/>
          <w:shd w:val="clear" w:fill="1D1D1D"/>
          <w:lang w:val="en-US" w:eastAsia="zh-CN"/>
        </w:rPr>
        <w:t>李舜臣是在万历朝鲜战争中朝鲜抗击日本侵略时立下重要功劳的民族英雄，当时明朝皇帝也曾派遣军队支援朝鲜。之后为了民族主义的需要，李舜臣这样的武将被渲染为民族英雄，而中国对朝鲜的援助作用则被弱化了。</w:t>
      </w:r>
    </w:p>
    <w:p w14:paraId="554A847C">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文化重构影响：在文化上各个东亚民族为了论证自我继承中华的合理性，一定程度上加强了对中华文化的研究和学习，同时又强调自己文化的独立性和特殊性，增强文化优越感。比如</w:t>
      </w:r>
      <w:r>
        <w:rPr>
          <w:rFonts w:hint="default" w:ascii="Segoe UI" w:hAnsi="Segoe UI" w:eastAsia="Segoe UI" w:cs="Segoe UI"/>
          <w:i w:val="0"/>
          <w:iCs w:val="0"/>
          <w:caps w:val="0"/>
          <w:color w:val="D2D2D2"/>
          <w:spacing w:val="0"/>
          <w:sz w:val="19"/>
          <w:szCs w:val="19"/>
          <w:shd w:val="clear" w:fill="1D1D1D"/>
        </w:rPr>
        <w:t>阮朝时期士大夫如李文馥在《闽行诗话·夷辨》中的论述："以言乎治法，则本之二帝三王；以言乎道统，则本之六经四书"</w:t>
      </w:r>
      <w:r>
        <w:rPr>
          <w:rFonts w:hint="eastAsia" w:ascii="Segoe UI" w:hAnsi="Segoe UI" w:cs="Segoe UI"/>
          <w:i w:val="0"/>
          <w:iCs w:val="0"/>
          <w:caps w:val="0"/>
          <w:color w:val="D2D2D2"/>
          <w:spacing w:val="0"/>
          <w:sz w:val="19"/>
          <w:szCs w:val="19"/>
          <w:shd w:val="clear" w:fill="1D1D1D"/>
          <w:lang w:eastAsia="zh-CN"/>
        </w:rPr>
        <w:t>。</w:t>
      </w:r>
      <w:r>
        <w:rPr>
          <w:rFonts w:hint="eastAsia" w:ascii="Segoe UI" w:hAnsi="Segoe UI" w:cs="Segoe UI"/>
          <w:i w:val="0"/>
          <w:iCs w:val="0"/>
          <w:caps w:val="0"/>
          <w:color w:val="D2D2D2"/>
          <w:spacing w:val="0"/>
          <w:sz w:val="19"/>
          <w:szCs w:val="19"/>
          <w:shd w:val="clear" w:fill="1D1D1D"/>
          <w:lang w:val="en-US" w:eastAsia="zh-CN"/>
        </w:rPr>
        <w:t>东亚各民族都吸收儒家学说，重视孝道、教育和礼仪道德，但又有自身的特色与不同。比如日本特色的武士道精神，起源于中国忠君爱国的思想，但又有很大不同。</w:t>
      </w:r>
    </w:p>
    <w:p w14:paraId="261CA194">
      <w:pPr>
        <w:pStyle w:val="7"/>
        <w:spacing w:before="156" w:beforeLines="50" w:beforeAutospacing="0" w:after="156" w:afterLines="50" w:afterAutospacing="0"/>
        <w:jc w:val="both"/>
        <w:rPr>
          <w:rFonts w:hint="default" w:ascii="Segoe UI" w:hAnsi="Segoe UI" w:eastAsia="Segoe UI" w:cs="Segoe UI"/>
          <w:i w:val="0"/>
          <w:iCs w:val="0"/>
          <w:caps w:val="0"/>
          <w:color w:val="F9FAFB"/>
          <w:spacing w:val="0"/>
          <w:sz w:val="19"/>
          <w:szCs w:val="19"/>
          <w:shd w:val="clear" w:fill="151517"/>
        </w:rPr>
      </w:pPr>
      <w:r>
        <w:rPr>
          <w:rFonts w:hint="eastAsia"/>
          <w:sz w:val="21"/>
          <w:szCs w:val="21"/>
          <w:lang w:val="en-US" w:eastAsia="zh-CN"/>
        </w:rPr>
        <w:t>中华概念：中华概念是多元的。中华概念的起源是地理意义上的，由“中国”和“华夏”两个词复合而成。中国最先指首都，之后也</w:t>
      </w:r>
      <w:r>
        <w:rPr>
          <w:rFonts w:ascii="Segoe UI" w:hAnsi="Segoe UI" w:eastAsia="Segoe UI" w:cs="Segoe UI"/>
          <w:i w:val="0"/>
          <w:iCs w:val="0"/>
          <w:caps w:val="0"/>
          <w:color w:val="F9FAFB"/>
          <w:spacing w:val="0"/>
          <w:sz w:val="19"/>
          <w:szCs w:val="19"/>
          <w:shd w:val="clear" w:fill="151517"/>
        </w:rPr>
        <w:t>指“天下之中”的</w:t>
      </w:r>
      <w:r>
        <w:rPr>
          <w:rFonts w:hint="eastAsia" w:ascii="Segoe UI" w:hAnsi="Segoe UI" w:cs="Segoe UI"/>
          <w:i w:val="0"/>
          <w:iCs w:val="0"/>
          <w:caps w:val="0"/>
          <w:color w:val="F9FAFB"/>
          <w:spacing w:val="0"/>
          <w:sz w:val="19"/>
          <w:szCs w:val="19"/>
          <w:shd w:val="clear" w:fill="151517"/>
          <w:lang w:val="en-US" w:eastAsia="zh-CN"/>
        </w:rPr>
        <w:t>地区</w:t>
      </w:r>
      <w:r>
        <w:rPr>
          <w:rFonts w:ascii="Segoe UI" w:hAnsi="Segoe UI" w:eastAsia="Segoe UI" w:cs="Segoe UI"/>
          <w:i w:val="0"/>
          <w:iCs w:val="0"/>
          <w:caps w:val="0"/>
          <w:color w:val="F9FAFB"/>
          <w:spacing w:val="0"/>
          <w:sz w:val="19"/>
          <w:szCs w:val="19"/>
          <w:shd w:val="clear" w:fill="151517"/>
        </w:rPr>
        <w:t>，即黄河中下游的中原地区，如《诗经·大雅·民劳》云：“民亦劳止，汔可小康。惠此中国，以绥四方。” 这里的“中国”即与“四方”相对的地理和政治中心</w:t>
      </w:r>
      <w:r>
        <w:rPr>
          <w:rFonts w:hint="eastAsia" w:ascii="Segoe UI" w:hAnsi="Segoe UI" w:cs="Segoe UI"/>
          <w:i w:val="0"/>
          <w:iCs w:val="0"/>
          <w:caps w:val="0"/>
          <w:color w:val="F9FAFB"/>
          <w:spacing w:val="0"/>
          <w:sz w:val="19"/>
          <w:szCs w:val="19"/>
          <w:shd w:val="clear" w:fill="151517"/>
          <w:lang w:eastAsia="zh-CN"/>
        </w:rPr>
        <w:t>。</w:t>
      </w:r>
      <w:r>
        <w:rPr>
          <w:rFonts w:hint="eastAsia" w:ascii="Segoe UI" w:hAnsi="Segoe UI" w:cs="Segoe UI"/>
          <w:i w:val="0"/>
          <w:iCs w:val="0"/>
          <w:caps w:val="0"/>
          <w:color w:val="F9FAFB"/>
          <w:spacing w:val="0"/>
          <w:sz w:val="19"/>
          <w:szCs w:val="19"/>
          <w:shd w:val="clear" w:fill="151517"/>
          <w:lang w:val="en-US" w:eastAsia="zh-CN"/>
        </w:rPr>
        <w:t>华夏</w:t>
      </w:r>
      <w:r>
        <w:rPr>
          <w:rFonts w:ascii="Segoe UI" w:hAnsi="Segoe UI" w:eastAsia="Segoe UI" w:cs="Segoe UI"/>
          <w:i w:val="0"/>
          <w:iCs w:val="0"/>
          <w:caps w:val="0"/>
          <w:color w:val="F9FAFB"/>
          <w:spacing w:val="0"/>
          <w:sz w:val="19"/>
          <w:szCs w:val="19"/>
          <w:shd w:val="clear" w:fill="151517"/>
        </w:rPr>
        <w:t>指代中原的先进民族，与“夷狄”相对，如《左传》云：“</w:t>
      </w:r>
      <w:r>
        <w:rPr>
          <w:rStyle w:val="10"/>
          <w:rFonts w:hint="default" w:ascii="Segoe UI" w:hAnsi="Segoe UI" w:eastAsia="Segoe UI" w:cs="Segoe UI"/>
          <w:b/>
          <w:bCs/>
          <w:i w:val="0"/>
          <w:iCs w:val="0"/>
          <w:caps w:val="0"/>
          <w:color w:val="F9FAFB"/>
          <w:spacing w:val="0"/>
          <w:sz w:val="19"/>
          <w:szCs w:val="19"/>
          <w:shd w:val="clear" w:fill="151517"/>
        </w:rPr>
        <w:t>中国有礼仪之大，故称夏；有服章之美，谓之华。</w:t>
      </w:r>
      <w:r>
        <w:rPr>
          <w:rFonts w:hint="default" w:ascii="Segoe UI" w:hAnsi="Segoe UI" w:eastAsia="Segoe UI" w:cs="Segoe UI"/>
          <w:i w:val="0"/>
          <w:iCs w:val="0"/>
          <w:caps w:val="0"/>
          <w:color w:val="F9FAFB"/>
          <w:spacing w:val="0"/>
          <w:sz w:val="19"/>
          <w:szCs w:val="19"/>
          <w:shd w:val="clear" w:fill="151517"/>
        </w:rPr>
        <w:t>” 这清晰地表明，华夷之辨的核心在于文化和礼仪，而非单纯的血统。</w:t>
      </w:r>
    </w:p>
    <w:p w14:paraId="5022332D">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中华的概念也民族的区分意义。汉族代表的中原人是为中华，而其他地区——西戎、东夷、南蛮、北狄则为夷狄。中华有民族区分和民族优越感的含义。</w:t>
      </w:r>
    </w:p>
    <w:p w14:paraId="4DFF1509">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之后中华的概念逐步变成文化意义上的，践行儒家礼乐制度的文明便是中华。清朝自身为了强化政权合法性，祭拜明皇陵，编纂《四库全书》等。东亚地区许多民族也借用中华概念来陈述自我政权和文化的合理性，和希望超越中华的潜在心态。明代灭亡后朝鲜和日本都自称自己继承了中华文明的正统。朝鲜自称“小中华”，而日本则是直接称自己为“中华”。</w:t>
      </w:r>
      <w:r>
        <w:rPr>
          <w:rFonts w:hint="default" w:ascii="Segoe UI" w:hAnsi="Segoe UI" w:eastAsia="Segoe UI" w:cs="Segoe UI"/>
          <w:i w:val="0"/>
          <w:iCs w:val="0"/>
          <w:caps w:val="0"/>
          <w:color w:val="D2D2D2"/>
          <w:spacing w:val="0"/>
          <w:sz w:val="19"/>
          <w:szCs w:val="19"/>
          <w:shd w:val="clear" w:fill="1D1D1D"/>
        </w:rPr>
        <w:t>朝鲜王朝《成宗实录》记载："吾东方自箕子以来，教化大行，男有烈士之风，女有贞正之俗，史称小中华"。</w:t>
      </w:r>
      <w:r>
        <w:rPr>
          <w:rFonts w:hint="eastAsia" w:ascii="Segoe UI" w:hAnsi="Segoe UI" w:cs="Segoe UI"/>
          <w:i w:val="0"/>
          <w:iCs w:val="0"/>
          <w:caps w:val="0"/>
          <w:color w:val="D2D2D2"/>
          <w:spacing w:val="0"/>
          <w:sz w:val="19"/>
          <w:szCs w:val="19"/>
          <w:shd w:val="clear" w:fill="1D1D1D"/>
          <w:lang w:val="en-US" w:eastAsia="zh-CN"/>
        </w:rPr>
        <w:t>日本提出“华夷变态论”，来论证清朝统治中国后中国已变成夷狄，而自己才是中华文明的唯一合法继承者。</w:t>
      </w:r>
    </w:p>
    <w:p w14:paraId="6E77D8D9">
      <w:pPr>
        <w:pStyle w:val="7"/>
        <w:spacing w:before="156" w:beforeLines="50" w:beforeAutospacing="0" w:after="156" w:afterLines="50" w:afterAutospacing="0"/>
        <w:jc w:val="both"/>
        <w:rPr>
          <w:rFonts w:hint="eastAsia"/>
          <w:sz w:val="21"/>
          <w:szCs w:val="21"/>
        </w:rPr>
      </w:pPr>
    </w:p>
    <w:p w14:paraId="739CF4D3">
      <w:pPr>
        <w:pStyle w:val="7"/>
        <w:spacing w:before="156" w:beforeLines="50" w:beforeAutospacing="0" w:after="156" w:afterLines="50" w:afterAutospacing="0"/>
        <w:jc w:val="both"/>
        <w:rPr>
          <w:rFonts w:hint="eastAsia"/>
          <w:sz w:val="21"/>
          <w:szCs w:val="21"/>
        </w:rPr>
      </w:pPr>
      <w:r>
        <w:rPr>
          <w:sz w:val="21"/>
          <w:szCs w:val="21"/>
        </w:rPr>
        <w:t>（2）</w:t>
      </w:r>
      <w:r>
        <w:rPr>
          <w:rFonts w:hint="eastAsia"/>
          <w:sz w:val="21"/>
          <w:szCs w:val="21"/>
        </w:rPr>
        <w:t>结合相关史料讨论亚洲国家之间的文化冲突的根源，如端午节风波、“和服赏樱”风波、悟空文化之争等。</w:t>
      </w:r>
    </w:p>
    <w:p w14:paraId="7F3A2B69">
      <w:pPr>
        <w:rPr>
          <w:rFonts w:hint="default"/>
          <w:lang w:val="en-US" w:eastAsia="zh-CN"/>
        </w:rPr>
      </w:pPr>
      <w:r>
        <w:rPr>
          <w:rFonts w:hint="eastAsia"/>
          <w:lang w:val="en-US" w:eastAsia="zh-CN"/>
        </w:rPr>
        <w:t>这些文化冲突的根源是东亚各文明之间文化历史紧密相连和当今各民族需要增强文化民族主义提高自身文化地位的矛盾。历史上东亚各文明曾经相互学习和交流（主要是中华文化向外传播），但是随着明清鼎革，东亚文化共同体逐渐解体，伴随着西方入侵的民族危机，民族主义兴起，各个民族都希望提高自身的文化地位，强调自己文化的独特性和正统性。而且现代地缘政治关系复杂，各个文明政治经济利益关系复杂。由此各个文明在原本同根同源或者可以相互交流借鉴的文化现象上冲突不断，既有争取文化所有权增强民族文化自信心的原因，也有竞争经济利益文化品牌的因素等等。</w:t>
      </w:r>
    </w:p>
    <w:p w14:paraId="082D5B35">
      <w:pPr>
        <w:rPr>
          <w:rFonts w:hint="default"/>
          <w:lang w:val="en-US" w:eastAsia="zh-CN"/>
        </w:rPr>
      </w:pPr>
    </w:p>
    <w:p w14:paraId="70C0033E">
      <w:pPr>
        <w:rPr>
          <w:rFonts w:hint="eastAsia"/>
          <w:lang w:val="en-US" w:eastAsia="zh-CN"/>
        </w:rPr>
      </w:pPr>
      <w:r>
        <w:rPr>
          <w:rFonts w:hint="eastAsia"/>
          <w:lang w:val="en-US" w:eastAsia="zh-CN"/>
        </w:rPr>
        <w:t>端午节风波是韩国将韩国江陵的端午习俗申请为非物质文化遗产，导致一些国人认为韩国人强行将端午的起源国家认定为韩国，抢夺了中国的原创节日。事实是韩国申请的江陵端午和中国端午习俗差别比较大，韩国江陵端午确实起源于中国端午，但是已有千年的本土发展，具有一定的自我特色，符合联合国申请非遗的要求，可以视为韩国人民的文化创造，并且这和江陵端午起源于中国端午并不冲突。</w:t>
      </w:r>
    </w:p>
    <w:p w14:paraId="7C7B82A4">
      <w:pPr>
        <w:rPr>
          <w:rFonts w:hint="default"/>
          <w:lang w:val="en-US" w:eastAsia="zh-CN"/>
        </w:rPr>
      </w:pPr>
      <w:r>
        <w:rPr>
          <w:rFonts w:hint="eastAsia"/>
          <w:lang w:val="en-US" w:eastAsia="zh-CN"/>
        </w:rPr>
        <w:t>端午节原本是中韩两国共同的节日，是中韩文化的共同点，但是由于文化民族主义的兴起，两个国家的民众都非常重视节日的起源问题，发生了冲突与摩擦。</w:t>
      </w:r>
      <w:r>
        <w:rPr>
          <w:rFonts w:ascii="Segoe UI" w:hAnsi="Segoe UI" w:eastAsia="Segoe UI" w:cs="Segoe UI"/>
          <w:i w:val="0"/>
          <w:iCs w:val="0"/>
          <w:caps w:val="0"/>
          <w:color w:val="F9FAFB"/>
          <w:spacing w:val="0"/>
          <w:sz w:val="19"/>
          <w:szCs w:val="19"/>
          <w:shd w:val="clear" w:fill="151517"/>
        </w:rPr>
        <w:t>在中国，端午节常与纪念屈原紧密相连</w: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begin"/>
      </w:r>
      <w:r>
        <w:rPr>
          <w:rFonts w:hint="default" w:ascii="Segoe UI" w:hAnsi="Segoe UI" w:eastAsia="Segoe UI" w:cs="Segoe UI"/>
          <w:i w:val="0"/>
          <w:iCs w:val="0"/>
          <w:caps w:val="0"/>
          <w:color w:val="679EFE"/>
          <w:spacing w:val="0"/>
          <w:sz w:val="19"/>
          <w:szCs w:val="19"/>
          <w:u w:val="none"/>
          <w:bdr w:val="single" w:color="auto" w:sz="12" w:space="0"/>
          <w:shd w:val="clear" w:fill="151517"/>
        </w:rPr>
        <w:instrText xml:space="preserve"> HYPERLINK "https://www.cssn.cn/ztzl/ztzl_skwzg/ggfy/jyyj/shsj/202306/t20230605_5642643.shtml" \t "https://chat.deepseek.com/a/chat/s/_blank" </w:instrTex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separate"/>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end"/>
      </w:r>
      <w:r>
        <w:rPr>
          <w:rFonts w:hint="default" w:ascii="Segoe UI" w:hAnsi="Segoe UI" w:eastAsia="Segoe UI" w:cs="Segoe UI"/>
          <w:i w:val="0"/>
          <w:iCs w:val="0"/>
          <w:caps w:val="0"/>
          <w:color w:val="F9FAFB"/>
          <w:spacing w:val="0"/>
          <w:sz w:val="19"/>
          <w:szCs w:val="19"/>
          <w:shd w:val="clear" w:fill="151517"/>
        </w:rPr>
        <w:t>。而韩国的</w:t>
      </w:r>
      <w:r>
        <w:rPr>
          <w:rStyle w:val="10"/>
          <w:rFonts w:hint="default" w:ascii="Segoe UI" w:hAnsi="Segoe UI" w:eastAsia="Segoe UI" w:cs="Segoe UI"/>
          <w:b/>
          <w:bCs/>
          <w:i w:val="0"/>
          <w:iCs w:val="0"/>
          <w:caps w:val="0"/>
          <w:color w:val="F9FAFB"/>
          <w:spacing w:val="0"/>
          <w:sz w:val="19"/>
          <w:szCs w:val="19"/>
          <w:shd w:val="clear" w:fill="151517"/>
        </w:rPr>
        <w:t>江陵端午祭</w:t>
      </w:r>
      <w:r>
        <w:rPr>
          <w:rFonts w:hint="default" w:ascii="Segoe UI" w:hAnsi="Segoe UI" w:eastAsia="Segoe UI" w:cs="Segoe UI"/>
          <w:i w:val="0"/>
          <w:iCs w:val="0"/>
          <w:caps w:val="0"/>
          <w:color w:val="F9FAFB"/>
          <w:spacing w:val="0"/>
          <w:sz w:val="19"/>
          <w:szCs w:val="19"/>
          <w:shd w:val="clear" w:fill="151517"/>
        </w:rPr>
        <w:t>则有其自身的传承和特色，包含了舞蹈、萨满祭祀等独特内容</w: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begin"/>
      </w:r>
      <w:r>
        <w:rPr>
          <w:rFonts w:hint="default" w:ascii="Segoe UI" w:hAnsi="Segoe UI" w:eastAsia="Segoe UI" w:cs="Segoe UI"/>
          <w:i w:val="0"/>
          <w:iCs w:val="0"/>
          <w:caps w:val="0"/>
          <w:color w:val="679EFE"/>
          <w:spacing w:val="0"/>
          <w:sz w:val="19"/>
          <w:szCs w:val="19"/>
          <w:u w:val="none"/>
          <w:bdr w:val="single" w:color="auto" w:sz="12" w:space="0"/>
          <w:shd w:val="clear" w:fill="151517"/>
        </w:rPr>
        <w:instrText xml:space="preserve"> HYPERLINK "http://www.szlib.com/pdcn/Home/Content/21427" \t "https://chat.deepseek.com/a/chat/s/_blank" </w:instrTex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separate"/>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end"/>
      </w:r>
      <w:r>
        <w:rPr>
          <w:rFonts w:hint="default" w:ascii="Segoe UI" w:hAnsi="Segoe UI" w:eastAsia="Segoe UI" w:cs="Segoe UI"/>
          <w:i w:val="0"/>
          <w:iCs w:val="0"/>
          <w:caps w:val="0"/>
          <w:color w:val="F9FAFB"/>
          <w:spacing w:val="0"/>
          <w:sz w:val="19"/>
          <w:szCs w:val="19"/>
          <w:shd w:val="clear" w:fill="151517"/>
        </w:rPr>
        <w:t>。这种</w:t>
      </w:r>
      <w:r>
        <w:rPr>
          <w:rStyle w:val="10"/>
          <w:rFonts w:hint="default" w:ascii="Segoe UI" w:hAnsi="Segoe UI" w:eastAsia="Segoe UI" w:cs="Segoe UI"/>
          <w:b/>
          <w:bCs/>
          <w:i w:val="0"/>
          <w:iCs w:val="0"/>
          <w:caps w:val="0"/>
          <w:color w:val="F9FAFB"/>
          <w:spacing w:val="0"/>
          <w:sz w:val="19"/>
          <w:szCs w:val="19"/>
          <w:shd w:val="clear" w:fill="151517"/>
        </w:rPr>
        <w:t>同源而异流的演变</w:t>
      </w:r>
      <w:r>
        <w:rPr>
          <w:rFonts w:hint="default" w:ascii="Segoe UI" w:hAnsi="Segoe UI" w:eastAsia="Segoe UI" w:cs="Segoe UI"/>
          <w:i w:val="0"/>
          <w:iCs w:val="0"/>
          <w:caps w:val="0"/>
          <w:color w:val="F9FAFB"/>
          <w:spacing w:val="0"/>
          <w:sz w:val="19"/>
          <w:szCs w:val="19"/>
          <w:shd w:val="clear" w:fill="151517"/>
        </w:rPr>
        <w:t>本是文化传播的正常现象，但在非物质文化遗产申报的背景下，由于牵涉到文化所有权和民族尊严，便容易引发争议</w: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begin"/>
      </w:r>
      <w:r>
        <w:rPr>
          <w:rFonts w:hint="default" w:ascii="Segoe UI" w:hAnsi="Segoe UI" w:eastAsia="Segoe UI" w:cs="Segoe UI"/>
          <w:i w:val="0"/>
          <w:iCs w:val="0"/>
          <w:caps w:val="0"/>
          <w:color w:val="679EFE"/>
          <w:spacing w:val="0"/>
          <w:sz w:val="19"/>
          <w:szCs w:val="19"/>
          <w:u w:val="none"/>
          <w:bdr w:val="single" w:color="auto" w:sz="12" w:space="0"/>
          <w:shd w:val="clear" w:fill="151517"/>
        </w:rPr>
        <w:instrText xml:space="preserve"> HYPERLINK "http://artanthropology.com/wap.aspx?cid=47&amp;cp=9&amp;nid=817&amp;p=1" \t "https://chat.deepseek.com/a/chat/s/_blank" </w:instrTex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separate"/>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end"/>
      </w:r>
      <w:r>
        <w:rPr>
          <w:rFonts w:hint="default" w:ascii="Segoe UI" w:hAnsi="Segoe UI" w:eastAsia="Segoe UI" w:cs="Segoe UI"/>
          <w:i w:val="0"/>
          <w:iCs w:val="0"/>
          <w:caps w:val="0"/>
          <w:color w:val="F9FAFB"/>
          <w:spacing w:val="0"/>
          <w:sz w:val="19"/>
          <w:szCs w:val="19"/>
          <w:shd w:val="clear" w:fill="151517"/>
        </w:rPr>
        <w:t>。</w:t>
      </w:r>
    </w:p>
    <w:p w14:paraId="63FBACEB">
      <w:pPr>
        <w:rPr>
          <w:rFonts w:hint="eastAsia" w:ascii="Segoe UI" w:hAnsi="Segoe UI" w:eastAsia="宋体" w:cs="Segoe UI"/>
          <w:i w:val="0"/>
          <w:iCs w:val="0"/>
          <w:caps w:val="0"/>
          <w:color w:val="D2D2D2"/>
          <w:spacing w:val="0"/>
          <w:kern w:val="0"/>
          <w:sz w:val="19"/>
          <w:szCs w:val="19"/>
          <w:shd w:val="clear" w:fill="1D1D1D"/>
          <w:lang w:val="en-US" w:eastAsia="zh-CN" w:bidi="ar-SA"/>
        </w:rPr>
      </w:pPr>
      <w:r>
        <w:rPr>
          <w:rFonts w:hint="eastAsia"/>
          <w:lang w:val="en-US" w:eastAsia="zh-CN"/>
        </w:rPr>
        <w:t>和服赏樱风波。武大樱花来源于日本，起源是日本侵华时期为减少相关人员思乡之情而栽种，被视为侵略的耻辱象征；但另一方面，樱花也代表中日两国的友谊和日本文化的美好之处。</w:t>
      </w:r>
      <w:r>
        <w:rPr>
          <w:rFonts w:hint="eastAsia" w:ascii="Segoe UI" w:hAnsi="Segoe UI" w:eastAsia="宋体" w:cs="Segoe UI"/>
          <w:i w:val="0"/>
          <w:iCs w:val="0"/>
          <w:caps w:val="0"/>
          <w:color w:val="D2D2D2"/>
          <w:spacing w:val="0"/>
          <w:kern w:val="0"/>
          <w:sz w:val="19"/>
          <w:szCs w:val="19"/>
          <w:shd w:val="clear" w:fill="1D1D1D"/>
          <w:lang w:val="en-US" w:eastAsia="zh-CN" w:bidi="ar-SA"/>
        </w:rPr>
        <w:t>1972年中日邦交正常化，樱花以友谊使者的身份到达武大：1973年日本友人赠送周恩来总理的樱花转赠了20株给武大，后来1983年、1987年、1992年都有日本友人因中日友好关系以日本樱木赠予植于武汉大学校园内。</w:t>
      </w:r>
    </w:p>
    <w:p w14:paraId="1B51D24B">
      <w:pPr>
        <w:rPr>
          <w:rFonts w:hint="eastAsia" w:ascii="Segoe UI" w:hAnsi="Segoe UI" w:eastAsia="宋体" w:cs="Segoe UI"/>
          <w:i w:val="0"/>
          <w:iCs w:val="0"/>
          <w:caps w:val="0"/>
          <w:color w:val="D2D2D2"/>
          <w:spacing w:val="0"/>
          <w:kern w:val="0"/>
          <w:sz w:val="19"/>
          <w:szCs w:val="19"/>
          <w:shd w:val="clear" w:fill="1D1D1D"/>
          <w:lang w:val="en-US" w:eastAsia="zh-CN" w:bidi="ar-SA"/>
        </w:rPr>
      </w:pPr>
      <w:r>
        <w:rPr>
          <w:rFonts w:hint="eastAsia"/>
          <w:lang w:val="en-US" w:eastAsia="zh-CN"/>
        </w:rPr>
        <w:t>所以有些人会出于民族感情攻击和服赏樱花者，认为他们忘记国耻。也会有人认为这样的行为无伤大雅，不应将和服和樱花等文化元素等同于日本民族并一味排斥和拒绝。这些复杂矛盾的态度可以概括为：</w:t>
      </w:r>
      <w:r>
        <w:rPr>
          <w:rFonts w:hint="eastAsia" w:ascii="Segoe UI" w:hAnsi="Segoe UI" w:eastAsia="宋体" w:cs="Segoe UI"/>
          <w:i w:val="0"/>
          <w:iCs w:val="0"/>
          <w:caps w:val="0"/>
          <w:color w:val="D2D2D2"/>
          <w:spacing w:val="0"/>
          <w:kern w:val="0"/>
          <w:sz w:val="19"/>
          <w:szCs w:val="19"/>
          <w:shd w:val="clear" w:fill="1D1D1D"/>
          <w:lang w:val="en-US" w:eastAsia="zh-CN" w:bidi="ar-SA"/>
        </w:rPr>
        <w:t>“这种种矛盾暧昧其实是近代以来日本侵华、当代日本又高度文明发达，中国对日本那种‘既恨又爱’或者说羡恨交加的复杂心态的典型反映”</w:t>
      </w:r>
    </w:p>
    <w:p w14:paraId="02392EC3">
      <w:pPr>
        <w:rPr>
          <w:rFonts w:hint="default"/>
          <w:lang w:val="en-US" w:eastAsia="zh-CN"/>
        </w:rPr>
      </w:pPr>
      <w:r>
        <w:rPr>
          <w:rFonts w:hint="eastAsia"/>
          <w:lang w:val="en-US" w:eastAsia="zh-CN"/>
        </w:rPr>
        <w:t>根本原因在于日本曾侵略中国的民族矛盾和中日文化交流的必要性之间的矛盾。</w:t>
      </w:r>
    </w:p>
    <w:p w14:paraId="5E683473">
      <w:pPr>
        <w:rPr>
          <w:rFonts w:hint="default"/>
          <w:lang w:val="en-US" w:eastAsia="zh-CN"/>
        </w:rPr>
      </w:pPr>
      <w:r>
        <w:rPr>
          <w:rFonts w:hint="eastAsia"/>
          <w:lang w:val="en-US" w:eastAsia="zh-CN"/>
        </w:rPr>
        <w:t>至于悟空文化之争，是和端午节类似的原因。究竟悟空起源于哪里，关乎矛盾双方的文化所有权和背后的文旅价值、文化自信，所以矛盾不断纠纷不停。</w:t>
      </w:r>
    </w:p>
    <w:p w14:paraId="04B7DF24">
      <w:pPr>
        <w:rPr>
          <w:rFonts w:hint="default"/>
          <w:b/>
          <w:bCs/>
          <w:lang w:val="en-US" w:eastAsia="zh-CN"/>
        </w:rPr>
      </w:pPr>
      <w:r>
        <w:rPr>
          <w:rFonts w:hint="eastAsia"/>
          <w:lang w:val="en-US" w:eastAsia="zh-CN"/>
        </w:rPr>
        <w:t>在世界范围内这样的类似问题冲突不断。“由于某国或某地区能否使某个传统文化事象成为UNESCO或国家层面的代表作，往往牵涉着民族或文化认同、文化主权、文化所有权或知识产权以及文化产业化带来的经济利益等问题，为了从UNESCO系统获得某些分布于几个相邻国家之间或往往为一个国家的许多地区与群体所共享的文化内容的所有权，相关国家或团体之间往往会发生矛盾和冲突。因此，就国与国之间的关系来说，UNESCO所倡导的与知识产权密切相关的非物质文化遗产保护行动，客观上起到了强化民族主义情绪的作用。”申请非遗带来了很多冲突与矛盾。</w:t>
      </w:r>
    </w:p>
    <w:p w14:paraId="42643148">
      <w:pPr>
        <w:pStyle w:val="7"/>
        <w:spacing w:before="156" w:beforeLines="50" w:beforeAutospacing="0" w:after="156" w:afterLines="50" w:afterAutospacing="0"/>
        <w:jc w:val="both"/>
        <w:rPr>
          <w:rFonts w:hint="eastAsia"/>
          <w:sz w:val="21"/>
          <w:szCs w:val="21"/>
        </w:rPr>
      </w:pPr>
      <w:bookmarkStart w:id="4" w:name="_GoBack"/>
      <w:bookmarkEnd w:id="4"/>
    </w:p>
    <w:p w14:paraId="705A156D">
      <w:pPr>
        <w:pStyle w:val="7"/>
        <w:spacing w:before="156" w:beforeLines="50" w:beforeAutospacing="0" w:after="156" w:afterLines="50" w:afterAutospacing="0"/>
        <w:jc w:val="both"/>
      </w:pPr>
      <w:r>
        <w:rPr>
          <w:sz w:val="21"/>
          <w:szCs w:val="21"/>
        </w:rPr>
        <w:t>第</w:t>
      </w:r>
      <w:r>
        <w:rPr>
          <w:rFonts w:hint="eastAsia"/>
          <w:sz w:val="21"/>
          <w:szCs w:val="21"/>
        </w:rPr>
        <w:t>九</w:t>
      </w:r>
      <w:r>
        <w:rPr>
          <w:sz w:val="21"/>
          <w:szCs w:val="21"/>
        </w:rPr>
        <w:t>周：古代尼罗河流域文明</w:t>
      </w:r>
    </w:p>
    <w:p w14:paraId="3712BBF1">
      <w:pPr>
        <w:pStyle w:val="7"/>
        <w:spacing w:before="156" w:beforeLines="50" w:beforeAutospacing="0" w:after="156" w:afterLines="50" w:afterAutospacing="0"/>
        <w:jc w:val="both"/>
        <w:rPr>
          <w:sz w:val="21"/>
          <w:szCs w:val="21"/>
        </w:rPr>
      </w:pPr>
      <w:r>
        <w:rPr>
          <w:sz w:val="21"/>
          <w:szCs w:val="21"/>
        </w:rPr>
        <w:t>（1）结合不同学科，讨论文明创新发展有哪些动力。</w:t>
      </w:r>
    </w:p>
    <w:p w14:paraId="260B2A7B">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杰出人物的推动作用。从微观上来看这是很具体和明确的原因。比如物理学的三次大发展牛顿经典力学的创立、电磁经典理论成立和相对论和量子力学诞生都离不开杰出物理学家的贡献，分别是牛顿、麦克斯韦和爱因斯坦。</w:t>
      </w:r>
    </w:p>
    <w:p w14:paraId="5BDE5F57">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文明的交流互鉴也是文明创新发展的动力。从语言来看，现代韩语和日语都受到了汉语的影响，但都有自己的独特创新之处，已经变成了一种新的语言。再比如21世纪末很多日本流行歌曲传播到中国，中国人也进行了创新性改编使之走红中国大江南北。</w:t>
      </w:r>
    </w:p>
    <w:p w14:paraId="2CBAE0CB">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学科交叉融合。力学平衡的概念被经济学家借用，提出了均衡分析法；物理学中能量、熵的理念被广泛运用于社会、哲学、心理学等其他学科中。达尔文提出进化论，被很多人用于社会领域提出了社会达尔文主义。</w:t>
      </w:r>
    </w:p>
    <w:p w14:paraId="429CFEE2">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社会实践。实践是检验真理的唯一标准。达尔文发现物种起源和进化的自然选择学说，孟德尔创立遗传定律，马克思发现唯物主义，创作资本论都来源于对自然和社会的观察和认识。</w:t>
      </w:r>
    </w:p>
    <w:p w14:paraId="2FCC0845">
      <w:pPr>
        <w:pStyle w:val="7"/>
        <w:spacing w:before="156" w:beforeLines="50" w:beforeAutospacing="0" w:after="156" w:afterLines="50" w:afterAutospacing="0"/>
        <w:jc w:val="both"/>
        <w:rPr>
          <w:sz w:val="21"/>
          <w:szCs w:val="21"/>
        </w:rPr>
      </w:pPr>
    </w:p>
    <w:p w14:paraId="71D57B1C">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地理学。尼罗河带动了农业发展，哺育了古埃及人，促进了经济发展、贸易开展。尼罗河泛滥导致生病导致医学发展。金字塔建造技术。资源禀赋。中亚石油资源，产业发展。尼罗河定期泛滥影响了天文历法，农业交通发展，埃及贸易。</w:t>
      </w:r>
    </w:p>
    <w:p w14:paraId="1D40172F">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政治学上看国家统一和社会组织政治制度。法老的律令可以动员能力，金字塔发展，工程技术和建筑技术。</w:t>
      </w:r>
    </w:p>
    <w:p w14:paraId="7A526657">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神学到医学。古埃及人由于信仰产生了木乃伊技术，在一定程度上促进了对人体结构了了解和解剖技术发展，对医学进步有积极作用。太阳神拉信仰促进天文现象观测，创建太阳历法，创建神庙、金字塔等促进工程发展。木乃伊促进食物解剖和了解。尼罗河导致神信仰</w:t>
      </w:r>
    </w:p>
    <w:p w14:paraId="7C614E80">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工程学上来说古埃及人对金字塔建造依赖知识</w:t>
      </w:r>
    </w:p>
    <w:p w14:paraId="71B72C65">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经济学，尼罗河导致经济发展，手工业、农业。</w:t>
      </w:r>
    </w:p>
    <w:p w14:paraId="6DEAFA25">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农学，灌溉技术发展推动农业恢复。</w:t>
      </w:r>
    </w:p>
    <w:p w14:paraId="64229DBC">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文字学角度。古埃及文字发展对于知识积累和传播意义重大，记录了很多宗教、历史政治方面的影响和信息。</w:t>
      </w:r>
    </w:p>
    <w:p w14:paraId="2569979F">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对知识的好奇心，技术发展和对外交流也是重要因素。</w:t>
      </w:r>
    </w:p>
    <w:p w14:paraId="56219F79">
      <w:pPr>
        <w:pStyle w:val="7"/>
        <w:spacing w:before="156" w:beforeLines="50" w:beforeAutospacing="0" w:after="156" w:afterLines="50" w:afterAutospacing="0"/>
        <w:jc w:val="both"/>
        <w:rPr>
          <w:sz w:val="21"/>
          <w:szCs w:val="21"/>
        </w:rPr>
      </w:pPr>
      <w:r>
        <w:rPr>
          <w:sz w:val="21"/>
          <w:szCs w:val="21"/>
        </w:rPr>
        <w:t>（2）举例说明：文明的交流互鉴是文明创新发展的前提和动力。</w:t>
      </w:r>
    </w:p>
    <w:p w14:paraId="182F7D20">
      <w:pPr>
        <w:rPr>
          <w:rFonts w:hint="default"/>
          <w:lang w:val="en-US" w:eastAsia="zh-CN"/>
        </w:rPr>
      </w:pPr>
      <w:r>
        <w:rPr>
          <w:rFonts w:hint="eastAsia"/>
          <w:lang w:val="en-US" w:eastAsia="zh-CN"/>
        </w:rPr>
        <w:t>马克思主义传播到中国，中国共产党结合中国具体国情实际对马克思主义进行运用，成功创立了中华人民共和国并进行社会主义建设，既开创了中国历史新纪元、中华民族历史的新纪元，也丰富和完善了马克思主义理论，创立了中国特色社会主义理论，实现了中华文明的创新发展。如果没有马克思主义，中国可能仍会处在半殖民地半封建社会的深渊中。毛泽东新民主主义革命理论也吸收列宁的新经济政策等积极思想，同时又结合中国国情实际。</w:t>
      </w:r>
    </w:p>
    <w:p w14:paraId="499E219A">
      <w:pPr>
        <w:rPr>
          <w:rFonts w:hint="default"/>
          <w:lang w:val="en-US" w:eastAsia="zh-CN"/>
        </w:rPr>
      </w:pPr>
    </w:p>
    <w:p w14:paraId="33E17206">
      <w:pPr>
        <w:rPr>
          <w:rFonts w:hint="eastAsia"/>
          <w:lang w:val="en-US" w:eastAsia="zh-CN"/>
        </w:rPr>
      </w:pPr>
      <w:r>
        <w:rPr>
          <w:rFonts w:hint="eastAsia"/>
          <w:lang w:val="en-US" w:eastAsia="zh-CN"/>
        </w:rPr>
        <w:t>日本武士道精神。来源于中国忠君爱国的儒家思想，但又有所不同。在日本军国主义扩张中发挥了巨大作用。提高了日本社会凝聚力。</w:t>
      </w:r>
    </w:p>
    <w:p w14:paraId="53B1F12B">
      <w:pPr>
        <w:rPr>
          <w:rFonts w:hint="default"/>
          <w:lang w:val="en-US" w:eastAsia="zh-CN"/>
        </w:rPr>
      </w:pPr>
      <w:r>
        <w:rPr>
          <w:rFonts w:hint="eastAsia"/>
          <w:lang w:val="en-US" w:eastAsia="zh-CN"/>
        </w:rPr>
        <w:t>日韩服饰、语言、道德都受到中国的影响，但又有它的特殊性在，通过与中国文明交流互鉴实现自身文明的创新发展。日本主要受唐代影响，韩国主要受明代影响。</w:t>
      </w:r>
    </w:p>
    <w:p w14:paraId="11610F77">
      <w:pPr>
        <w:rPr>
          <w:rFonts w:hint="eastAsia"/>
          <w:lang w:val="en-US" w:eastAsia="zh-CN"/>
        </w:rPr>
      </w:pPr>
    </w:p>
    <w:p w14:paraId="739F1D0B">
      <w:pPr>
        <w:rPr>
          <w:rFonts w:hint="default"/>
          <w:lang w:val="en-US" w:eastAsia="zh-CN"/>
        </w:rPr>
      </w:pPr>
      <w:r>
        <w:rPr>
          <w:rFonts w:hint="eastAsia"/>
          <w:lang w:val="en-US" w:eastAsia="zh-CN"/>
        </w:rPr>
        <w:t>印度佛教传到中国，佛教本土化后对中国语言、哲学、文学小说戏剧产生了巨大影响。中国大量习语、成语都和佛教息息相关。比如神通广大中的神通便是佛教用语。再比如刹那 业 罪孽 等，都是来源于佛教的语言。禅宗的兴起对理学、王阳明心学产生很大影响，提高了思辨性。</w:t>
      </w:r>
    </w:p>
    <w:p w14:paraId="7B70175C">
      <w:pPr>
        <w:rPr>
          <w:rFonts w:hint="default"/>
          <w:lang w:val="en-US" w:eastAsia="zh-CN"/>
        </w:rPr>
      </w:pPr>
      <w:r>
        <w:rPr>
          <w:rFonts w:hint="eastAsia"/>
          <w:lang w:val="en-US" w:eastAsia="zh-CN"/>
        </w:rPr>
        <w:t>佛教文化也对文学创作提供了很多灵感。中国文学中的僧侣形象非常丰富，比如《红楼梦》中带顽石下凡的疯和尚，外表疯癫但又大彻大悟；民间传说中的济公，嫉恶如仇、法力无边，但外表又邋邋遢遢其貌不扬。在《聊斋志异》中具有很多类似的形象。武侠小说中出现很多武僧，比如法海，《水浒传》中的花和尚。《西游记》中融入了大量佛教元素，天庭世界既有道教神仙，也有佛教菩萨。师徒四人最后都变成佛。唐诗中也出现很多佛教元素，李商隐的《北青萝》中便说“茅屋访孤僧”</w:t>
      </w:r>
    </w:p>
    <w:p w14:paraId="68B82497">
      <w:pPr>
        <w:rPr>
          <w:rFonts w:hint="default"/>
          <w:lang w:val="en-US" w:eastAsia="zh-CN"/>
        </w:rPr>
      </w:pPr>
    </w:p>
    <w:p w14:paraId="72BBA454">
      <w:pPr>
        <w:rPr>
          <w:rFonts w:hint="default"/>
          <w:lang w:val="en-US" w:eastAsia="zh-CN"/>
        </w:rPr>
      </w:pPr>
      <w:r>
        <w:rPr>
          <w:rFonts w:hint="eastAsia"/>
          <w:lang w:val="en-US" w:eastAsia="zh-CN"/>
        </w:rPr>
        <w:t>古代埃及文明通过尼罗河与美索不达美亚地区贸易，发展经济。埃及文字和当地楔形文字有一定相似性</w:t>
      </w:r>
    </w:p>
    <w:p w14:paraId="2F7222AE">
      <w:pPr>
        <w:rPr>
          <w:rFonts w:hint="default" w:ascii="Segoe UI" w:hAnsi="Segoe UI" w:eastAsia="Segoe UI" w:cs="Segoe UI"/>
          <w:i w:val="0"/>
          <w:iCs w:val="0"/>
          <w:caps w:val="0"/>
          <w:color w:val="D2D2D2"/>
          <w:spacing w:val="0"/>
          <w:sz w:val="19"/>
          <w:szCs w:val="19"/>
          <w:shd w:val="clear" w:fill="1D1D1D"/>
        </w:rPr>
      </w:pPr>
      <w:r>
        <w:rPr>
          <w:rFonts w:hint="eastAsia"/>
          <w:lang w:val="en-US" w:eastAsia="zh-CN"/>
        </w:rPr>
        <w:t>古代埃及神话有 九柱神，衍生出伊西斯信仰。伊西斯本是埃及女神，但是之后亚历山大征服导致了希腊化时代传入希腊，</w:t>
      </w:r>
      <w:r>
        <w:rPr>
          <w:rFonts w:hint="default" w:ascii="Segoe UI" w:hAnsi="Segoe UI" w:eastAsia="Segoe UI" w:cs="Segoe UI"/>
          <w:i w:val="0"/>
          <w:iCs w:val="0"/>
          <w:caps w:val="0"/>
          <w:color w:val="D2D2D2"/>
          <w:spacing w:val="0"/>
          <w:sz w:val="19"/>
          <w:szCs w:val="19"/>
          <w:shd w:val="clear" w:fill="1D1D1D"/>
        </w:rPr>
        <w:t>伊西斯与希腊女神如阿芙洛狄忒（爱神）、得墨忒尔（丰收神）等特质结合，成为兼具母爱、魔法与救赎的泛地中海神祇</w:t>
      </w:r>
    </w:p>
    <w:p w14:paraId="24E8D7AA">
      <w:pPr>
        <w:pStyle w:val="7"/>
        <w:spacing w:before="156" w:beforeLines="50" w:beforeAutospacing="0" w:after="156" w:afterLines="50" w:afterAutospacing="0"/>
        <w:jc w:val="both"/>
        <w:rPr>
          <w:rFonts w:hint="eastAsia"/>
          <w:sz w:val="21"/>
          <w:szCs w:val="21"/>
          <w:lang w:val="en-US" w:eastAsia="zh-CN"/>
        </w:rPr>
      </w:pPr>
    </w:p>
    <w:p w14:paraId="772E477F">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埃及有关：西亚人入侵埃及，带来军事技术</w:t>
      </w:r>
    </w:p>
    <w:p w14:paraId="1105CDB0">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新王国时期壁画描述外国使节进贡</w:t>
      </w:r>
    </w:p>
    <w:p w14:paraId="23E3D106">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玻璃技术来自美索不达米亚 之后技术创新 汉代出现埃及的玻璃</w:t>
      </w:r>
    </w:p>
    <w:p w14:paraId="34170501">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埃及入侵努比亚，获得努比亚的黄金象牙等来促进自身文明发展。</w:t>
      </w:r>
    </w:p>
    <w:p w14:paraId="7C63A649">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战车 艺术风格壁画</w:t>
      </w:r>
    </w:p>
    <w:p w14:paraId="5C596101">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活字印刷术</w:t>
      </w:r>
    </w:p>
    <w:p w14:paraId="668D2340">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日本大化改新</w:t>
      </w:r>
    </w:p>
    <w:p w14:paraId="615B10EB">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佛教</w:t>
      </w:r>
    </w:p>
    <w:p w14:paraId="4570E57A">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 xml:space="preserve">波斯帝国 吸收其他文明特点 统一货币 行省制度。 </w:t>
      </w:r>
    </w:p>
    <w:p w14:paraId="2CB77F9F">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象形文字 腓尼基人在地中海有频繁广泛的贸易航海活动，无形中传播了腓尼基字母。希腊人在腓尼基字母加以改造逐步形成了希腊字母。之后罗马人扩张征服希腊，拉丁字母在希腊字母基础上进一步发展，奠定了现代欧洲语言的基础。</w:t>
      </w:r>
    </w:p>
    <w:p w14:paraId="610B4950">
      <w:pPr>
        <w:rPr>
          <w:rFonts w:hint="eastAsia"/>
          <w:lang w:val="en-US" w:eastAsia="zh-CN"/>
        </w:rPr>
      </w:pPr>
      <w:r>
        <w:rPr>
          <w:rFonts w:hint="eastAsia"/>
          <w:lang w:val="en-US" w:eastAsia="zh-CN"/>
        </w:rPr>
        <w:t>（3）盛极一时的古埃及文明为何在后世走向没落？</w:t>
      </w:r>
    </w:p>
    <w:p w14:paraId="5D04615A">
      <w:pPr>
        <w:rPr>
          <w:rFonts w:hint="eastAsia"/>
          <w:lang w:val="en-US" w:eastAsia="zh-CN"/>
        </w:rPr>
      </w:pPr>
      <w:r>
        <w:rPr>
          <w:rFonts w:hint="eastAsia"/>
          <w:lang w:val="en-US" w:eastAsia="zh-CN"/>
        </w:rPr>
        <w:t>我认为一个很重要的原因是古埃及文化传承做的不好，而文化传承不好的重要因素是教育没有兴起，对古文化的重视程度不够，学习和传承不够。</w:t>
      </w:r>
    </w:p>
    <w:p w14:paraId="3A753FC6">
      <w:pPr>
        <w:rPr>
          <w:rFonts w:hint="eastAsia"/>
          <w:lang w:val="en-US" w:eastAsia="zh-CN"/>
        </w:rPr>
      </w:pPr>
      <w:r>
        <w:rPr>
          <w:rFonts w:hint="eastAsia"/>
          <w:lang w:val="en-US" w:eastAsia="zh-CN"/>
        </w:rPr>
        <w:t>我们可以和中国对比。中国汉代以来是察举制，之后是九品中正制和科举制度来选官，无论这些制度的优劣，它们在一定程度上都塑造了中国的官本位文化，而要当官就必须精通中国传统文化，了解中国古代典章制度、文史书籍等。所以中国古人更重视古代传统，古代文化更受重视。这些选官制度促使人们去接受教育进行学习，随着中华文明的发展文化也逐渐平民化和大众化。</w:t>
      </w:r>
    </w:p>
    <w:p w14:paraId="7454A98C">
      <w:pPr>
        <w:rPr>
          <w:rFonts w:hint="default"/>
          <w:lang w:val="en-US" w:eastAsia="zh-CN"/>
        </w:rPr>
      </w:pPr>
      <w:r>
        <w:rPr>
          <w:rFonts w:hint="eastAsia"/>
          <w:lang w:val="en-US" w:eastAsia="zh-CN"/>
        </w:rPr>
        <w:t>而反观埃及文明，就拿文字来说埃及文字只有少数高级官员和祭祀神职人员能理解，大部分民众不能理解这些复杂的象形文字。随着异族入侵，一旦那些掌握古文字的人逐渐放弃不再使用这些文字，它们就很可能逐渐失传。并且古埃及留下的成书的文献非常稀少，远不如中国古文献多。中国商代很多文字刻在铭文上，故称金文，但周代就出现了一批书籍，比如《易经》《诗经》等。而埃及文献几乎全部刻在具体实物上，比如金字塔墙壁、庙宇墙壁、棺木上，难以传播、阅览和保护。所以埃及文化的核心标志，比如建造金字塔的技术，几千年的历史，和神话传说都随着古文字逐步被人们消失遗忘在历史长河中。</w:t>
      </w:r>
    </w:p>
    <w:p w14:paraId="5E874551">
      <w:pPr>
        <w:pStyle w:val="7"/>
        <w:spacing w:before="156" w:beforeLines="50" w:beforeAutospacing="0" w:after="156" w:afterLines="50" w:afterAutospacing="0"/>
        <w:jc w:val="both"/>
        <w:rPr>
          <w:rFonts w:hint="default"/>
          <w:sz w:val="21"/>
          <w:szCs w:val="21"/>
          <w:lang w:val="en-US" w:eastAsia="zh-CN"/>
        </w:rPr>
      </w:pPr>
    </w:p>
    <w:p w14:paraId="6829E2E7">
      <w:pPr>
        <w:pStyle w:val="7"/>
        <w:spacing w:before="156" w:beforeLines="50" w:beforeAutospacing="0" w:after="156" w:afterLines="50" w:afterAutospacing="0"/>
        <w:jc w:val="both"/>
      </w:pPr>
      <w:r>
        <w:rPr>
          <w:sz w:val="21"/>
          <w:szCs w:val="21"/>
        </w:rPr>
        <w:t>第</w:t>
      </w:r>
      <w:r>
        <w:rPr>
          <w:rFonts w:hint="eastAsia"/>
          <w:sz w:val="21"/>
          <w:szCs w:val="21"/>
        </w:rPr>
        <w:t>十</w:t>
      </w:r>
      <w:r>
        <w:rPr>
          <w:sz w:val="21"/>
          <w:szCs w:val="21"/>
        </w:rPr>
        <w:t>周：古代两河流域文明</w:t>
      </w:r>
    </w:p>
    <w:p w14:paraId="3E88B419">
      <w:pPr>
        <w:pStyle w:val="7"/>
        <w:spacing w:before="156" w:beforeLines="50" w:beforeAutospacing="0" w:after="156" w:afterLines="50" w:afterAutospacing="0"/>
        <w:jc w:val="both"/>
        <w:rPr>
          <w:sz w:val="21"/>
          <w:szCs w:val="21"/>
        </w:rPr>
      </w:pPr>
      <w:r>
        <w:rPr>
          <w:sz w:val="21"/>
          <w:szCs w:val="21"/>
        </w:rPr>
        <w:t>（1）如何理解人类社会的形成和发展与环境的关系？</w:t>
      </w:r>
    </w:p>
    <w:p w14:paraId="564F0619">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一方面环境对人类社会形成发展具有很大的制约和决定作用。我想可以拿数学中的微分方程来理解。微分方程的解既由方程决定，也由初始条件决定。人类社会的形成发展，既由人类本身决定，也由环境决定。环境因素起到了很大作用，四大古代文明都在河流流域，有大河哺育，就是一个很好的例子。埃及有尼罗河，两河流域有幼发拉底河和底格里斯河，中国有黄河和长江，印度有印度河。大河为文明提供了水源，肥沃的土壤以供农业发展。</w:t>
      </w:r>
    </w:p>
    <w:p w14:paraId="75AD9347">
      <w:pPr>
        <w:pStyle w:val="7"/>
        <w:spacing w:before="156" w:beforeLines="50" w:beforeAutospacing="0" w:after="156" w:afterLines="50" w:afterAutospacing="0"/>
        <w:jc w:val="both"/>
        <w:rPr>
          <w:rFonts w:hint="eastAsia" w:ascii="Segoe UI" w:hAnsi="Segoe UI" w:eastAsia="Segoe UI" w:cs="Segoe UI"/>
          <w:i w:val="0"/>
          <w:iCs w:val="0"/>
          <w:caps w:val="0"/>
          <w:color w:val="F9FAFB"/>
          <w:spacing w:val="0"/>
          <w:sz w:val="19"/>
          <w:szCs w:val="19"/>
          <w:shd w:val="clear" w:fill="151517"/>
          <w:lang w:val="en-US" w:eastAsia="zh-CN"/>
        </w:rPr>
      </w:pPr>
      <w:r>
        <w:rPr>
          <w:rFonts w:hint="eastAsia"/>
          <w:sz w:val="21"/>
          <w:szCs w:val="21"/>
          <w:lang w:val="en-US" w:eastAsia="zh-CN"/>
        </w:rPr>
        <w:t>文明起源受环境因素很大，文明的发展，其文化经济政治制度也会带上环境的印记。古代希腊小国寡民，多山少平原，所以发展了民主政治和殖民与商业活动；中国浙江、福建沿海一带多山少平原，故农业落后但商业和渔业发达，也是一样的道理。古代埃及人由于尼罗河定期泛滥所以发明了天文历法、太阳神崇拜和一系列神庙、金字塔工程。环境影响农业，故而促使人们研究历法、数学和天文辅导农业。建筑上材料使用的因地制宜，也是各个文明的普遍做法。</w:t>
      </w:r>
      <w:r>
        <w:rPr>
          <w:rFonts w:hint="eastAsia" w:ascii="Segoe UI" w:hAnsi="Segoe UI" w:eastAsia="Segoe UI" w:cs="Segoe UI"/>
          <w:i w:val="0"/>
          <w:iCs w:val="0"/>
          <w:caps w:val="0"/>
          <w:color w:val="F9FAFB"/>
          <w:spacing w:val="0"/>
          <w:sz w:val="19"/>
          <w:szCs w:val="19"/>
          <w:shd w:val="clear" w:fill="151517"/>
          <w:lang w:val="en-US" w:eastAsia="zh-CN"/>
        </w:rPr>
        <w:t>中国古代多木质建筑，希腊人喜爱大理石，罗马则利用石灰、火山灰、沙子和碎石来制作混凝土，古埃及人多使用石灰石、砂岩和花岗岩。</w:t>
      </w:r>
    </w:p>
    <w:p w14:paraId="52F1A910">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虽然，但是这不能支持地理决定论的正确。环境、社会和其他因素相互作用共同影响文明的发展。同时即使环境不同，不同地区的文明也会产生很多相似的特点和共同的习俗。</w:t>
      </w:r>
    </w:p>
    <w:p w14:paraId="4E1E494D">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另一方面人类社会的形成和发展会反过来影响环境。人类通过水利工程、运河等改造自然，加强对流域的控制。尤其是工业革命以来，人类对自然资源的开发在相当程度上改变了自然原本的面貌。而对环境问题的治理也是一个很好的例子说明人类除了破坏自然之外也可以很好的保护和改进环境，比如中国塞罕坝发生的“荒原变林海”的绿色奇迹。</w:t>
      </w:r>
    </w:p>
    <w:p w14:paraId="3913BB79">
      <w:pPr>
        <w:pStyle w:val="7"/>
        <w:spacing w:before="156" w:beforeLines="50" w:beforeAutospacing="0" w:after="156" w:afterLines="50" w:afterAutospacing="0"/>
        <w:jc w:val="both"/>
        <w:rPr>
          <w:rFonts w:hint="eastAsia"/>
          <w:sz w:val="21"/>
          <w:szCs w:val="21"/>
          <w:lang w:val="en-US" w:eastAsia="zh-CN"/>
        </w:rPr>
      </w:pPr>
    </w:p>
    <w:p w14:paraId="0D519868">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影响文明起源。古代文明起源。</w:t>
      </w:r>
    </w:p>
    <w:p w14:paraId="261D1B38">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影响文明发展。尼罗河影响历法。文字载体泥板。经济，神话信仰太阳神，艺术创作，灌溉技术。政治局势，南北分治。文明的交流、贸易交通。中印由于喜马拉雅山脉阻碍。资源分布。煤炭和英国 工业革命 中东。影响民族性格，政治制度</w:t>
      </w:r>
    </w:p>
    <w:p w14:paraId="7C8297FB">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改造自然和突破环境</w:t>
      </w:r>
    </w:p>
    <w:p w14:paraId="11B25C09">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环境奠定文明基调。两河流域定居农业。带来机遇和而挑战。资源缺乏导致商业发展。农业的影响。水利工程促使社会组织存在。</w:t>
      </w:r>
    </w:p>
    <w:p w14:paraId="1D720265">
      <w:pPr>
        <w:pStyle w:val="7"/>
        <w:spacing w:before="156" w:beforeLines="50" w:beforeAutospacing="0" w:after="156" w:afterLines="50" w:afterAutospacing="0"/>
        <w:jc w:val="both"/>
        <w:rPr>
          <w:sz w:val="21"/>
          <w:szCs w:val="21"/>
        </w:rPr>
      </w:pPr>
      <w:r>
        <w:rPr>
          <w:sz w:val="21"/>
          <w:szCs w:val="21"/>
        </w:rPr>
        <w:t>（2）如何理解恩格斯所说的：“我们不要过分陶醉于我们人类对自然界的胜利，对于每一次这样的胜利，自然界都对我们进行报复”？</w:t>
      </w:r>
    </w:p>
    <w:p w14:paraId="09619FDC">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这句话本意是批判资本主义生产方式只顾短期利润最大化，对自然资源具有掠夺性的利用，不考虑对环境的保护，造成了长期的环境问题与严重的生态后果。</w:t>
      </w:r>
    </w:p>
    <w:p w14:paraId="378AD3F2">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对环境进行改造，一方面提高了生产力和资源利用率，促进了人类文明进步；但另一方面也会对环境造成破坏与影响，资源消耗严重，产生生态危机。草原地带牧民过度放牧，短时间内可以提高产量和收入，但是长期以往草原退化牧民的利益就会受到严重损失。古人说竭泽而渔，</w:t>
      </w:r>
      <w:r>
        <w:rPr>
          <w:rFonts w:ascii="Segoe UI" w:hAnsi="Segoe UI" w:eastAsia="Segoe UI" w:cs="Segoe UI"/>
          <w:i w:val="0"/>
          <w:iCs w:val="0"/>
          <w:caps w:val="0"/>
          <w:color w:val="F9FAFB"/>
          <w:spacing w:val="0"/>
          <w:sz w:val="19"/>
          <w:szCs w:val="19"/>
          <w:shd w:val="clear" w:fill="151517"/>
        </w:rPr>
        <w:t>焚薮而田</w:t>
      </w:r>
      <w:r>
        <w:rPr>
          <w:rFonts w:hint="eastAsia" w:ascii="Segoe UI" w:hAnsi="Segoe UI" w:cs="Segoe UI"/>
          <w:i w:val="0"/>
          <w:iCs w:val="0"/>
          <w:caps w:val="0"/>
          <w:color w:val="F9FAFB"/>
          <w:spacing w:val="0"/>
          <w:sz w:val="19"/>
          <w:szCs w:val="19"/>
          <w:shd w:val="clear" w:fill="151517"/>
          <w:lang w:eastAsia="zh-CN"/>
        </w:rPr>
        <w:t>，</w:t>
      </w:r>
      <w:r>
        <w:rPr>
          <w:rFonts w:hint="eastAsia"/>
          <w:sz w:val="21"/>
          <w:szCs w:val="21"/>
          <w:lang w:val="en-US" w:eastAsia="zh-CN"/>
        </w:rPr>
        <w:t>说得就是这个教训。</w:t>
      </w:r>
    </w:p>
    <w:p w14:paraId="4B2D1C49">
      <w:pPr>
        <w:pStyle w:val="7"/>
        <w:spacing w:before="156" w:beforeLines="50" w:beforeAutospacing="0" w:after="156" w:afterLines="50" w:afterAutospacing="0"/>
        <w:jc w:val="both"/>
        <w:rPr>
          <w:sz w:val="21"/>
          <w:szCs w:val="21"/>
        </w:rPr>
      </w:pPr>
    </w:p>
    <w:p w14:paraId="0F56F4FA">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埃及 尼罗河绿洲 土地盐碱化。黄土高原森林砍伐利用，导致水土流失严重，</w:t>
      </w:r>
    </w:p>
    <w:p w14:paraId="031B900F">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玛雅文明灭亡是环境因素</w:t>
      </w:r>
    </w:p>
    <w:p w14:paraId="41E609C3">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生产力发展来支撑自然开发，导致生态问题。</w:t>
      </w:r>
    </w:p>
    <w:p w14:paraId="72177BF7">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反人类中心主义</w:t>
      </w:r>
    </w:p>
    <w:p w14:paraId="5B19ED49">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自然规律性</w:t>
      </w:r>
    </w:p>
    <w:p w14:paraId="4864E47D">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报复必然性</w:t>
      </w:r>
    </w:p>
    <w:p w14:paraId="235F4120">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反对资本主义。埃及依赖尼罗河</w:t>
      </w:r>
    </w:p>
    <w:p w14:paraId="39D291F7">
      <w:pPr>
        <w:pStyle w:val="7"/>
        <w:spacing w:before="156" w:beforeLines="50" w:beforeAutospacing="0" w:after="156" w:afterLines="50" w:afterAutospacing="0"/>
        <w:jc w:val="both"/>
        <w:rPr>
          <w:sz w:val="21"/>
          <w:szCs w:val="21"/>
        </w:rPr>
      </w:pPr>
      <w:r>
        <w:rPr>
          <w:sz w:val="21"/>
          <w:szCs w:val="21"/>
        </w:rPr>
        <w:t>（3）请用可持续发展观阐述如何正确处理人与自然的关系。</w:t>
      </w:r>
    </w:p>
    <w:p w14:paraId="31BB32F0">
      <w:pPr>
        <w:rPr>
          <w:rFonts w:hint="eastAsia"/>
          <w:lang w:val="en-US" w:eastAsia="zh-CN"/>
        </w:rPr>
      </w:pPr>
      <w:r>
        <w:rPr>
          <w:rFonts w:hint="eastAsia"/>
          <w:lang w:val="en-US" w:eastAsia="zh-CN"/>
        </w:rPr>
        <w:t>要尊重自然，保护自然，处理好经济发展与环境保护的关系。</w:t>
      </w:r>
    </w:p>
    <w:p w14:paraId="5C58C39F">
      <w:pPr>
        <w:rPr>
          <w:rFonts w:hint="eastAsia"/>
          <w:lang w:val="en-US" w:eastAsia="zh-CN"/>
        </w:rPr>
      </w:pPr>
      <w:r>
        <w:rPr>
          <w:rFonts w:hint="eastAsia"/>
          <w:lang w:val="en-US" w:eastAsia="zh-CN"/>
        </w:rPr>
        <w:t>要兼顾社会、生态和经济，统筹兼顾各方面利益，不能顾此失彼，而应统筹兼顾。</w:t>
      </w:r>
    </w:p>
    <w:p w14:paraId="646CF6A9">
      <w:pPr>
        <w:rPr>
          <w:rFonts w:hint="default"/>
          <w:sz w:val="21"/>
          <w:szCs w:val="21"/>
          <w:lang w:val="en-US" w:eastAsia="zh-CN"/>
        </w:rPr>
      </w:pPr>
      <w:r>
        <w:rPr>
          <w:rFonts w:hint="eastAsia"/>
          <w:lang w:val="en-US" w:eastAsia="zh-CN"/>
        </w:rPr>
        <w:t>要坚持美丽中国倡议，建设生态文明，保护环境节约资源。</w:t>
      </w:r>
    </w:p>
    <w:p w14:paraId="5E369030">
      <w:pPr>
        <w:pStyle w:val="7"/>
        <w:spacing w:before="156" w:beforeLines="50" w:beforeAutospacing="0" w:after="156" w:afterLines="50" w:afterAutospacing="0"/>
        <w:jc w:val="both"/>
      </w:pPr>
      <w:r>
        <w:rPr>
          <w:sz w:val="21"/>
          <w:szCs w:val="21"/>
        </w:rPr>
        <w:t>第</w:t>
      </w:r>
      <w:r>
        <w:rPr>
          <w:rFonts w:hint="eastAsia"/>
          <w:sz w:val="21"/>
          <w:szCs w:val="21"/>
        </w:rPr>
        <w:t>十一</w:t>
      </w:r>
      <w:r>
        <w:rPr>
          <w:sz w:val="21"/>
          <w:szCs w:val="21"/>
        </w:rPr>
        <w:t>周：古代波斯文明</w:t>
      </w:r>
    </w:p>
    <w:p w14:paraId="472BF578">
      <w:pPr>
        <w:pStyle w:val="7"/>
        <w:spacing w:before="156" w:beforeLines="50" w:beforeAutospacing="0" w:after="156" w:afterLines="50" w:afterAutospacing="0"/>
        <w:jc w:val="both"/>
        <w:rPr>
          <w:rFonts w:hint="eastAsia"/>
          <w:sz w:val="21"/>
          <w:szCs w:val="21"/>
        </w:rPr>
      </w:pPr>
      <w:r>
        <w:rPr>
          <w:sz w:val="21"/>
          <w:szCs w:val="21"/>
        </w:rPr>
        <w:t>（1）</w:t>
      </w:r>
      <w:r>
        <w:rPr>
          <w:rFonts w:hint="eastAsia"/>
          <w:sz w:val="21"/>
          <w:szCs w:val="21"/>
        </w:rPr>
        <w:t>比较古代波斯文明的政治制度与古代中国政治制度的异同。</w:t>
      </w:r>
    </w:p>
    <w:p w14:paraId="1DFFC623">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这里古代波斯文明我主要考虑</w:t>
      </w:r>
      <w:r>
        <w:rPr>
          <w:rFonts w:hint="default" w:ascii="Segoe UI" w:hAnsi="Segoe UI" w:eastAsia="Segoe UI" w:cs="Segoe UI"/>
          <w:i w:val="0"/>
          <w:iCs w:val="0"/>
          <w:caps w:val="0"/>
          <w:color w:val="D2D2D2"/>
          <w:spacing w:val="0"/>
          <w:sz w:val="19"/>
          <w:szCs w:val="19"/>
          <w:shd w:val="clear" w:fill="1D1D1D"/>
        </w:rPr>
        <w:t>阿契美尼德王朝（公元前550年—前330年）</w:t>
      </w:r>
      <w:r>
        <w:rPr>
          <w:rFonts w:hint="eastAsia" w:ascii="Segoe UI" w:hAnsi="Segoe UI" w:cs="Segoe UI"/>
          <w:i w:val="0"/>
          <w:iCs w:val="0"/>
          <w:caps w:val="0"/>
          <w:color w:val="D2D2D2"/>
          <w:spacing w:val="0"/>
          <w:sz w:val="19"/>
          <w:szCs w:val="19"/>
          <w:shd w:val="clear" w:fill="1D1D1D"/>
          <w:lang w:val="en-US" w:eastAsia="zh-CN"/>
        </w:rPr>
        <w:t>至</w:t>
      </w:r>
      <w:r>
        <w:rPr>
          <w:rFonts w:hint="default" w:ascii="Segoe UI" w:hAnsi="Segoe UI" w:eastAsia="Segoe UI" w:cs="Segoe UI"/>
          <w:i w:val="0"/>
          <w:iCs w:val="0"/>
          <w:caps w:val="0"/>
          <w:color w:val="D2D2D2"/>
          <w:spacing w:val="0"/>
          <w:sz w:val="19"/>
          <w:szCs w:val="19"/>
          <w:shd w:val="clear" w:fill="1D1D1D"/>
        </w:rPr>
        <w:t>萨珊王朝（公元224年—651年）</w:t>
      </w:r>
      <w:r>
        <w:rPr>
          <w:rFonts w:hint="eastAsia" w:ascii="Segoe UI" w:hAnsi="Segoe UI" w:cs="Segoe UI"/>
          <w:i w:val="0"/>
          <w:iCs w:val="0"/>
          <w:caps w:val="0"/>
          <w:color w:val="D2D2D2"/>
          <w:spacing w:val="0"/>
          <w:sz w:val="19"/>
          <w:szCs w:val="19"/>
          <w:shd w:val="clear" w:fill="1D1D1D"/>
          <w:lang w:eastAsia="zh-CN"/>
        </w:rPr>
        <w:t>。</w:t>
      </w:r>
      <w:r>
        <w:rPr>
          <w:rFonts w:hint="eastAsia"/>
          <w:sz w:val="21"/>
          <w:szCs w:val="21"/>
          <w:lang w:val="en-US" w:eastAsia="zh-CN"/>
        </w:rPr>
        <w:t>古代中国时间跨度很大，且政治制度有很多变化，根据比较的方面来灵活考虑。</w:t>
      </w:r>
    </w:p>
    <w:p w14:paraId="28B37FB2">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相同之处：</w:t>
      </w:r>
    </w:p>
    <w:p w14:paraId="2879C42F">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都是世袭君主制。古代波斯皇帝和中国古代皇帝都独揽军政大权，实行世袭制，君主是国家的最高权威，国家的利益主要体现为皇室的利益。</w:t>
      </w:r>
    </w:p>
    <w:p w14:paraId="1EB4D893">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地方制度。波斯设立行省制度，而中国从秦至明清有所变迁。秦汉至宋，大体都可称为郡县制，而元代开始也出现了行省制度。明清则加以继承和改造。古代波斯和中国的行省制度有很多相似之处，服从于中央管理，是中央集权体制下的地方单位，都是为了管理辽阔疆域而形成的等。</w:t>
      </w:r>
    </w:p>
    <w:p w14:paraId="1EF1D4EE">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法律，民族关系，政教关系</w:t>
      </w:r>
    </w:p>
    <w:p w14:paraId="47F1BF50">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民族政策。都采取宽松的民族政策，唐代通过通婚、册封、羁縻等手段稳定边疆，允许当地民众保留自身文化、习俗、语言，明清时期改土归流政策和怀柔政策也类似。而古代波斯也采取了宽松的民族政策缓和民族矛盾，允许各种民族保留自身语言、习俗，尊重其宗教信仰、民族感情。比如居鲁士二世</w:t>
      </w:r>
      <w:r>
        <w:rPr>
          <w:rFonts w:ascii="Segoe UI" w:hAnsi="Segoe UI" w:eastAsia="Segoe UI" w:cs="Segoe UI"/>
          <w:i w:val="0"/>
          <w:iCs w:val="0"/>
          <w:caps w:val="0"/>
          <w:color w:val="F9FAFB"/>
          <w:spacing w:val="0"/>
          <w:sz w:val="19"/>
          <w:szCs w:val="19"/>
          <w:shd w:val="clear" w:fill="151517"/>
        </w:rPr>
        <w:t>征服巴比伦后，他宣布自己是巴比伦守护神</w:t>
      </w:r>
      <w:r>
        <w:rPr>
          <w:rStyle w:val="10"/>
          <w:rFonts w:hint="default" w:ascii="Segoe UI" w:hAnsi="Segoe UI" w:eastAsia="Segoe UI" w:cs="Segoe UI"/>
          <w:b/>
          <w:bCs/>
          <w:i w:val="0"/>
          <w:iCs w:val="0"/>
          <w:caps w:val="0"/>
          <w:color w:val="F9FAFB"/>
          <w:spacing w:val="0"/>
          <w:sz w:val="19"/>
          <w:szCs w:val="19"/>
          <w:shd w:val="clear" w:fill="151517"/>
        </w:rPr>
        <w:t>马尔杜克</w:t>
      </w:r>
      <w:r>
        <w:rPr>
          <w:rFonts w:hint="default" w:ascii="Segoe UI" w:hAnsi="Segoe UI" w:eastAsia="Segoe UI" w:cs="Segoe UI"/>
          <w:i w:val="0"/>
          <w:iCs w:val="0"/>
          <w:caps w:val="0"/>
          <w:color w:val="F9FAFB"/>
          <w:spacing w:val="0"/>
          <w:sz w:val="19"/>
          <w:szCs w:val="19"/>
          <w:shd w:val="clear" w:fill="151517"/>
        </w:rPr>
        <w:t> 所拣选的君主，并释放了被掳到巴比伦的犹太人，允许他们返回耶路撒冷重建圣殿。这在《圣经·以斯拉记》中被视为“上帝的受膏者”。这一举动赢得了巴比伦祭司和犹太社群的支持，稳定了在新征服地区的统治。</w:t>
      </w:r>
    </w:p>
    <w:p w14:paraId="17767EF1">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不同之处：</w:t>
      </w:r>
    </w:p>
    <w:p w14:paraId="4951CB3E">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选官制度。波斯有贵族政治的意味，很多军政要臣由波斯贵族担任，并且没有严格的选拔制度和考核制度。中国的官僚组成几经变化，在魏晋时期形成了很多有权势的世家大族。但文官政治和科举制是中国的主流和历史发展的趋势，推动了中国阶层流动。在中国什么人可以做官？读书人。不论出身，财富，地位，而主要看你科举的表现。这一点和波斯很不同。当然中国科举也有复杂之处，存在所谓的“科举世家”，但这不妨碍中国选官主要是科举取士，实行文官政治。</w:t>
      </w:r>
    </w:p>
    <w:p w14:paraId="2E43C6D3">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皇帝继承制度。虽然都是继承制度，但中国从周代开始逐步形成了完善的宗法制，嫡长子继承制明确规定了不止皇族的众多家族财富、权力的分配与继承问题，但波斯的继承实际上没有那么细致严格的制度，</w:t>
      </w:r>
      <w:r>
        <w:rPr>
          <w:rStyle w:val="10"/>
          <w:rFonts w:ascii="Segoe UI" w:hAnsi="Segoe UI" w:eastAsia="Segoe UI" w:cs="Segoe UI"/>
          <w:b/>
          <w:bCs/>
          <w:i w:val="0"/>
          <w:iCs w:val="0"/>
          <w:caps w:val="0"/>
          <w:color w:val="F9FAFB"/>
          <w:spacing w:val="0"/>
          <w:sz w:val="19"/>
          <w:szCs w:val="19"/>
          <w:shd w:val="clear" w:fill="151517"/>
        </w:rPr>
        <w:t>在阿契美尼德王朝，继承</w:t>
      </w:r>
      <w:r>
        <w:rPr>
          <w:rStyle w:val="10"/>
          <w:rFonts w:hint="eastAsia" w:ascii="Segoe UI" w:hAnsi="Segoe UI" w:cs="Segoe UI"/>
          <w:b/>
          <w:bCs/>
          <w:i w:val="0"/>
          <w:iCs w:val="0"/>
          <w:caps w:val="0"/>
          <w:color w:val="F9FAFB"/>
          <w:spacing w:val="0"/>
          <w:sz w:val="19"/>
          <w:szCs w:val="19"/>
          <w:shd w:val="clear" w:fill="151517"/>
          <w:lang w:val="en-US" w:eastAsia="zh-CN"/>
        </w:rPr>
        <w:t>身份由</w:t>
      </w:r>
      <w:r>
        <w:rPr>
          <w:rStyle w:val="10"/>
          <w:rFonts w:ascii="Segoe UI" w:hAnsi="Segoe UI" w:eastAsia="Segoe UI" w:cs="Segoe UI"/>
          <w:b/>
          <w:bCs/>
          <w:i w:val="0"/>
          <w:iCs w:val="0"/>
          <w:caps w:val="0"/>
          <w:color w:val="F9FAFB"/>
          <w:spacing w:val="0"/>
          <w:sz w:val="19"/>
          <w:szCs w:val="19"/>
          <w:shd w:val="clear" w:fill="151517"/>
        </w:rPr>
        <w:t>国王的指定 + 母亲的血统和地位 + 个人能力和政治手腕 + 残酷的宫廷斗争</w:t>
      </w:r>
      <w:r>
        <w:rPr>
          <w:rStyle w:val="10"/>
          <w:rFonts w:hint="eastAsia" w:ascii="Segoe UI" w:hAnsi="Segoe UI" w:cs="Segoe UI"/>
          <w:b/>
          <w:bCs/>
          <w:i w:val="0"/>
          <w:iCs w:val="0"/>
          <w:caps w:val="0"/>
          <w:color w:val="F9FAFB"/>
          <w:spacing w:val="0"/>
          <w:sz w:val="19"/>
          <w:szCs w:val="19"/>
          <w:shd w:val="clear" w:fill="151517"/>
          <w:lang w:val="en-US" w:eastAsia="zh-CN"/>
        </w:rPr>
        <w:t>等诸多因素决定</w:t>
      </w:r>
      <w:r>
        <w:rPr>
          <w:rStyle w:val="10"/>
          <w:rFonts w:ascii="Segoe UI" w:hAnsi="Segoe UI" w:eastAsia="Segoe UI" w:cs="Segoe UI"/>
          <w:b/>
          <w:bCs/>
          <w:i w:val="0"/>
          <w:iCs w:val="0"/>
          <w:caps w:val="0"/>
          <w:color w:val="F9FAFB"/>
          <w:spacing w:val="0"/>
          <w:sz w:val="19"/>
          <w:szCs w:val="19"/>
          <w:shd w:val="clear" w:fill="151517"/>
        </w:rPr>
        <w:t>。长子身份可能是一个有利条件，但绝不是决定性因素。</w:t>
      </w:r>
    </w:p>
    <w:p w14:paraId="3246E89D">
      <w:pPr>
        <w:pStyle w:val="7"/>
        <w:spacing w:before="156" w:beforeLines="50" w:beforeAutospacing="0" w:after="156" w:afterLines="50" w:afterAutospacing="0"/>
        <w:jc w:val="both"/>
        <w:rPr>
          <w:rFonts w:hint="eastAsia"/>
          <w:sz w:val="21"/>
          <w:szCs w:val="21"/>
        </w:rPr>
      </w:pPr>
    </w:p>
    <w:p w14:paraId="663C91CB">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地方自治权体现在哪里</w:t>
      </w:r>
    </w:p>
    <w:p w14:paraId="490FEE5E">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意识形态中国更统一，焚书坑儒，罢黜百家。波斯更多元，没有明确。秦汉是统一文字、法律的国家，汉族为主体。波斯是典型的多民族国家，思想、文字、法律、习俗多样化。而唐、明清是更典型的多民族国家，但是确实仍有其主体性、统一性。</w:t>
      </w:r>
    </w:p>
    <w:p w14:paraId="5564C4EC">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总督类似于诸侯，容易割据。</w:t>
      </w:r>
    </w:p>
    <w:p w14:paraId="70C773B6">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秦汉赋税制度和波斯不同，实物税+徭役+兵役。波斯包税制度和贡金制度。</w:t>
      </w:r>
    </w:p>
    <w:p w14:paraId="5B3E09D7">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政治思想不同。波斯君主和法老借助于宗教获得权力合法性，中国号称天子，细究是对君主德行的重视和民本思想，所谓敬天保民也，《左传》中就出现了大量的民本思想的话语，以及对君主的要求。晋灵公不君，大臣便有权力驱逐他。孟子更是直说，民重君轻。</w:t>
      </w:r>
    </w:p>
    <w:p w14:paraId="1F38D75C">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都有完善的交通体系来控制地方。</w:t>
      </w:r>
    </w:p>
    <w:p w14:paraId="2F41F7EC">
      <w:pPr>
        <w:pStyle w:val="7"/>
        <w:spacing w:before="156" w:beforeLines="50" w:beforeAutospacing="0" w:after="156" w:afterLines="50" w:afterAutospacing="0"/>
        <w:jc w:val="both"/>
        <w:rPr>
          <w:sz w:val="21"/>
          <w:szCs w:val="21"/>
        </w:rPr>
      </w:pPr>
      <w:r>
        <w:rPr>
          <w:sz w:val="21"/>
          <w:szCs w:val="21"/>
        </w:rPr>
        <w:t>（2）游牧文明和农耕文明是否有优劣之分？请结合多种学科视角说明理由。</w:t>
      </w:r>
    </w:p>
    <w:p w14:paraId="26AD1A92">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重视传承、中庸。定居性，中央集权</w:t>
      </w:r>
    </w:p>
    <w:p w14:paraId="5A24A547">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重视勇猛。流动性</w:t>
      </w:r>
    </w:p>
    <w:p w14:paraId="6F87961F">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对环境的适应性。因纽特人，有意思的是人类学上现存的各个所谓的非文明的人类族群。非洲、拉丁美洲、南极洲的习俗。波利尼西亚人</w:t>
      </w:r>
    </w:p>
    <w:p w14:paraId="2E89C95C">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，抗风险能力</w:t>
      </w:r>
    </w:p>
    <w:p w14:paraId="4F317FA9">
      <w:pPr>
        <w:pStyle w:val="7"/>
        <w:spacing w:before="156" w:beforeLines="50" w:beforeAutospacing="0" w:after="156" w:afterLines="50" w:afterAutospacing="0"/>
        <w:jc w:val="both"/>
      </w:pPr>
      <w:r>
        <w:rPr>
          <w:sz w:val="21"/>
          <w:szCs w:val="21"/>
        </w:rPr>
        <w:t>第</w:t>
      </w:r>
      <w:r>
        <w:rPr>
          <w:rFonts w:hint="eastAsia"/>
          <w:sz w:val="21"/>
          <w:szCs w:val="21"/>
        </w:rPr>
        <w:t>十二</w:t>
      </w:r>
      <w:r>
        <w:rPr>
          <w:sz w:val="21"/>
          <w:szCs w:val="21"/>
        </w:rPr>
        <w:t>周：古代地中海东岸诸文明</w:t>
      </w:r>
    </w:p>
    <w:p w14:paraId="38FB4692">
      <w:pPr>
        <w:pStyle w:val="7"/>
        <w:spacing w:before="156" w:beforeLines="50" w:beforeAutospacing="0" w:after="156" w:afterLines="50" w:afterAutospacing="0"/>
        <w:jc w:val="both"/>
        <w:rPr>
          <w:sz w:val="21"/>
          <w:szCs w:val="21"/>
        </w:rPr>
      </w:pPr>
      <w:r>
        <w:rPr>
          <w:sz w:val="21"/>
          <w:szCs w:val="21"/>
        </w:rPr>
        <w:t>思考并讨论犹太复国主义是否合理，以及合理与否的历史根源。结合史实和现实分组辩论。</w:t>
      </w:r>
    </w:p>
    <w:p w14:paraId="5EF14BB0">
      <w:pPr>
        <w:pStyle w:val="7"/>
        <w:spacing w:before="156" w:beforeLines="50" w:beforeAutospacing="0" w:after="156" w:afterLines="50" w:afterAutospacing="0"/>
        <w:jc w:val="both"/>
        <w:rPr>
          <w:rFonts w:hint="default" w:eastAsia="宋体"/>
          <w:lang w:val="en-US" w:eastAsia="zh-CN"/>
        </w:rPr>
      </w:pPr>
      <w:r>
        <w:rPr>
          <w:rFonts w:hint="eastAsia"/>
          <w:lang w:val="en-US" w:eastAsia="zh-CN"/>
        </w:rPr>
        <w:t>合理之处：</w:t>
      </w:r>
    </w:p>
    <w:p w14:paraId="261FBA7B">
      <w:pPr>
        <w:pStyle w:val="7"/>
        <w:spacing w:before="156" w:beforeLines="50" w:beforeAutospacing="0" w:after="156" w:afterLines="50" w:afterAutospacing="0"/>
        <w:jc w:val="both"/>
        <w:rPr>
          <w:rFonts w:hint="default" w:eastAsia="宋体"/>
          <w:lang w:val="en-US" w:eastAsia="zh-CN"/>
        </w:rPr>
      </w:pPr>
      <w:r>
        <w:rPr>
          <w:rFonts w:hint="eastAsia"/>
          <w:lang w:val="en-US" w:eastAsia="zh-CN"/>
        </w:rPr>
        <w:t>犹太复国主义是一个旨在重建和支持犹太人历史上的祖国以色列的国家主义运动。犹太人在历史上曾在巴勒斯坦地区定居并建立王国以色列王国和犹大国，之后被罗马帝国摧毁，便开始大量流散世界各地。</w:t>
      </w:r>
      <w:r>
        <w:rPr>
          <w:rFonts w:hint="eastAsia" w:ascii="Segoe UI" w:hAnsi="Segoe UI" w:eastAsia="Segoe UI" w:cs="Segoe UI"/>
          <w:i w:val="0"/>
          <w:iCs w:val="0"/>
          <w:caps w:val="0"/>
          <w:color w:val="F9FAFB"/>
          <w:spacing w:val="0"/>
          <w:sz w:val="19"/>
          <w:szCs w:val="19"/>
          <w:shd w:val="clear" w:fill="151517"/>
          <w:lang w:val="en-US" w:eastAsia="zh-CN"/>
        </w:rPr>
        <w:t>1</w:t>
      </w:r>
      <w:r>
        <w:rPr>
          <w:rFonts w:ascii="Segoe UI" w:hAnsi="Segoe UI" w:eastAsia="Segoe UI" w:cs="Segoe UI"/>
          <w:i w:val="0"/>
          <w:iCs w:val="0"/>
          <w:caps w:val="0"/>
          <w:color w:val="F9FAFB"/>
          <w:spacing w:val="0"/>
          <w:sz w:val="19"/>
          <w:szCs w:val="19"/>
          <w:shd w:val="clear" w:fill="151517"/>
        </w:rPr>
        <w:t>9世纪，欧洲民族主义思潮兴起，同时反犹主义也在许多国家蔓延。特别是东欧的迫害和西欧的“德雷福斯事件”（1894年法国一名犹太军官被诬陷叛国），促使一些犹太人认为只有在自己的国家才能获得安全与尊严。1896年，奥地利犹太记者西奥多·赫茨尔出版了《犹太国》一书，提出建立犹太国家的政治方案。次年，他在瑞士巴塞尔组织了第一届“世界犹太复国主义大会”，成立了“世界犹太复国主义组织”，标志着政治犹太复国主义运动的正式诞生。</w:t>
      </w:r>
    </w:p>
    <w:p w14:paraId="4B4ADA0B">
      <w:pPr>
        <w:rPr>
          <w:rFonts w:hint="eastAsia"/>
          <w:lang w:val="en-US" w:eastAsia="zh-CN"/>
        </w:rPr>
      </w:pPr>
      <w:r>
        <w:rPr>
          <w:rFonts w:hint="eastAsia"/>
          <w:lang w:val="en-US" w:eastAsia="zh-CN"/>
        </w:rPr>
        <w:t>应该说在历史上犹太人与巴勒斯坦地区关系密切，犹太教的圣地耶路撒冷也在巴勒斯坦，是很多信徒渴望去朝圣的地方。</w:t>
      </w:r>
      <w:r>
        <w:rPr>
          <w:rFonts w:ascii="Segoe UI" w:hAnsi="Segoe UI" w:eastAsia="Segoe UI" w:cs="Segoe UI"/>
          <w:i w:val="0"/>
          <w:iCs w:val="0"/>
          <w:caps w:val="0"/>
          <w:color w:val="F9FAFB"/>
          <w:spacing w:val="0"/>
          <w:sz w:val="19"/>
          <w:szCs w:val="19"/>
          <w:shd w:val="clear" w:fill="151517"/>
        </w:rPr>
        <w:t>犹太民族起源于古代以色列地（巴勒斯坦地区），该地是其民族宗教和文化的发源地。数千年来，犹太祈祷、经典和节日都围绕着重返锡安（Zion）</w:t>
      </w:r>
      <w:r>
        <w:rPr>
          <w:rFonts w:hint="eastAsia" w:ascii="Segoe UI" w:hAnsi="Segoe UI" w:eastAsia="宋体" w:cs="Segoe UI"/>
          <w:i w:val="0"/>
          <w:iCs w:val="0"/>
          <w:caps w:val="0"/>
          <w:color w:val="F9FAFB"/>
          <w:spacing w:val="0"/>
          <w:sz w:val="19"/>
          <w:szCs w:val="19"/>
          <w:shd w:val="clear" w:fill="151517"/>
          <w:lang w:eastAsia="zh-CN"/>
        </w:rPr>
        <w:t>（</w:t>
      </w:r>
      <w:r>
        <w:rPr>
          <w:rFonts w:hint="eastAsia" w:ascii="Segoe UI" w:hAnsi="Segoe UI" w:eastAsia="宋体" w:cs="Segoe UI"/>
          <w:i w:val="0"/>
          <w:iCs w:val="0"/>
          <w:caps w:val="0"/>
          <w:color w:val="F9FAFB"/>
          <w:spacing w:val="0"/>
          <w:sz w:val="19"/>
          <w:szCs w:val="19"/>
          <w:shd w:val="clear" w:fill="151517"/>
          <w:lang w:val="en-US" w:eastAsia="zh-CN"/>
        </w:rPr>
        <w:t>巴勒斯坦地区</w:t>
      </w:r>
      <w:r>
        <w:rPr>
          <w:rFonts w:hint="eastAsia" w:ascii="Segoe UI" w:hAnsi="Segoe UI" w:eastAsia="宋体" w:cs="Segoe UI"/>
          <w:i w:val="0"/>
          <w:iCs w:val="0"/>
          <w:caps w:val="0"/>
          <w:color w:val="F9FAFB"/>
          <w:spacing w:val="0"/>
          <w:sz w:val="19"/>
          <w:szCs w:val="19"/>
          <w:shd w:val="clear" w:fill="151517"/>
          <w:lang w:eastAsia="zh-CN"/>
        </w:rPr>
        <w:t>）</w:t>
      </w:r>
      <w:r>
        <w:rPr>
          <w:rFonts w:ascii="Segoe UI" w:hAnsi="Segoe UI" w:eastAsia="Segoe UI" w:cs="Segoe UI"/>
          <w:i w:val="0"/>
          <w:iCs w:val="0"/>
          <w:caps w:val="0"/>
          <w:color w:val="F9FAFB"/>
          <w:spacing w:val="0"/>
          <w:sz w:val="19"/>
          <w:szCs w:val="19"/>
          <w:shd w:val="clear" w:fill="151517"/>
        </w:rPr>
        <w:t>的梦想。这种持续不断的精神和文化联系</w:t>
      </w:r>
      <w:r>
        <w:rPr>
          <w:rFonts w:hint="eastAsia" w:ascii="Segoe UI" w:hAnsi="Segoe UI" w:eastAsia="宋体" w:cs="Segoe UI"/>
          <w:i w:val="0"/>
          <w:iCs w:val="0"/>
          <w:caps w:val="0"/>
          <w:color w:val="F9FAFB"/>
          <w:spacing w:val="0"/>
          <w:sz w:val="19"/>
          <w:szCs w:val="19"/>
          <w:shd w:val="clear" w:fill="151517"/>
          <w:lang w:val="en-US" w:eastAsia="zh-CN"/>
        </w:rPr>
        <w:t>是很重要的历史合理性的来源</w:t>
      </w:r>
      <w:r>
        <w:rPr>
          <w:rFonts w:ascii="Segoe UI" w:hAnsi="Segoe UI" w:eastAsia="Segoe UI" w:cs="Segoe UI"/>
          <w:i w:val="0"/>
          <w:iCs w:val="0"/>
          <w:caps w:val="0"/>
          <w:color w:val="F9FAFB"/>
          <w:spacing w:val="0"/>
          <w:sz w:val="19"/>
          <w:szCs w:val="19"/>
          <w:shd w:val="clear" w:fill="151517"/>
        </w:rPr>
        <w:t>。</w:t>
      </w:r>
    </w:p>
    <w:p w14:paraId="4635CB6C">
      <w:pPr>
        <w:rPr>
          <w:rFonts w:hint="eastAsia"/>
          <w:lang w:val="en-US" w:eastAsia="zh-CN"/>
        </w:rPr>
      </w:pPr>
      <w:r>
        <w:rPr>
          <w:rFonts w:hint="eastAsia"/>
          <w:lang w:val="en-US" w:eastAsia="zh-CN"/>
        </w:rPr>
        <w:t>再者犹太人确实受到反犹主义的不公影响，需要一个本民族的民族主义国家。</w:t>
      </w:r>
    </w:p>
    <w:p w14:paraId="61E85CD4">
      <w:pPr>
        <w:rPr>
          <w:rFonts w:hint="eastAsia"/>
          <w:lang w:val="en-US" w:eastAsia="zh-CN"/>
        </w:rPr>
      </w:pPr>
    </w:p>
    <w:p w14:paraId="37D79C83">
      <w:pPr>
        <w:rPr>
          <w:rFonts w:hint="eastAsia"/>
          <w:lang w:val="en-US" w:eastAsia="zh-CN"/>
        </w:rPr>
      </w:pPr>
      <w:r>
        <w:rPr>
          <w:rFonts w:hint="eastAsia"/>
          <w:lang w:val="en-US" w:eastAsia="zh-CN"/>
        </w:rPr>
        <w:t>不合理之处：虽然历史上巴勒斯坦地区是犹太人的家园，但自从犹太人大量流散世界各地后，其他人也涌入了巴勒斯坦地区，现在巴勒斯坦本地人主要是阿拉伯人。犹太人强行在此处建立国家，即使没有建立国家而是大量移民，都会严重损害本地阿拉伯民族的利益。</w:t>
      </w:r>
      <w:r>
        <w:rPr>
          <w:rFonts w:ascii="Segoe UI" w:hAnsi="Segoe UI" w:eastAsia="Segoe UI" w:cs="Segoe UI"/>
          <w:i w:val="0"/>
          <w:iCs w:val="0"/>
          <w:caps w:val="0"/>
          <w:color w:val="F9FAFB"/>
          <w:spacing w:val="0"/>
          <w:sz w:val="19"/>
          <w:szCs w:val="19"/>
          <w:shd w:val="clear" w:fill="151517"/>
        </w:rPr>
        <w:t>1948年</w:t>
      </w:r>
      <w:r>
        <w:rPr>
          <w:rFonts w:hint="eastAsia" w:ascii="Segoe UI" w:hAnsi="Segoe UI" w:eastAsia="宋体" w:cs="Segoe UI"/>
          <w:i w:val="0"/>
          <w:iCs w:val="0"/>
          <w:caps w:val="0"/>
          <w:color w:val="F9FAFB"/>
          <w:spacing w:val="0"/>
          <w:sz w:val="19"/>
          <w:szCs w:val="19"/>
          <w:shd w:val="clear" w:fill="151517"/>
          <w:lang w:val="en-US" w:eastAsia="zh-CN"/>
        </w:rPr>
        <w:t>中东</w:t>
      </w:r>
      <w:r>
        <w:rPr>
          <w:rFonts w:ascii="Segoe UI" w:hAnsi="Segoe UI" w:eastAsia="Segoe UI" w:cs="Segoe UI"/>
          <w:i w:val="0"/>
          <w:iCs w:val="0"/>
          <w:caps w:val="0"/>
          <w:color w:val="F9FAFB"/>
          <w:spacing w:val="0"/>
          <w:sz w:val="19"/>
          <w:szCs w:val="19"/>
          <w:shd w:val="clear" w:fill="151517"/>
        </w:rPr>
        <w:t>战争期间及之后，约有70万巴勒斯坦人被迫逃离或被驱逐出家园，成为难民。他们的土地和财产被以色列国没收和接管。</w:t>
      </w:r>
    </w:p>
    <w:p w14:paraId="59D5C413">
      <w:pPr>
        <w:rPr>
          <w:rFonts w:hint="eastAsia"/>
          <w:lang w:val="en-US" w:eastAsia="zh-CN"/>
        </w:rPr>
      </w:pPr>
      <w:r>
        <w:rPr>
          <w:rFonts w:hint="eastAsia"/>
          <w:lang w:val="en-US" w:eastAsia="zh-CN"/>
        </w:rPr>
        <w:t>应该说，犹太人受到的迫害，不应由巴勒斯坦阿拉伯人承担和买账。即使犹太人在巴勒斯坦建国，也要妥善处理好当地人和犹太人的关系，不宜频繁动用武装力量来暴力解决问题，应该进行和平谈判。</w:t>
      </w:r>
    </w:p>
    <w:p w14:paraId="047723C3">
      <w:pPr>
        <w:rPr>
          <w:rFonts w:hint="eastAsia"/>
          <w:lang w:val="en-US" w:eastAsia="zh-CN"/>
        </w:rPr>
      </w:pPr>
      <w:r>
        <w:rPr>
          <w:rFonts w:hint="eastAsia"/>
          <w:lang w:val="en-US" w:eastAsia="zh-CN"/>
        </w:rPr>
        <w:t>此外犹太复国主义受到某些帝国主义和西欧国家支持，在一定程度上是西欧国家控制中东地区削弱阿拉伯世界的手段，不单纯是犹太民族主义的问题，这种控制显然加剧了世界的不稳定因素。就像印巴分治、中国南海争端与疆、藏、港、台等地的分裂活动一样，不只是地区争端，也有大国争霸的因素。</w:t>
      </w:r>
    </w:p>
    <w:p w14:paraId="58225599">
      <w:pPr>
        <w:pStyle w:val="7"/>
        <w:spacing w:before="156" w:beforeLines="50" w:beforeAutospacing="0" w:after="156" w:afterLines="50" w:afterAutospacing="0"/>
        <w:jc w:val="both"/>
        <w:rPr>
          <w:sz w:val="21"/>
          <w:szCs w:val="21"/>
        </w:rPr>
      </w:pPr>
    </w:p>
    <w:p w14:paraId="311C2B12">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巴勒斯坦：</w:t>
      </w:r>
    </w:p>
    <w:p w14:paraId="6B922EB5">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犹太复国主义的核心目标是建立犹太人的民族国家，但其实现方式依赖于对巴勒斯坦土地的占有，这直接侵犯了当地阿拉伯人的权益</w:t>
      </w:r>
    </w:p>
    <w:p w14:paraId="4576ABDD">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犹太复国主义将欧洲的反犹主义后果转嫁给巴勒斯坦人，是一种“受害者成为加害者”的悲剧</w:t>
      </w:r>
    </w:p>
    <w:p w14:paraId="5EA14543">
      <w:pPr>
        <w:pStyle w:val="7"/>
        <w:spacing w:before="156" w:beforeLines="50" w:beforeAutospacing="0" w:after="156" w:afterLines="50" w:afterAutospacing="0"/>
        <w:jc w:val="both"/>
        <w:rPr>
          <w:rFonts w:hint="default" w:ascii="Segoe UI" w:hAnsi="Segoe UI" w:eastAsia="Segoe UI" w:cs="Segoe UI"/>
          <w:i w:val="0"/>
          <w:iCs w:val="0"/>
          <w:caps w:val="0"/>
          <w:color w:val="D2D2D2"/>
          <w:spacing w:val="0"/>
          <w:sz w:val="19"/>
          <w:szCs w:val="19"/>
          <w:shd w:val="clear" w:fill="1D1D1D"/>
        </w:rPr>
      </w:pPr>
      <w:r>
        <w:rPr>
          <w:rFonts w:hint="default" w:ascii="Segoe UI" w:hAnsi="Segoe UI" w:eastAsia="Segoe UI" w:cs="Segoe UI"/>
          <w:i w:val="0"/>
          <w:iCs w:val="0"/>
          <w:caps w:val="0"/>
          <w:color w:val="D2D2D2"/>
          <w:spacing w:val="0"/>
          <w:sz w:val="19"/>
          <w:szCs w:val="19"/>
          <w:shd w:val="clear" w:fill="1D1D1D"/>
        </w:rPr>
        <w:t>在19世纪末犹太复国主义兴起时，巴勒斯坦地区（奥斯曼帝国辖下）的阿拉伯人口占绝对多数（约95%），犹太人仅占少数（约5%）。根据1947年联合国分治决议（181号决议），犹太国获得55%的土地，而当时犹太人仅拥有约7%的私有土地。</w:t>
      </w:r>
    </w:p>
    <w:p w14:paraId="6B01F83F">
      <w:pPr>
        <w:rPr>
          <w:rFonts w:hint="eastAsia" w:ascii="Segoe UI" w:hAnsi="Segoe UI" w:eastAsia="Segoe UI" w:cs="Segoe UI"/>
          <w:i w:val="0"/>
          <w:iCs w:val="0"/>
          <w:caps w:val="0"/>
          <w:color w:val="D2D2D2"/>
          <w:spacing w:val="0"/>
          <w:sz w:val="19"/>
          <w:szCs w:val="19"/>
          <w:shd w:val="clear" w:fill="1D1D1D"/>
          <w:lang w:val="en-US" w:eastAsia="zh-CN"/>
        </w:rPr>
      </w:pPr>
      <w:r>
        <w:rPr>
          <w:rFonts w:ascii="Segoe UI" w:hAnsi="Segoe UI" w:eastAsia="Segoe UI" w:cs="Segoe UI"/>
          <w:i w:val="0"/>
          <w:iCs w:val="0"/>
          <w:caps w:val="0"/>
          <w:color w:val="F9FAFB"/>
          <w:spacing w:val="0"/>
          <w:sz w:val="19"/>
          <w:szCs w:val="19"/>
          <w:shd w:val="clear" w:fill="151517"/>
        </w:rPr>
        <w:t>1948年</w:t>
      </w:r>
      <w:r>
        <w:rPr>
          <w:rFonts w:hint="eastAsia" w:ascii="Segoe UI" w:hAnsi="Segoe UI" w:eastAsia="宋体" w:cs="Segoe UI"/>
          <w:i w:val="0"/>
          <w:iCs w:val="0"/>
          <w:caps w:val="0"/>
          <w:color w:val="F9FAFB"/>
          <w:spacing w:val="0"/>
          <w:sz w:val="19"/>
          <w:szCs w:val="19"/>
          <w:shd w:val="clear" w:fill="151517"/>
          <w:lang w:val="en-US" w:eastAsia="zh-CN"/>
        </w:rPr>
        <w:t>中东</w:t>
      </w:r>
      <w:r>
        <w:rPr>
          <w:rFonts w:ascii="Segoe UI" w:hAnsi="Segoe UI" w:eastAsia="Segoe UI" w:cs="Segoe UI"/>
          <w:i w:val="0"/>
          <w:iCs w:val="0"/>
          <w:caps w:val="0"/>
          <w:color w:val="F9FAFB"/>
          <w:spacing w:val="0"/>
          <w:sz w:val="19"/>
          <w:szCs w:val="19"/>
          <w:shd w:val="clear" w:fill="151517"/>
        </w:rPr>
        <w:t>战争期间及之后，约有70万巴勒斯坦人被迫逃离或被驱逐出家园，成为难民。他们的土地和财产被以色列国没收和接管。</w:t>
      </w:r>
    </w:p>
    <w:p w14:paraId="30599870">
      <w:pPr>
        <w:pStyle w:val="7"/>
        <w:spacing w:before="156" w:beforeLines="50" w:beforeAutospacing="0" w:after="156" w:afterLines="50" w:afterAutospacing="0"/>
        <w:jc w:val="both"/>
        <w:rPr>
          <w:sz w:val="21"/>
          <w:szCs w:val="21"/>
        </w:rPr>
      </w:pPr>
      <w:r>
        <w:rPr>
          <w:rFonts w:hint="eastAsia"/>
          <w:sz w:val="21"/>
          <w:szCs w:val="21"/>
        </w:rPr>
        <w:t>殖民主义与西方强权的工具</w:t>
      </w:r>
    </w:p>
    <w:p w14:paraId="08B93033">
      <w:pPr>
        <w:pStyle w:val="7"/>
        <w:spacing w:before="156" w:beforeLines="50" w:beforeAutospacing="0" w:after="156" w:afterLines="50" w:afterAutospacing="0"/>
        <w:jc w:val="both"/>
        <w:rPr>
          <w:rFonts w:hint="eastAsia"/>
          <w:sz w:val="21"/>
          <w:szCs w:val="21"/>
        </w:rPr>
      </w:pPr>
      <w:r>
        <w:rPr>
          <w:rFonts w:hint="eastAsia"/>
          <w:sz w:val="21"/>
          <w:szCs w:val="21"/>
        </w:rPr>
        <w:t>巴勒斯坦人将犹太复国主义视为欧洲殖民主义的延伸，其合法性依赖西方大国支持，无视当地人的意愿。</w:t>
      </w:r>
    </w:p>
    <w:p w14:paraId="2D164964">
      <w:pPr>
        <w:pStyle w:val="7"/>
        <w:spacing w:before="156" w:beforeLines="50" w:beforeAutospacing="0" w:after="156" w:afterLines="50" w:afterAutospacing="0"/>
        <w:jc w:val="both"/>
        <w:rPr>
          <w:rFonts w:hint="eastAsia"/>
          <w:sz w:val="21"/>
          <w:szCs w:val="21"/>
        </w:rPr>
      </w:pPr>
      <w:r>
        <w:rPr>
          <w:rFonts w:hint="eastAsia"/>
          <w:sz w:val="21"/>
          <w:szCs w:val="21"/>
        </w:rPr>
        <w:t>英国《贝尔福宣言》（1917年）：英国为争取犹太势力支持，承诺在巴勒斯坦建立“犹太民族家园”，但当时犹太人仅占当地人口的8%，且未征求阿拉伯人意见。阿拉伯人将此视为背叛，因英国曾同时承诺支持阿拉伯独立（如1915年《麦克马洪-侯赛因通信》）。</w:t>
      </w:r>
    </w:p>
    <w:p w14:paraId="5ED3CEAF">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法律上决议上不合法，超过限制</w:t>
      </w:r>
    </w:p>
    <w:p w14:paraId="4FB140B6">
      <w:pPr>
        <w:pStyle w:val="7"/>
        <w:spacing w:before="156" w:beforeLines="50" w:beforeAutospacing="0" w:after="156" w:afterLines="50" w:afterAutospacing="0"/>
        <w:jc w:val="both"/>
        <w:rPr>
          <w:rFonts w:hint="default"/>
          <w:sz w:val="21"/>
          <w:szCs w:val="21"/>
          <w:lang w:val="en-US" w:eastAsia="zh-CN"/>
        </w:rPr>
      </w:pPr>
      <w:r>
        <w:rPr>
          <w:rFonts w:hint="default"/>
          <w:sz w:val="21"/>
          <w:szCs w:val="21"/>
          <w:lang w:val="en-US" w:eastAsia="zh-CN"/>
        </w:rPr>
        <w:t>违反国际法与自决原则</w:t>
      </w:r>
    </w:p>
    <w:p w14:paraId="524EC751">
      <w:pPr>
        <w:pStyle w:val="7"/>
        <w:spacing w:before="156" w:beforeLines="50" w:beforeAutospacing="0" w:after="156" w:afterLines="50" w:afterAutospacing="0"/>
        <w:jc w:val="both"/>
        <w:rPr>
          <w:rFonts w:hint="default"/>
          <w:sz w:val="21"/>
          <w:szCs w:val="21"/>
          <w:lang w:val="en-US" w:eastAsia="zh-CN"/>
        </w:rPr>
      </w:pPr>
      <w:r>
        <w:rPr>
          <w:rFonts w:hint="default"/>
          <w:sz w:val="21"/>
          <w:szCs w:val="21"/>
          <w:lang w:val="en-US" w:eastAsia="zh-CN"/>
        </w:rPr>
        <w:t>联合国分治决议的合法性争议：1947年分治决议</w:t>
      </w:r>
      <w:r>
        <w:rPr>
          <w:rFonts w:hint="eastAsia"/>
          <w:sz w:val="21"/>
          <w:szCs w:val="21"/>
          <w:lang w:val="en-US" w:eastAsia="zh-CN"/>
        </w:rPr>
        <w:t>（181号决议）</w:t>
      </w:r>
      <w:r>
        <w:rPr>
          <w:rFonts w:hint="default"/>
          <w:sz w:val="21"/>
          <w:szCs w:val="21"/>
          <w:lang w:val="en-US" w:eastAsia="zh-CN"/>
        </w:rPr>
        <w:t>未经巴勒斯坦人公投，阿拉伯国家认为其违反了民族自决原则。当时巴勒斯坦人口中阿拉伯人占2/3，却仅获得45%的土地（且大部分贫瘠）。</w:t>
      </w:r>
    </w:p>
    <w:p w14:paraId="5188062C">
      <w:pPr>
        <w:pStyle w:val="7"/>
        <w:spacing w:before="156" w:beforeLines="50" w:beforeAutospacing="0" w:after="156" w:afterLines="50" w:afterAutospacing="0"/>
        <w:jc w:val="both"/>
        <w:rPr>
          <w:rFonts w:hint="default"/>
          <w:sz w:val="21"/>
          <w:szCs w:val="21"/>
          <w:lang w:val="en-US" w:eastAsia="zh-CN"/>
        </w:rPr>
      </w:pPr>
      <w:r>
        <w:rPr>
          <w:rFonts w:hint="default"/>
          <w:sz w:val="21"/>
          <w:szCs w:val="21"/>
          <w:lang w:val="en-US" w:eastAsia="zh-CN"/>
        </w:rPr>
        <w:t>第181号决议案由于违背了国际法原则，违背了《联合国宪章》规定而存在重大缺陷。解决巴勒斯坦问题，按照联合国宪章，原来处于英国的殖民统治之下的巴勒斯坦地区，应该采用“民族自决原则”，让巴勒斯坦的当地居民投票作出自己的选择。可是联合国在处理巴勒斯坦问题时，却完全无视当地大多数阿拉伯居民的意志，让联合国大会越俎代庖，明显剥夺了巴勒斯坦居住的阿拉伯人的应有权利。</w:t>
      </w:r>
    </w:p>
    <w:p w14:paraId="4BD8E671">
      <w:pPr>
        <w:pStyle w:val="7"/>
        <w:spacing w:before="156" w:beforeLines="50" w:beforeAutospacing="0" w:after="156" w:afterLines="50" w:afterAutospacing="0"/>
        <w:jc w:val="both"/>
        <w:rPr>
          <w:rFonts w:hint="default"/>
          <w:sz w:val="21"/>
          <w:szCs w:val="21"/>
          <w:lang w:val="en-US" w:eastAsia="zh-CN"/>
        </w:rPr>
      </w:pPr>
      <w:r>
        <w:rPr>
          <w:rFonts w:hint="default"/>
          <w:sz w:val="21"/>
          <w:szCs w:val="21"/>
          <w:lang w:val="en-US" w:eastAsia="zh-CN"/>
        </w:rPr>
        <w:t>持续占领与定居点问题：1967年后以色列占领西岸和加沙，并通过修建定居点（现约70万定居者）蚕食巴勒斯坦土地，违反《日内瓦第四公约》（禁止占领国迁移人口至被占领土）。</w:t>
      </w:r>
    </w:p>
    <w:p w14:paraId="6FB198A2">
      <w:pPr>
        <w:pStyle w:val="7"/>
        <w:spacing w:before="156" w:beforeLines="50" w:beforeAutospacing="0" w:after="156" w:afterLines="50" w:afterAutospacing="0"/>
        <w:jc w:val="both"/>
        <w:rPr>
          <w:rFonts w:hint="default"/>
          <w:sz w:val="21"/>
          <w:szCs w:val="21"/>
          <w:lang w:val="en-US" w:eastAsia="zh-CN"/>
        </w:rPr>
      </w:pPr>
    </w:p>
    <w:p w14:paraId="01D7AB5F">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以色列：</w:t>
      </w:r>
    </w:p>
    <w:p w14:paraId="1CCFEA8A">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巴勒斯坦地区是宗教中提到的赐给犹太人的土地。（圣经是神话，历史是历史，不是依据。）</w:t>
      </w:r>
    </w:p>
    <w:p w14:paraId="37CE5E7E">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分治法案，贝尔福宣言。</w:t>
      </w:r>
    </w:p>
    <w:p w14:paraId="38875BE8">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（不符合人道主义，损害阿拉伯人利益）</w:t>
      </w:r>
    </w:p>
    <w:p w14:paraId="3F0D9E9D">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有益阿拉伯人</w:t>
      </w:r>
    </w:p>
    <w:p w14:paraId="0EAE2C79">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以色列勾结恐怖主义</w:t>
      </w:r>
    </w:p>
    <w:p w14:paraId="24F1F2E7">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阿拉伯人在以色列被不公平待遇</w:t>
      </w:r>
    </w:p>
    <w:p w14:paraId="31FC3DA6">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英法：</w:t>
      </w:r>
    </w:p>
    <w:p w14:paraId="3B8B9729">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中东势力范围的划分。贝尔福宣言获得犹太人支持并抑制阿拉伯人，镇压阿拉伯人起义于是限制犹太移民。</w:t>
      </w:r>
    </w:p>
    <w:p w14:paraId="40DC507F">
      <w:pPr>
        <w:pStyle w:val="7"/>
        <w:spacing w:before="156" w:beforeLines="50" w:beforeAutospacing="0" w:after="156" w:afterLines="50" w:afterAutospacing="0"/>
        <w:jc w:val="both"/>
        <w:rPr>
          <w:rFonts w:hint="eastAsia"/>
          <w:sz w:val="21"/>
          <w:szCs w:val="21"/>
          <w:lang w:val="en-US" w:eastAsia="zh-CN"/>
        </w:rPr>
      </w:pPr>
    </w:p>
    <w:p w14:paraId="4629120F">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美国：</w:t>
      </w:r>
    </w:p>
    <w:p w14:paraId="70B6213A">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以色列反恐，遏制中东、苏联。弥赛亚情结，自己是救世主</w:t>
      </w:r>
    </w:p>
    <w:p w14:paraId="3FAFEC54">
      <w:pPr>
        <w:pStyle w:val="7"/>
        <w:spacing w:before="156" w:beforeLines="50" w:beforeAutospacing="0" w:after="156" w:afterLines="50" w:afterAutospacing="0"/>
        <w:jc w:val="both"/>
        <w:rPr>
          <w:rFonts w:hint="eastAsia"/>
          <w:sz w:val="21"/>
          <w:szCs w:val="21"/>
          <w:lang w:val="en-US" w:eastAsia="zh-CN"/>
        </w:rPr>
      </w:pPr>
    </w:p>
    <w:p w14:paraId="1DFFC3F8">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俄国：</w:t>
      </w:r>
    </w:p>
    <w:p w14:paraId="4FFEF88C">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沙俄反犹，苏联希望削弱英国，造成阿拉伯世界的混乱。排他性、对外扩张领土的新性质，</w:t>
      </w:r>
    </w:p>
    <w:p w14:paraId="0E250257">
      <w:pPr>
        <w:pStyle w:val="7"/>
        <w:spacing w:before="156" w:beforeLines="50" w:beforeAutospacing="0" w:after="156" w:afterLines="50" w:afterAutospacing="0"/>
        <w:jc w:val="both"/>
        <w:rPr>
          <w:rFonts w:hint="eastAsia"/>
          <w:sz w:val="21"/>
          <w:szCs w:val="21"/>
          <w:lang w:val="en-US" w:eastAsia="zh-CN"/>
        </w:rPr>
      </w:pPr>
    </w:p>
    <w:p w14:paraId="6A83342E">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中东阿拉伯国家：</w:t>
      </w:r>
    </w:p>
    <w:p w14:paraId="6F8E8E5B">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阿拉伯人是巴勒斯坦人口主体</w:t>
      </w:r>
    </w:p>
    <w:p w14:paraId="0E5B0611">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联合国决议不合理，大国主导，不考虑阿拉伯人利益。且内容不合理，阿拉伯人贫瘠</w:t>
      </w:r>
    </w:p>
    <w:p w14:paraId="304A0899">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巴勒斯坦难民，大以色列政策且歧视以色列阿拉伯公民</w:t>
      </w:r>
    </w:p>
    <w:p w14:paraId="50A136AA">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地区安全、领土纠纷、经济利益、难民处置</w:t>
      </w:r>
    </w:p>
    <w:p w14:paraId="1ACF1028">
      <w:pPr>
        <w:pStyle w:val="7"/>
        <w:spacing w:before="156" w:beforeLines="50" w:beforeAutospacing="0" w:after="156" w:afterLines="50" w:afterAutospacing="0"/>
        <w:jc w:val="both"/>
      </w:pPr>
      <w:r>
        <w:rPr>
          <w:sz w:val="21"/>
          <w:szCs w:val="21"/>
        </w:rPr>
        <w:t>第</w:t>
      </w:r>
      <w:r>
        <w:rPr>
          <w:rFonts w:hint="eastAsia"/>
          <w:sz w:val="21"/>
          <w:szCs w:val="21"/>
        </w:rPr>
        <w:t>十三</w:t>
      </w:r>
      <w:r>
        <w:rPr>
          <w:sz w:val="21"/>
          <w:szCs w:val="21"/>
        </w:rPr>
        <w:t>周：古代印度文明</w:t>
      </w:r>
    </w:p>
    <w:p w14:paraId="14AB7C17">
      <w:pPr>
        <w:pStyle w:val="7"/>
        <w:spacing w:before="156" w:beforeLines="50" w:beforeAutospacing="0" w:after="156" w:afterLines="50" w:afterAutospacing="0"/>
        <w:jc w:val="both"/>
        <w:rPr>
          <w:sz w:val="21"/>
          <w:szCs w:val="21"/>
        </w:rPr>
      </w:pPr>
      <w:r>
        <w:rPr>
          <w:sz w:val="21"/>
          <w:szCs w:val="21"/>
        </w:rPr>
        <w:t>（1）种姓制度产生的历史背景、具体内容及其在印度长期存在的原因。</w:t>
      </w:r>
    </w:p>
    <w:p w14:paraId="7A9148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pPr>
      <w:r>
        <w:rPr>
          <w:rFonts w:hint="eastAsia"/>
          <w:sz w:val="21"/>
          <w:szCs w:val="21"/>
          <w:lang w:val="en-US" w:eastAsia="zh-CN"/>
        </w:rPr>
        <w:t>历史背景：</w:t>
      </w:r>
    </w:p>
    <w:p w14:paraId="28BF65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F9FAFB"/>
          <w:spacing w:val="0"/>
          <w:sz w:val="19"/>
          <w:szCs w:val="19"/>
          <w:shd w:val="clear" w:fill="151517"/>
        </w:rPr>
        <w:t>来自中亚的雅利安游牧部落进入印度次大陆，并征服了当地的达罗毗荼人等原住民。</w:t>
      </w:r>
    </w:p>
    <w:p w14:paraId="52EAB9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F9FAFB"/>
          <w:spacing w:val="0"/>
          <w:sz w:val="19"/>
          <w:szCs w:val="19"/>
          <w:shd w:val="clear" w:fill="151517"/>
        </w:rPr>
      </w:pPr>
      <w:r>
        <w:rPr>
          <w:rFonts w:hint="default" w:ascii="Segoe UI" w:hAnsi="Segoe UI" w:eastAsia="Segoe UI" w:cs="Segoe UI"/>
          <w:i w:val="0"/>
          <w:iCs w:val="0"/>
          <w:caps w:val="0"/>
          <w:color w:val="F9FAFB"/>
          <w:spacing w:val="0"/>
          <w:sz w:val="19"/>
          <w:szCs w:val="19"/>
          <w:shd w:val="clear" w:fill="151517"/>
        </w:rPr>
        <w:t>为了维护其统治地位和血统的“纯洁性”，雅利安人开始推行一种将社会按肤色和职业进行划分的“瓦尔那”制度。“瓦尔那”一词原意为“颜色”，这反映了早期以肤色为基础的区分。</w:t>
      </w:r>
    </w:p>
    <w:p w14:paraId="0C3216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r>
        <w:rPr>
          <w:rFonts w:hint="eastAsia"/>
          <w:sz w:val="21"/>
          <w:szCs w:val="21"/>
          <w:lang w:val="en-US" w:eastAsia="zh-CN"/>
        </w:rPr>
        <w:t>种姓制度最初是为了维持雅利安人的统治和利益而产生的。之后也和一些本土权贵阶层的利益结合，产生了几大种姓，来保护祭司阶层、军政阶层等群体的利益，对大量的劳动人民进行剥削和不平等的待遇。</w:t>
      </w:r>
    </w:p>
    <w:p w14:paraId="08B110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sz w:val="21"/>
          <w:szCs w:val="21"/>
          <w:lang w:val="en-US" w:eastAsia="zh-CN"/>
        </w:rPr>
      </w:pPr>
      <w:r>
        <w:rPr>
          <w:rFonts w:ascii="Segoe UI" w:hAnsi="Segoe UI" w:eastAsia="Segoe UI" w:cs="Segoe UI"/>
          <w:i w:val="0"/>
          <w:iCs w:val="0"/>
          <w:caps w:val="0"/>
          <w:color w:val="F9FAFB"/>
          <w:spacing w:val="0"/>
          <w:sz w:val="19"/>
          <w:szCs w:val="19"/>
          <w:shd w:val="clear" w:fill="151517"/>
        </w:rPr>
        <w:t>雅利安人的祭司阶层——婆罗门，通过宗教经典（如《梨俱吠陀》中的《原人歌》）将这种社会分层神圣化、固定化。</w:t>
      </w:r>
      <w:r>
        <w:rPr>
          <w:rFonts w:hint="eastAsia" w:ascii="Segoe UI" w:hAnsi="Segoe UI" w:cs="Segoe UI"/>
          <w:i w:val="0"/>
          <w:iCs w:val="0"/>
          <w:caps w:val="0"/>
          <w:color w:val="F9FAFB"/>
          <w:spacing w:val="0"/>
          <w:sz w:val="19"/>
          <w:szCs w:val="19"/>
          <w:shd w:val="clear" w:fill="151517"/>
          <w:lang w:val="en-US" w:eastAsia="zh-CN"/>
        </w:rPr>
        <w:t>例如</w:t>
      </w:r>
      <w:r>
        <w:rPr>
          <w:rFonts w:hint="default" w:ascii="Segoe UI" w:hAnsi="Segoe UI" w:eastAsia="Segoe UI" w:cs="Segoe UI"/>
          <w:i w:val="0"/>
          <w:iCs w:val="0"/>
          <w:caps w:val="0"/>
          <w:color w:val="F9FAFB"/>
          <w:spacing w:val="0"/>
          <w:sz w:val="19"/>
          <w:szCs w:val="19"/>
          <w:shd w:val="clear" w:fill="151517"/>
        </w:rPr>
        <w:t>《原人歌》宣称，婆罗门从原人的口中生出，刹帝利从臂中生出，吠舍从腿中生出，首陀罗从脚中生出。这为等级制度提供了神学依据，使其变得不可侵犯。</w:t>
      </w:r>
    </w:p>
    <w:p w14:paraId="717A53FC">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具体内容：种姓制度首先将印度人分为达利特（不可接触者）和四大“瓦尔那”。四大瓦尔那又分为：婆罗门（祭司阶层）、刹帝利（武士和王族阶层，掌握政治军事权力）、吠舍（平民阶层，农民、商人和手工业者）和首陀罗（佣人工匠等）。</w:t>
      </w:r>
    </w:p>
    <w:p w14:paraId="0254CC63">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每个种姓之下又依据地区细分为很多“贾提”亚种姓。各个种姓之间不得通婚，职业世袭，法律地位严重不对等，并且在印度教信仰中认为高种姓更“纯洁”而低种姓者更“肮脏”，并且这些都是由上辈子的言行善恶决定。</w:t>
      </w:r>
    </w:p>
    <w:p w14:paraId="23087BCE">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原因：宗教上印度教教义和种姓制度结合，印度大量信仰印度教的人也接受种姓制度。种姓制度最高种姓的婆罗门就是祭司阶层，会利用印度教教义宣传、合理化种姓制度，来维护自身阶层的特殊利益。印度教认为，违背种姓制度的人会招致恶报，减弱了反抗种姓制度的积极性。</w:t>
      </w:r>
    </w:p>
    <w:p w14:paraId="521C3820">
      <w:pPr>
        <w:pStyle w:val="7"/>
        <w:spacing w:before="156" w:beforeLines="50" w:beforeAutospacing="0" w:after="156" w:afterLines="50" w:afterAutospacing="0"/>
        <w:jc w:val="both"/>
        <w:rPr>
          <w:rFonts w:hint="eastAsia"/>
          <w:sz w:val="21"/>
          <w:szCs w:val="21"/>
          <w:lang w:val="en-US" w:eastAsia="zh-CN"/>
        </w:rPr>
      </w:pPr>
    </w:p>
    <w:p w14:paraId="678EEAB4">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种姓制度内部通婚，职业世袭，使种姓制度通过家族代代传承，如果上一辈人接受了种姓制度，其子孙后代受到熏陶和影响便也会接受种姓制度。并且种姓制度固化了职业进而固化了阶级，不易改变。</w:t>
      </w:r>
    </w:p>
    <w:p w14:paraId="0B3ED04C">
      <w:pPr>
        <w:pStyle w:val="7"/>
        <w:spacing w:before="156" w:beforeLines="50" w:beforeAutospacing="0" w:after="156" w:afterLines="50" w:afterAutospacing="0"/>
        <w:jc w:val="both"/>
        <w:rPr>
          <w:rFonts w:hint="default"/>
          <w:sz w:val="21"/>
          <w:szCs w:val="21"/>
          <w:lang w:val="en-US" w:eastAsia="zh-CN"/>
        </w:rPr>
      </w:pPr>
    </w:p>
    <w:p w14:paraId="7C337CBD">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政治层面来说，印度入侵者和本土统治者大多利用种姓制度来巩固自身统治，而非关心更大多数人民的利益。从亚历山大、阿拉伯人到突厥人、英国人，都没有采取反对种姓制度的改革。</w:t>
      </w:r>
    </w:p>
    <w:p w14:paraId="22C579A2">
      <w:pPr>
        <w:pStyle w:val="7"/>
        <w:spacing w:before="156" w:beforeLines="50" w:beforeAutospacing="0" w:after="156" w:afterLines="50" w:afterAutospacing="0"/>
        <w:jc w:val="both"/>
        <w:rPr>
          <w:sz w:val="21"/>
          <w:szCs w:val="21"/>
        </w:rPr>
      </w:pPr>
    </w:p>
    <w:p w14:paraId="1AEC8155">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原因：种姓制度深入百姓日常生活，涉及住宅、婚丧嫁娶、工作等，深入人心难以改变。</w:t>
      </w:r>
    </w:p>
    <w:p w14:paraId="6BC5AB82">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种姓内部亚种姓阻碍了种姓的团结，防止了种姓团结起来反抗。</w:t>
      </w:r>
    </w:p>
    <w:p w14:paraId="3EE4FCF7">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不依靠行政力量，依靠宗教文化与观念的力量。深入生活细节。</w:t>
      </w:r>
    </w:p>
    <w:p w14:paraId="11C4429E">
      <w:pPr>
        <w:pStyle w:val="7"/>
        <w:spacing w:before="156" w:beforeLines="50" w:beforeAutospacing="0" w:after="156" w:afterLines="50" w:afterAutospacing="0"/>
        <w:jc w:val="both"/>
        <w:rPr>
          <w:sz w:val="21"/>
          <w:szCs w:val="21"/>
        </w:rPr>
      </w:pPr>
      <w:r>
        <w:rPr>
          <w:sz w:val="21"/>
          <w:szCs w:val="21"/>
        </w:rPr>
        <w:t>（2）对比古代印度与古代中国，思考社会阶层固化与社会阶层流动融合之不同的历史原因及历史影响。</w:t>
      </w:r>
    </w:p>
    <w:p w14:paraId="1F174063">
      <w:pPr>
        <w:rPr>
          <w:rFonts w:hint="default"/>
          <w:lang w:val="en-US" w:eastAsia="zh-CN"/>
        </w:rPr>
      </w:pPr>
      <w:r>
        <w:rPr>
          <w:rFonts w:hint="eastAsia"/>
          <w:lang w:val="en-US" w:eastAsia="zh-CN"/>
        </w:rPr>
        <w:t>古代印度社会阶层固化的重要原因在于种姓制度。影响造成了社会分裂和不团结，加剧了社会动荡，加剧了社会不平等。英国侵略印度时诸印度王公和民众的矛盾、分化，使印度社会难以团结一致，民族矛盾、宗教矛盾、中央地方矛盾、阶级矛盾和种姓之间的矛盾常常使印度四分五裂。</w:t>
      </w:r>
    </w:p>
    <w:p w14:paraId="71F0BC94">
      <w:pPr>
        <w:rPr>
          <w:rFonts w:hint="default"/>
          <w:lang w:val="en-US" w:eastAsia="zh-CN"/>
        </w:rPr>
      </w:pPr>
      <w:r>
        <w:rPr>
          <w:rFonts w:hint="eastAsia"/>
          <w:lang w:val="en-US" w:eastAsia="zh-CN"/>
        </w:rPr>
        <w:t>中国社会阶层流动主要靠科举制度的影响。对于社会地位较低的阶层，给了他们摆脱自身阶层的机会，有利于社会的稳定。对于社会地位较高的阶层，一定程度上有利于保持他们的品质和能力，防止上层阶层腐化堕落，来自下层通过科举取代自己的压力会使他们更重视教育和自身能力建设。</w:t>
      </w:r>
    </w:p>
    <w:p w14:paraId="0EE6B802">
      <w:pPr>
        <w:pStyle w:val="7"/>
        <w:spacing w:before="156" w:beforeLines="50" w:beforeAutospacing="0" w:after="156" w:afterLines="50" w:afterAutospacing="0"/>
        <w:jc w:val="both"/>
        <w:rPr>
          <w:sz w:val="21"/>
          <w:szCs w:val="21"/>
        </w:rPr>
      </w:pPr>
    </w:p>
    <w:p w14:paraId="313C6D15">
      <w:pPr>
        <w:pStyle w:val="7"/>
        <w:spacing w:before="156" w:beforeLines="50" w:beforeAutospacing="0" w:after="156" w:afterLines="50" w:afterAutospacing="0"/>
        <w:jc w:val="both"/>
      </w:pPr>
      <w:r>
        <w:rPr>
          <w:sz w:val="21"/>
          <w:szCs w:val="21"/>
        </w:rPr>
        <w:t>第</w:t>
      </w:r>
      <w:r>
        <w:rPr>
          <w:rFonts w:hint="eastAsia"/>
          <w:sz w:val="21"/>
          <w:szCs w:val="21"/>
        </w:rPr>
        <w:t>十四</w:t>
      </w:r>
      <w:r>
        <w:rPr>
          <w:sz w:val="21"/>
          <w:szCs w:val="21"/>
        </w:rPr>
        <w:t>周：古典阿拉伯-伊斯兰文明</w:t>
      </w:r>
    </w:p>
    <w:p w14:paraId="7631959E">
      <w:pPr>
        <w:pStyle w:val="7"/>
        <w:spacing w:before="156" w:beforeLines="50" w:beforeAutospacing="0" w:after="156" w:afterLines="50" w:afterAutospacing="0"/>
        <w:jc w:val="both"/>
        <w:rPr>
          <w:sz w:val="21"/>
          <w:szCs w:val="21"/>
        </w:rPr>
      </w:pPr>
      <w:r>
        <w:rPr>
          <w:sz w:val="21"/>
          <w:szCs w:val="21"/>
        </w:rPr>
        <w:t>（1）阿拉伯-伊斯兰文明扩展的原因。</w:t>
      </w:r>
    </w:p>
    <w:p w14:paraId="1853931E">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宗教因素。阿拉伯半岛通过伊斯兰教统一，大大增强了自身实力，社会凝聚力。而伊斯兰教中的“吉哈德”概念激励阿拉伯人为传播伊斯兰教而奋斗与扩张，提供了精神动力。</w:t>
      </w:r>
    </w:p>
    <w:p w14:paraId="35AB9590">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外部因素。当时拜占庭帝国和波斯帝国都内乱不止，民心不稳，在一定程度上为穆斯林入侵提供了有利因素。与萨珊波斯发生战争。</w:t>
      </w:r>
    </w:p>
    <w:p w14:paraId="49C83F5F">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军事因素。</w:t>
      </w:r>
      <w:r>
        <w:rPr>
          <w:rFonts w:ascii="Segoe UI" w:hAnsi="Segoe UI" w:eastAsia="Segoe UI" w:cs="Segoe UI"/>
          <w:i w:val="0"/>
          <w:iCs w:val="0"/>
          <w:caps w:val="0"/>
          <w:color w:val="F9FAFB"/>
          <w:spacing w:val="0"/>
          <w:sz w:val="19"/>
          <w:szCs w:val="19"/>
          <w:shd w:val="clear" w:fill="151517"/>
        </w:rPr>
        <w:t>在先知穆罕默德和早期哈里发的领导下，原本散沙一盘的阿拉伯部落被改组为一支纪律严明、目标统一的强大军队。他们继承了阿拉伯人传统的骑术和沙漠作战经验，并迅速学习了攻城技术。</w:t>
      </w:r>
      <w:r>
        <w:rPr>
          <w:rFonts w:hint="eastAsia" w:ascii="Segoe UI" w:hAnsi="Segoe UI" w:cs="Segoe UI"/>
          <w:i w:val="0"/>
          <w:iCs w:val="0"/>
          <w:caps w:val="0"/>
          <w:color w:val="F9FAFB"/>
          <w:spacing w:val="0"/>
          <w:sz w:val="19"/>
          <w:szCs w:val="19"/>
          <w:shd w:val="clear" w:fill="151517"/>
          <w:lang w:val="en-US" w:eastAsia="zh-CN"/>
        </w:rPr>
        <w:t xml:space="preserve"> </w:t>
      </w:r>
      <w:r>
        <w:rPr>
          <w:rFonts w:hint="eastAsia"/>
          <w:sz w:val="21"/>
          <w:szCs w:val="21"/>
          <w:lang w:val="en-US" w:eastAsia="zh-CN"/>
        </w:rPr>
        <w:t>这也是阿拉伯人扩展自身文明的重要条件。阿拉伯人长期生活在沙漠地带，擅长发动骑兵主导并配合沙漠地形的机动战。例如</w:t>
      </w:r>
      <w:r>
        <w:rPr>
          <w:rFonts w:ascii="Segoe UI" w:hAnsi="Segoe UI" w:eastAsia="Segoe UI" w:cs="Segoe UI"/>
          <w:i w:val="0"/>
          <w:iCs w:val="0"/>
          <w:caps w:val="0"/>
          <w:color w:val="F9FAFB"/>
          <w:spacing w:val="0"/>
          <w:sz w:val="19"/>
          <w:szCs w:val="19"/>
          <w:shd w:val="clear" w:fill="151517"/>
        </w:rPr>
        <w:t>636年雅穆克战役中，骑兵利用沙尘掩护突袭东罗马军队侧翼</w:t>
      </w:r>
      <w:r>
        <w:rPr>
          <w:rFonts w:hint="eastAsia" w:ascii="Segoe UI" w:hAnsi="Segoe UI" w:cs="Segoe UI"/>
          <w:i w:val="0"/>
          <w:iCs w:val="0"/>
          <w:caps w:val="0"/>
          <w:color w:val="F9FAFB"/>
          <w:spacing w:val="0"/>
          <w:sz w:val="19"/>
          <w:szCs w:val="19"/>
          <w:shd w:val="clear" w:fill="151517"/>
          <w:lang w:eastAsia="zh-CN"/>
        </w:rPr>
        <w:t>，</w:t>
      </w:r>
      <w:r>
        <w:rPr>
          <w:rFonts w:hint="eastAsia" w:ascii="Segoe UI" w:hAnsi="Segoe UI" w:cs="Segoe UI"/>
          <w:i w:val="0"/>
          <w:iCs w:val="0"/>
          <w:caps w:val="0"/>
          <w:color w:val="F9FAFB"/>
          <w:spacing w:val="0"/>
          <w:sz w:val="19"/>
          <w:szCs w:val="19"/>
          <w:shd w:val="clear" w:fill="151517"/>
          <w:lang w:val="en-US" w:eastAsia="zh-CN"/>
        </w:rPr>
        <w:t>成功夺得了战争胜利，宣告了拜占庭在叙利亚地区统治结束，也开启了黎凡特地区的伊斯兰化进程。</w:t>
      </w:r>
    </w:p>
    <w:p w14:paraId="375544E3">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政治政策上的包容性。阿拉伯人对新扩展地区的宗教信仰采取宽容态度，可以不信仰伊斯兰教，并且信仰伊斯兰教的教徒在法律上地位基本平等，不会有阿拉伯和非阿拉伯人的明显差异，很好的缓和了民族矛盾。当时拜占庭帝国不允许国家内部存在所谓“异端”学说，引起很多民众不满。相比之下阿拉伯人的政策则宽松许多。</w:t>
      </w:r>
    </w:p>
    <w:p w14:paraId="50A8FEAB">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经济动力。由于阿拉伯半岛气候干旱，在伊斯兰教统一之前各个部落之间混战不断，所以需要通过扩张来缓和内部经济压力、阶级矛盾和社会矛盾。阿拉伯人虽然通过伊斯兰教统一了阿拉伯半岛，但是先知穆罕默德起的个人作用很大，穆罕默德去世后各个部落出现反对和分裂势力。所以穆斯林一方面镇压半岛内反对势力，另一方面通过军事扩张掠夺资源，来转移国内矛盾。二战时德国、日本等国希望通过发动战争来缓解资本主义经济危机也是类似的道理。</w:t>
      </w:r>
    </w:p>
    <w:p w14:paraId="64122F78">
      <w:pPr>
        <w:pStyle w:val="7"/>
        <w:spacing w:before="156" w:beforeLines="50" w:beforeAutospacing="0" w:after="156" w:afterLines="50" w:afterAutospacing="0"/>
        <w:jc w:val="both"/>
        <w:rPr>
          <w:sz w:val="21"/>
          <w:szCs w:val="21"/>
        </w:rPr>
      </w:pPr>
    </w:p>
    <w:p w14:paraId="1AFCE33A">
      <w:pPr>
        <w:pStyle w:val="7"/>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贸易发达，扩展后亚历山大港繁荣、巴格达发展。战后城市治理因地制宜，制度语言官员保留予以。</w:t>
      </w:r>
    </w:p>
    <w:p w14:paraId="6745CA2E">
      <w:pPr>
        <w:pStyle w:val="7"/>
        <w:spacing w:before="156" w:beforeLines="50" w:beforeAutospacing="0" w:after="156" w:afterLines="50" w:afterAutospacing="0"/>
        <w:jc w:val="both"/>
        <w:rPr>
          <w:sz w:val="21"/>
          <w:szCs w:val="21"/>
        </w:rPr>
      </w:pPr>
      <w:r>
        <w:rPr>
          <w:sz w:val="21"/>
          <w:szCs w:val="21"/>
        </w:rPr>
        <w:t>（2）自选一个世界历史上大规模的文明的扩展，与阿拉伯-伊斯兰文明的扩展做比较。</w:t>
      </w:r>
    </w:p>
    <w:p w14:paraId="4E8196D3">
      <w:pPr>
        <w:pStyle w:val="7"/>
        <w:spacing w:before="156" w:beforeLines="50" w:beforeAutospacing="0" w:after="156" w:afterLines="50" w:afterAutospacing="0"/>
        <w:jc w:val="both"/>
        <w:rPr>
          <w:rFonts w:hint="eastAsia"/>
          <w:sz w:val="21"/>
          <w:szCs w:val="21"/>
        </w:rPr>
      </w:pPr>
      <w:r>
        <w:rPr>
          <w:rFonts w:hint="eastAsia"/>
          <w:sz w:val="21"/>
          <w:szCs w:val="21"/>
        </w:rPr>
        <w:t>我打算比较罗马的扩张和阿拉伯-伊斯兰文明的扩展。</w:t>
      </w:r>
    </w:p>
    <w:p w14:paraId="48A6F7E2">
      <w:pPr>
        <w:pStyle w:val="7"/>
        <w:spacing w:before="156" w:beforeLines="50" w:beforeAutospacing="0" w:after="156" w:afterLines="50" w:afterAutospacing="0"/>
        <w:jc w:val="both"/>
        <w:rPr>
          <w:rFonts w:hint="eastAsia"/>
          <w:sz w:val="21"/>
          <w:szCs w:val="21"/>
        </w:rPr>
      </w:pPr>
      <w:r>
        <w:rPr>
          <w:rFonts w:hint="eastAsia"/>
          <w:sz w:val="21"/>
          <w:szCs w:val="21"/>
        </w:rPr>
        <w:t>从宗教遗产上来说，两个文明都和两个世界性宗教密切相关。罗马文明的兴起与基督教无关，之后也曾迫害过基督教徒，视为异端，但是最后确立基督教为国教，对基督教影响深远。基督教教会的组织结构学习了罗马帝国的制度，划分教区，确立教皇，设立各个教区的主教等，使得基督教的组织相当严密，如同一个政府或者当代政党组织。罗马确立基督教为国教，为基督教的传播起了很大推动作用，不然基督教很可能只是一个地方性犹太教派。基督教教义的完善则受益于希腊罗马哲学。</w:t>
      </w:r>
    </w:p>
    <w:p w14:paraId="75EC6F60">
      <w:pPr>
        <w:pStyle w:val="7"/>
        <w:spacing w:before="156" w:beforeLines="50" w:beforeAutospacing="0" w:after="156" w:afterLines="50" w:afterAutospacing="0"/>
        <w:jc w:val="both"/>
        <w:rPr>
          <w:rFonts w:hint="eastAsia"/>
          <w:sz w:val="21"/>
          <w:szCs w:val="21"/>
        </w:rPr>
      </w:pPr>
      <w:r>
        <w:rPr>
          <w:rFonts w:hint="eastAsia"/>
          <w:sz w:val="21"/>
          <w:szCs w:val="21"/>
        </w:rPr>
        <w:t>与之类似，阿拉伯文明与伊斯兰教关系密切。穆罕默德创立了伊斯兰教，通过伊斯兰教统一阿拉伯半岛，穆罕默德去世后阿拉伯人的一系列军事扩张也传播了伊斯兰教，使伊斯兰教成为一个超越阿拉伯半岛的世界性宗教。阿拉伯——伊斯兰文明为伊斯兰教的传播起了重要作用，而伊斯兰教是阿拉伯人能够建立一个多民族大帝国的重要因素，提供了精神纽带将各个民族统一起来，缓和民族矛盾。阿拉伯帝国灭亡后伊斯兰教没有消失仍融入社会。</w:t>
      </w:r>
    </w:p>
    <w:p w14:paraId="47F74A39">
      <w:pPr>
        <w:pStyle w:val="7"/>
        <w:spacing w:before="156" w:beforeLines="50" w:beforeAutospacing="0" w:after="156" w:afterLines="50" w:afterAutospacing="0"/>
        <w:jc w:val="both"/>
        <w:rPr>
          <w:rFonts w:hint="eastAsia"/>
          <w:sz w:val="21"/>
          <w:szCs w:val="21"/>
        </w:rPr>
      </w:pPr>
      <w:r>
        <w:rPr>
          <w:rFonts w:hint="eastAsia"/>
          <w:sz w:val="21"/>
          <w:szCs w:val="21"/>
        </w:rPr>
        <w:t xml:space="preserve">罗马文明的扩展和阿拉伯——伊斯兰文明的扩展奠定了现代很多地区的文明基础，是它们的源头。罗马文明孕育了现代欧洲诸文明，尤其是西欧文明，继承了希腊罗马文化、天主教会、建筑、艺术和历史等。阿拉伯——伊斯兰文明孕育了现代中东、北非诸文明，比如埃及、沙特阿拉伯、伊朗等，众多国家都继承了阿拉伯——伊斯兰文明的遗产，主要信仰伊斯兰教，学习阿拉伯语，以《古兰经》为生活指导，并有大量伊斯兰风格的建筑，比如清真寺。在饮食上也受阿拉伯文化影响。 </w:t>
      </w:r>
    </w:p>
    <w:p w14:paraId="2130E486">
      <w:pPr>
        <w:pStyle w:val="7"/>
        <w:spacing w:before="156" w:beforeLines="50" w:beforeAutospacing="0" w:after="156" w:afterLines="50" w:afterAutospacing="0"/>
        <w:jc w:val="both"/>
        <w:rPr>
          <w:rFonts w:hint="eastAsia"/>
          <w:sz w:val="21"/>
          <w:szCs w:val="21"/>
        </w:rPr>
      </w:pPr>
      <w:r>
        <w:rPr>
          <w:rFonts w:hint="eastAsia"/>
          <w:sz w:val="21"/>
          <w:szCs w:val="21"/>
        </w:rPr>
        <w:t>罗马和阿拉伯都通过军事扩张扩大疆域，建立了一个具有辽阔疆域的多民族大帝国。阿拉伯人本是游牧民族，擅骑术，骠勇善战，固然其扩张时拜占庭帝国和萨珊帝国并不是鼎盛时期，内部纷乱不止。但是阿拉伯人擅长作战，具有军事智慧，军事指挥能力强并且军队作战能力强，所以在文明扩展期可以率战屡胜，所向披靡。在先知穆罕默德和早期哈里发的领导下，原本散沙一盘的阿拉伯部落被改组为一支纪律严明、目标统一的强大军队。他们继承了阿拉伯人传统的骑术和沙漠作战经验，并迅速学习了攻城技术。 这也是阿拉伯人扩展自身文明的重要条件。阿拉伯人长期生活在沙漠地带，擅长发动骑兵主导并配合沙漠地形的机动战。例如636年雅穆克战役中，骑兵利用沙尘掩护突袭东罗马军队侧翼，成功夺得了战争胜利，宣告了拜占庭在叙利亚地区统治结束，也开启了黎凡特地区的伊斯兰化进程。罗马军队具有严谨的组织结构和指挥体系，重视日常训练和纪律，配有先进武器装备，具有后勤兵、工兵等特色兵种。罗马军团部署着高度组织化的战线和盾牌墙。他们的战术和阵形使之能够迎战来自东方势不可挡的重型突击骑兵。并且罗马建立了完善成熟的士兵制度，士兵服役期间由国家供养，有定期工资，退役后可获得土地或养老金，当兵类似于职业，国家优待士兵，社会以当兵为荣，因此鼓励了公民参战。蛮族士兵（没有公民身份的人）可以为自己和家人获得公民身份。</w:t>
      </w:r>
    </w:p>
    <w:p w14:paraId="47086CFC">
      <w:pPr>
        <w:pStyle w:val="7"/>
        <w:spacing w:before="156" w:beforeLines="50" w:beforeAutospacing="0" w:after="156" w:afterLines="50" w:afterAutospacing="0"/>
        <w:jc w:val="both"/>
        <w:rPr>
          <w:rFonts w:hint="eastAsia"/>
          <w:sz w:val="21"/>
          <w:szCs w:val="21"/>
        </w:rPr>
      </w:pPr>
    </w:p>
    <w:p w14:paraId="16A89ACE">
      <w:pPr>
        <w:pStyle w:val="7"/>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蒙古：影响不深刻，被同化。政治军事扩张。没有文化同化。</w:t>
      </w:r>
    </w:p>
    <w:p w14:paraId="45C9D301">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欧美文明：</w:t>
      </w:r>
    </w:p>
    <w:p w14:paraId="5342A70A">
      <w:pPr>
        <w:pStyle w:val="7"/>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罗马：时间不同。一个政治经济，一个宗教。希腊文化。阿拉伯统一语言。查士丁尼法典 行省 拉丁文化 基督教 世界性宗教 法律思想。都促进文化交流。</w:t>
      </w:r>
    </w:p>
    <w:p w14:paraId="7B6A233E">
      <w:pPr>
        <w:pStyle w:val="7"/>
        <w:spacing w:before="156" w:beforeLines="50" w:beforeAutospacing="0" w:after="156" w:afterLines="50" w:afterAutospacing="0"/>
        <w:jc w:val="both"/>
        <w:rPr>
          <w:sz w:val="21"/>
          <w:szCs w:val="21"/>
        </w:rPr>
      </w:pPr>
      <w:r>
        <w:rPr>
          <w:sz w:val="21"/>
          <w:szCs w:val="21"/>
        </w:rPr>
        <w:t>第</w:t>
      </w:r>
      <w:r>
        <w:rPr>
          <w:rFonts w:hint="eastAsia"/>
          <w:sz w:val="21"/>
          <w:szCs w:val="21"/>
        </w:rPr>
        <w:t>十五</w:t>
      </w:r>
      <w:r>
        <w:rPr>
          <w:sz w:val="21"/>
          <w:szCs w:val="21"/>
        </w:rPr>
        <w:t>周：</w:t>
      </w:r>
      <w:r>
        <w:rPr>
          <w:rFonts w:hint="eastAsia"/>
          <w:sz w:val="21"/>
          <w:szCs w:val="21"/>
        </w:rPr>
        <w:t>东方文明发展的历史趋势</w:t>
      </w:r>
    </w:p>
    <w:p w14:paraId="31235303">
      <w:pPr>
        <w:pStyle w:val="7"/>
        <w:spacing w:before="156" w:beforeLines="50" w:beforeAutospacing="0" w:after="156" w:afterLines="50" w:afterAutospacing="0"/>
        <w:jc w:val="both"/>
        <w:rPr>
          <w:sz w:val="21"/>
          <w:szCs w:val="21"/>
        </w:rPr>
      </w:pPr>
      <w:r>
        <w:rPr>
          <w:sz w:val="21"/>
          <w:szCs w:val="21"/>
        </w:rPr>
        <w:t>（1）AI大模型在《东方文明史》课程学习中的应用</w:t>
      </w:r>
      <w:r>
        <w:rPr>
          <w:rFonts w:hint="eastAsia"/>
          <w:sz w:val="21"/>
          <w:szCs w:val="21"/>
        </w:rPr>
        <w:t>汇报</w:t>
      </w:r>
    </w:p>
    <w:p w14:paraId="33347714">
      <w:pPr>
        <w:pStyle w:val="7"/>
        <w:spacing w:before="156" w:beforeLines="50" w:beforeAutospacing="0" w:after="156" w:afterLines="50" w:afterAutospacing="0"/>
        <w:jc w:val="both"/>
        <w:rPr>
          <w:sz w:val="21"/>
          <w:szCs w:val="21"/>
        </w:rPr>
      </w:pPr>
      <w:r>
        <w:rPr>
          <w:sz w:val="21"/>
          <w:szCs w:val="21"/>
        </w:rPr>
        <w:t>（2）历史研究的视角可以有哪些？</w:t>
      </w:r>
    </w:p>
    <w:p w14:paraId="3DFF571A">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时间视角</w:t>
      </w:r>
    </w:p>
    <w:p w14:paraId="78DA142D">
      <w:pPr>
        <w:widowControl/>
        <w:spacing w:before="156" w:beforeLines="50" w:beforeAutospacing="0" w:after="156" w:afterLines="50" w:afterAutospacing="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按时间顺序梳理朝代、事件，关注因果发展与趋势。</w:t>
      </w:r>
    </w:p>
    <w:p w14:paraId="4A4A71AF">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分为过去、现在、未来线性叙事，关注历史延续性与断裂。</w:t>
      </w:r>
    </w:p>
    <w:p w14:paraId="564D1DBD">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空间视角</w:t>
      </w:r>
    </w:p>
    <w:p w14:paraId="1354C2B4">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全球视角</w:t>
      </w:r>
    </w:p>
    <w:p w14:paraId="03D07E62">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关注跨文明互动、交流与影响（如大航海、殖民历史）。</w:t>
      </w:r>
    </w:p>
    <w:p w14:paraId="1A560FE4">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微观视角</w:t>
      </w:r>
    </w:p>
    <w:p w14:paraId="5DFF7CBF">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聚焦个体、群体、村庄等局部历史，呈现时代风貌细节。</w:t>
      </w:r>
    </w:p>
    <w:p w14:paraId="3DA3C57C">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学科视角</w:t>
      </w:r>
    </w:p>
    <w:p w14:paraId="6A2D2F71">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政治视角</w:t>
      </w:r>
    </w:p>
    <w:p w14:paraId="0E37CA7F">
      <w:pPr>
        <w:pageBreakBefore w:val="0"/>
        <w:wordWrap/>
        <w:spacing w:before="0" w:after="0"/>
        <w:ind w:left="0" w:right="0"/>
        <w:jc w:val="both"/>
        <w:textAlignment w:val="auto"/>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国家政权、权力结构、官僚体系、阶级斗争、战争与王朝更迭。</w:t>
      </w:r>
      <w:r>
        <w:rPr>
          <w:rFonts w:ascii="宋体" w:hAnsi="宋体" w:eastAsia="宋体" w:cs="宋体"/>
          <w:b w:val="0"/>
          <w:i w:val="0"/>
          <w:spacing w:val="0"/>
          <w:sz w:val="21"/>
        </w:rPr>
        <w:t>印度种姓制度，我们就可以说他在现代并没有完全消失，也是有其政治原因的。就比如说他在政治党争中也是有一些重要的意义。</w:t>
      </w:r>
    </w:p>
    <w:p w14:paraId="4EFDBF3B">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经济视角</w:t>
      </w:r>
    </w:p>
    <w:p w14:paraId="67F5FE29">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生产力与生产关系、贸易、经济现象（如阿拉伯扩张</w:t>
      </w:r>
      <w:r>
        <w:rPr>
          <w:rFonts w:hint="eastAsia" w:ascii="宋体" w:hAnsi="宋体" w:eastAsia="宋体" w:cs="宋体"/>
          <w:kern w:val="0"/>
          <w:sz w:val="21"/>
          <w:szCs w:val="21"/>
          <w:lang w:val="en-US" w:eastAsia="zh-CN" w:bidi="ar-SA"/>
        </w:rPr>
        <w:t>是为了</w:t>
      </w:r>
      <w:r>
        <w:rPr>
          <w:rFonts w:ascii="宋体" w:hAnsi="宋体" w:eastAsia="宋体" w:cs="宋体"/>
          <w:kern w:val="0"/>
          <w:sz w:val="21"/>
          <w:szCs w:val="21"/>
          <w:lang w:val="en-US" w:eastAsia="zh-CN" w:bidi="ar-SA"/>
        </w:rPr>
        <w:t>贸易控制）。</w:t>
      </w:r>
    </w:p>
    <w:p w14:paraId="2E8D67E9">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社会视角</w:t>
      </w:r>
    </w:p>
    <w:p w14:paraId="743057C3">
      <w:pPr>
        <w:widowControl/>
        <w:spacing w:before="156" w:beforeLines="50" w:beforeAutospacing="0" w:after="156" w:afterLines="50" w:afterAutospacing="0"/>
        <w:ind w:left="0" w:leftChars="0"/>
        <w:jc w:val="both"/>
        <w:rPr>
          <w:rFonts w:hint="default"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普通民众日常生活、社会结构、贫富分化、民族矛盾。</w:t>
      </w:r>
      <w:r>
        <w:rPr>
          <w:rFonts w:hint="eastAsia" w:ascii="宋体" w:hAnsi="宋体" w:eastAsia="宋体" w:cs="宋体"/>
          <w:kern w:val="0"/>
          <w:sz w:val="21"/>
          <w:szCs w:val="21"/>
          <w:lang w:val="en-US" w:eastAsia="zh-CN" w:bidi="ar-SA"/>
        </w:rPr>
        <w:t>埃及衰落在于阶级矛盾严重，贫富分化</w:t>
      </w:r>
    </w:p>
    <w:p w14:paraId="6579938A">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文化视角</w:t>
      </w:r>
    </w:p>
    <w:p w14:paraId="2A3C0384">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思想演变、宗教信仰、艺术表达、文本编辑与文化传承（如犹太复国主义的文化宗教因素）。</w:t>
      </w:r>
    </w:p>
    <w:p w14:paraId="63F6C336">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环境视角</w:t>
      </w:r>
    </w:p>
    <w:p w14:paraId="20DF885C">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自然环境变迁对历史的影响（如黄河改</w:t>
      </w:r>
      <w:r>
        <w:rPr>
          <w:rFonts w:hint="eastAsia" w:ascii="宋体" w:hAnsi="宋体" w:eastAsia="宋体" w:cs="宋体"/>
          <w:kern w:val="0"/>
          <w:sz w:val="21"/>
          <w:szCs w:val="21"/>
          <w:lang w:val="en-US" w:eastAsia="zh-CN" w:bidi="ar-SA"/>
        </w:rPr>
        <w:t>造与演化</w:t>
      </w:r>
      <w:r>
        <w:rPr>
          <w:rFonts w:ascii="宋体" w:hAnsi="宋体" w:eastAsia="宋体" w:cs="宋体"/>
          <w:kern w:val="0"/>
          <w:sz w:val="21"/>
          <w:szCs w:val="21"/>
          <w:lang w:val="en-US" w:eastAsia="zh-CN" w:bidi="ar-SA"/>
        </w:rPr>
        <w:t>）。</w:t>
      </w:r>
    </w:p>
    <w:p w14:paraId="4BECE82D">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方法论提醒</w:t>
      </w:r>
    </w:p>
    <w:p w14:paraId="12EC5498">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避免单一视角，应多维度交叉分析。</w:t>
      </w:r>
    </w:p>
    <w:p w14:paraId="48B7FBFF">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结合史料考证与逻辑推演，重视一手文献与实物证据。</w:t>
      </w:r>
    </w:p>
    <w:p w14:paraId="652E4310">
      <w:pPr>
        <w:pStyle w:val="7"/>
        <w:spacing w:before="156" w:beforeLines="50" w:beforeAutospacing="0" w:after="156" w:afterLines="50" w:afterAutospacing="0"/>
        <w:jc w:val="both"/>
        <w:rPr>
          <w:sz w:val="21"/>
          <w:szCs w:val="21"/>
        </w:rPr>
      </w:pPr>
    </w:p>
    <w:p w14:paraId="20FB0561">
      <w:pPr>
        <w:pStyle w:val="7"/>
        <w:spacing w:before="156" w:beforeLines="50" w:beforeAutospacing="0" w:after="156" w:afterLines="50" w:afterAutospacing="0"/>
        <w:jc w:val="both"/>
        <w:rPr>
          <w:sz w:val="21"/>
          <w:szCs w:val="21"/>
        </w:rPr>
      </w:pPr>
      <w:r>
        <w:rPr>
          <w:sz w:val="21"/>
          <w:szCs w:val="21"/>
        </w:rPr>
        <w:t>（3）你是如何看待文明中心论的？</w:t>
      </w:r>
    </w:p>
    <w:p w14:paraId="0958D4C0">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文明中心论的历史合理性</w:t>
      </w:r>
    </w:p>
    <w:p w14:paraId="34C63C8A">
      <w:pPr>
        <w:widowControl/>
        <w:spacing w:before="156" w:beforeLines="50" w:beforeAutospacing="0" w:after="156" w:afterLines="50" w:afterAutospacing="0"/>
        <w:jc w:val="both"/>
        <w:rPr>
          <w:rFonts w:hint="default"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某些历史阶段存在明显优势文明（如唐代中国、近代欧洲），因其经济、军事、技术、交通等条件形成辐射影响力。</w:t>
      </w:r>
      <w:r>
        <w:rPr>
          <w:rFonts w:hint="eastAsia" w:ascii="宋体" w:hAnsi="宋体" w:eastAsia="宋体" w:cs="宋体"/>
          <w:kern w:val="0"/>
          <w:sz w:val="21"/>
          <w:szCs w:val="21"/>
          <w:lang w:val="en-US" w:eastAsia="zh-CN" w:bidi="ar-SA"/>
        </w:rPr>
        <w:t>唐至明清早期中国是文明中心，之后由于欧洲发生大航海、工业革命与政治革命，欧洲尤其西欧变成文明中心。二战后美苏争霸，苏联解体后美国变成世界文明中心，21世纪以来世界格局多极化，文明中心不明显。</w:t>
      </w:r>
      <w:r>
        <w:rPr>
          <w:rFonts w:ascii="宋体" w:hAnsi="宋体" w:eastAsia="宋体" w:cs="宋体"/>
          <w:b w:val="0"/>
          <w:i w:val="0"/>
          <w:spacing w:val="0"/>
          <w:sz w:val="21"/>
        </w:rPr>
        <w:t>交通条件是一个地方成为文明中心的非常必要的条件</w:t>
      </w:r>
      <w:r>
        <w:rPr>
          <w:rFonts w:hint="eastAsia" w:ascii="宋体" w:hAnsi="宋体" w:eastAsia="宋体" w:cs="宋体"/>
          <w:b w:val="0"/>
          <w:i w:val="0"/>
          <w:spacing w:val="0"/>
          <w:sz w:val="21"/>
          <w:lang w:eastAsia="zh-CN"/>
        </w:rPr>
        <w:t>。</w:t>
      </w:r>
      <w:r>
        <w:rPr>
          <w:rFonts w:hint="eastAsia" w:ascii="宋体" w:hAnsi="宋体" w:eastAsia="宋体" w:cs="宋体"/>
          <w:b w:val="0"/>
          <w:i w:val="0"/>
          <w:spacing w:val="0"/>
          <w:sz w:val="21"/>
          <w:lang w:val="en-US" w:eastAsia="zh-CN"/>
        </w:rPr>
        <w:t>中国古代靠丝绸之路，西欧靠大航海</w:t>
      </w:r>
    </w:p>
    <w:p w14:paraId="262F4B7C">
      <w:pPr>
        <w:widowControl/>
        <w:spacing w:before="156" w:beforeLines="50" w:beforeAutospacing="0" w:after="156" w:afterLines="50" w:afterAutospacing="0"/>
        <w:ind w:left="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作为一种叙事工具，有助于锚定历史分析的出发点，提供逻辑展开的框架。</w:t>
      </w:r>
    </w:p>
    <w:p w14:paraId="54BEF90E">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对文明中心论的批判与反思</w:t>
      </w:r>
    </w:p>
    <w:p w14:paraId="5E6949B5">
      <w:pPr>
        <w:widowControl/>
        <w:numPr>
          <w:ilvl w:val="0"/>
          <w:numId w:val="1"/>
        </w:numPr>
        <w:spacing w:before="156" w:beforeLines="50" w:beforeAutospacing="0" w:after="156" w:afterLines="50" w:afterAutospacing="0"/>
        <w:ind w:left="78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多中心并存：历史上常存在多个区域中心同步发展（如长安、巴格达、君士坦丁堡）。</w:t>
      </w:r>
    </w:p>
    <w:p w14:paraId="42F91073">
      <w:pPr>
        <w:widowControl/>
        <w:numPr>
          <w:ilvl w:val="0"/>
          <w:numId w:val="1"/>
        </w:numPr>
        <w:spacing w:before="156" w:beforeLines="50" w:beforeAutospacing="0" w:after="156" w:afterLines="50" w:afterAutospacing="0"/>
        <w:ind w:left="780" w:leftChars="0" w:hanging="360" w:firstLine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流动性与相对性：文明中心随资源、技术、交通条件变化而迁移，不存在永恒中心。</w:t>
      </w:r>
    </w:p>
    <w:p w14:paraId="53419880">
      <w:pPr>
        <w:widowControl/>
        <w:numPr>
          <w:ilvl w:val="0"/>
          <w:numId w:val="1"/>
        </w:numPr>
        <w:spacing w:before="156" w:beforeLines="50" w:beforeAutospacing="0" w:after="156" w:afterLines="50" w:afterAutospacing="0"/>
        <w:ind w:left="780" w:leftChars="0" w:hanging="360" w:firstLine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意识形态风险：文明中心论易成为话语权工具，塑造“标准”并边缘化他者，需警惕其政治化使用。</w:t>
      </w:r>
      <w:r>
        <w:rPr>
          <w:rFonts w:hint="eastAsia" w:ascii="宋体" w:hAnsi="宋体" w:eastAsia="宋体" w:cs="宋体"/>
          <w:kern w:val="0"/>
          <w:sz w:val="21"/>
          <w:szCs w:val="21"/>
          <w:lang w:val="en-US" w:eastAsia="zh-CN" w:bidi="ar-SA"/>
        </w:rPr>
        <w:t>西方中心论忽视了近代以来历史发展中非西方国家的历史贡献。</w:t>
      </w:r>
    </w:p>
    <w:p w14:paraId="5E197B8B">
      <w:pPr>
        <w:widowControl/>
        <w:numPr>
          <w:ilvl w:val="0"/>
          <w:numId w:val="1"/>
        </w:numPr>
        <w:spacing w:before="156" w:beforeLines="50" w:beforeAutospacing="0" w:after="156" w:afterLines="50" w:afterAutospacing="0"/>
        <w:ind w:left="780" w:leftChars="0" w:hanging="360" w:firstLine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忽视交流与多元：过于强调中心</w:t>
      </w:r>
      <w:r>
        <w:rPr>
          <w:rFonts w:hint="eastAsia" w:ascii="宋体" w:hAnsi="宋体" w:eastAsia="宋体" w:cs="宋体"/>
          <w:kern w:val="0"/>
          <w:sz w:val="21"/>
          <w:szCs w:val="21"/>
          <w:lang w:val="en-US" w:eastAsia="zh-CN" w:bidi="ar-SA"/>
        </w:rPr>
        <w:t>辐射作用</w:t>
      </w:r>
      <w:r>
        <w:rPr>
          <w:rFonts w:ascii="宋体" w:hAnsi="宋体" w:eastAsia="宋体" w:cs="宋体"/>
          <w:kern w:val="0"/>
          <w:sz w:val="21"/>
          <w:szCs w:val="21"/>
          <w:lang w:val="en-US" w:eastAsia="zh-CN" w:bidi="ar-SA"/>
        </w:rPr>
        <w:t>易忽略文明间双向互动与多元共生的历史事实。</w:t>
      </w:r>
    </w:p>
    <w:p w14:paraId="4629B9D7">
      <w:pPr>
        <w:widowControl/>
        <w:numPr>
          <w:ilvl w:val="0"/>
          <w:numId w:val="1"/>
        </w:numPr>
        <w:spacing w:before="156" w:beforeLines="50" w:beforeAutospacing="0" w:after="156" w:afterLines="50" w:afterAutospacing="0"/>
        <w:ind w:left="780" w:leftChars="0" w:hanging="360" w:firstLineChars="0"/>
        <w:jc w:val="both"/>
        <w:rPr>
          <w:rFonts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文明划分标准模糊：没有明确科学独立统一的标准，比如日本东亚文明儒家文明也可以是独立的日本文明</w:t>
      </w:r>
    </w:p>
    <w:p w14:paraId="24E255B9">
      <w:pPr>
        <w:widowControl/>
        <w:spacing w:before="156" w:beforeLines="50" w:beforeAutospacing="0" w:after="156" w:afterLines="50" w:afterAutospacing="0"/>
        <w:jc w:val="both"/>
        <w:rPr>
          <w:rFonts w:ascii="宋体" w:hAnsi="宋体" w:eastAsia="宋体" w:cs="宋体"/>
          <w:b/>
          <w:kern w:val="0"/>
          <w:sz w:val="21"/>
          <w:szCs w:val="21"/>
          <w:lang w:val="en-US" w:eastAsia="zh-CN" w:bidi="ar-SA"/>
        </w:rPr>
      </w:pPr>
      <w:r>
        <w:rPr>
          <w:rFonts w:ascii="宋体" w:hAnsi="宋体" w:eastAsia="宋体" w:cs="宋体"/>
          <w:b/>
          <w:kern w:val="0"/>
          <w:sz w:val="21"/>
          <w:szCs w:val="21"/>
          <w:lang w:val="en-US" w:eastAsia="zh-CN" w:bidi="ar-SA"/>
        </w:rPr>
        <w:t>当代启示</w:t>
      </w:r>
    </w:p>
    <w:p w14:paraId="33F26DDB">
      <w:pPr>
        <w:widowControl/>
        <w:numPr>
          <w:ilvl w:val="0"/>
          <w:numId w:val="1"/>
        </w:numPr>
        <w:spacing w:before="156" w:beforeLines="50" w:beforeAutospacing="0" w:after="156" w:afterLines="50" w:afterAutospacing="0"/>
        <w:ind w:left="36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应采用弱化的文明中心视角，即有限度、开放性地分析某一文明的影响，避免辉格史观式的目的论叙事。</w:t>
      </w:r>
    </w:p>
    <w:p w14:paraId="73743EE3">
      <w:pPr>
        <w:widowControl/>
        <w:numPr>
          <w:ilvl w:val="0"/>
          <w:numId w:val="1"/>
        </w:numPr>
        <w:spacing w:before="156" w:beforeLines="50" w:beforeAutospacing="0" w:after="156" w:afterLines="50" w:afterAutospacing="0"/>
        <w:ind w:left="360" w:leftChars="0"/>
        <w:jc w:val="both"/>
        <w:rPr>
          <w:rFonts w:ascii="宋体" w:hAnsi="宋体" w:eastAsia="宋体" w:cs="宋体"/>
          <w:kern w:val="0"/>
          <w:sz w:val="21"/>
          <w:szCs w:val="21"/>
          <w:lang w:val="en-US" w:eastAsia="zh-CN" w:bidi="ar-SA"/>
        </w:rPr>
      </w:pPr>
      <w:r>
        <w:rPr>
          <w:rFonts w:ascii="宋体" w:hAnsi="宋体" w:eastAsia="宋体" w:cs="宋体"/>
          <w:kern w:val="0"/>
          <w:sz w:val="21"/>
          <w:szCs w:val="21"/>
          <w:lang w:val="en-US" w:eastAsia="zh-CN" w:bidi="ar-SA"/>
        </w:rPr>
        <w:t>倡导跨文明比较与互动研究，强调文明网络的动态性与共生关系。</w:t>
      </w:r>
    </w:p>
    <w:p w14:paraId="0CD79A68">
      <w:pPr>
        <w:pStyle w:val="7"/>
        <w:spacing w:before="156" w:beforeLines="50" w:beforeAutospacing="0" w:after="156" w:afterLines="50" w:afterAutospacing="0"/>
        <w:jc w:val="both"/>
        <w:rPr>
          <w:sz w:val="21"/>
          <w:szCs w:val="21"/>
        </w:rPr>
      </w:pPr>
    </w:p>
    <w:p w14:paraId="107497D8">
      <w:pPr>
        <w:pStyle w:val="7"/>
        <w:spacing w:before="156" w:beforeLines="50" w:beforeAutospacing="0" w:after="156" w:afterLines="50" w:afterAutospacing="0"/>
        <w:jc w:val="both"/>
        <w:rPr>
          <w:sz w:val="21"/>
          <w:szCs w:val="21"/>
        </w:rPr>
      </w:pPr>
      <w:r>
        <w:rPr>
          <w:sz w:val="21"/>
          <w:szCs w:val="21"/>
        </w:rPr>
        <w:t>第</w:t>
      </w:r>
      <w:r>
        <w:rPr>
          <w:rFonts w:hint="eastAsia"/>
          <w:sz w:val="21"/>
          <w:szCs w:val="21"/>
        </w:rPr>
        <w:t>十六</w:t>
      </w:r>
      <w:r>
        <w:rPr>
          <w:sz w:val="21"/>
          <w:szCs w:val="21"/>
        </w:rPr>
        <w:t>周：</w:t>
      </w:r>
      <w:r>
        <w:rPr>
          <w:rFonts w:hint="eastAsia"/>
          <w:sz w:val="21"/>
          <w:szCs w:val="21"/>
        </w:rPr>
        <w:t>构建人类命运共同体</w:t>
      </w:r>
    </w:p>
    <w:p w14:paraId="33CA546E">
      <w:pPr>
        <w:pStyle w:val="7"/>
        <w:spacing w:before="156" w:beforeLines="50" w:beforeAutospacing="0" w:after="156" w:afterLines="50" w:afterAutospacing="0"/>
        <w:jc w:val="both"/>
        <w:rPr>
          <w:sz w:val="21"/>
          <w:szCs w:val="21"/>
        </w:rPr>
      </w:pPr>
      <w:r>
        <w:rPr>
          <w:sz w:val="21"/>
          <w:szCs w:val="21"/>
        </w:rPr>
        <w:t>（1）</w:t>
      </w:r>
      <w:r>
        <w:rPr>
          <w:rFonts w:hint="eastAsia"/>
          <w:sz w:val="21"/>
          <w:szCs w:val="21"/>
        </w:rPr>
        <w:t>AI生成海报汇报</w:t>
      </w:r>
    </w:p>
    <w:p w14:paraId="3E94B65A">
      <w:pPr>
        <w:pStyle w:val="7"/>
        <w:spacing w:before="156" w:beforeLines="50" w:beforeAutospacing="0" w:after="156" w:afterLines="50" w:afterAutospacing="0"/>
        <w:jc w:val="both"/>
      </w:pPr>
      <w:r>
        <w:rPr>
          <w:rFonts w:hint="eastAsia"/>
          <w:sz w:val="21"/>
          <w:szCs w:val="21"/>
        </w:rPr>
        <w:t>（2）</w:t>
      </w:r>
      <w:r>
        <w:rPr>
          <w:sz w:val="21"/>
          <w:szCs w:val="21"/>
        </w:rPr>
        <w:t>结合各自的学科，谈谈科学有没有国界？</w:t>
      </w:r>
    </w:p>
    <w:p w14:paraId="6AEDC468">
      <w:pPr>
        <w:pStyle w:val="7"/>
        <w:spacing w:before="156" w:beforeLines="50" w:beforeAutospacing="0" w:after="156" w:afterLines="50" w:afterAutospacing="0"/>
        <w:jc w:val="both"/>
      </w:pPr>
      <w:r>
        <w:rPr>
          <w:sz w:val="21"/>
          <w:szCs w:val="21"/>
        </w:rPr>
        <w:t>（3）人文社会科学有没有国界？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C565FE"/>
    <w:multiLevelType w:val="singleLevel"/>
    <w:tmpl w:val="EFC565FE"/>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1AD"/>
    <w:rsid w:val="000831B8"/>
    <w:rsid w:val="000D29B8"/>
    <w:rsid w:val="00110B74"/>
    <w:rsid w:val="00144338"/>
    <w:rsid w:val="001C7075"/>
    <w:rsid w:val="00285F33"/>
    <w:rsid w:val="003405DA"/>
    <w:rsid w:val="003E0D1D"/>
    <w:rsid w:val="00473D91"/>
    <w:rsid w:val="00486E21"/>
    <w:rsid w:val="004B711C"/>
    <w:rsid w:val="0051174B"/>
    <w:rsid w:val="005327C7"/>
    <w:rsid w:val="005726C8"/>
    <w:rsid w:val="005766C3"/>
    <w:rsid w:val="006427DD"/>
    <w:rsid w:val="00666182"/>
    <w:rsid w:val="007B0259"/>
    <w:rsid w:val="007B118D"/>
    <w:rsid w:val="009F3E22"/>
    <w:rsid w:val="00A051C6"/>
    <w:rsid w:val="00B97AB0"/>
    <w:rsid w:val="00BC4741"/>
    <w:rsid w:val="00C631AD"/>
    <w:rsid w:val="00C9129B"/>
    <w:rsid w:val="00C977A6"/>
    <w:rsid w:val="00CA0E58"/>
    <w:rsid w:val="00D17423"/>
    <w:rsid w:val="00D2580E"/>
    <w:rsid w:val="00DA09FC"/>
    <w:rsid w:val="00DA41DE"/>
    <w:rsid w:val="00E26A64"/>
    <w:rsid w:val="00E304A8"/>
    <w:rsid w:val="00F842F4"/>
    <w:rsid w:val="00FC0DCE"/>
    <w:rsid w:val="01031A66"/>
    <w:rsid w:val="03196E10"/>
    <w:rsid w:val="087379F8"/>
    <w:rsid w:val="095A48E7"/>
    <w:rsid w:val="0B2A34DD"/>
    <w:rsid w:val="0C846336"/>
    <w:rsid w:val="0CE32697"/>
    <w:rsid w:val="0F503CC2"/>
    <w:rsid w:val="0F8252B5"/>
    <w:rsid w:val="10BF5AB2"/>
    <w:rsid w:val="13566046"/>
    <w:rsid w:val="14FF6BF1"/>
    <w:rsid w:val="17374AF4"/>
    <w:rsid w:val="17D734C7"/>
    <w:rsid w:val="18B43774"/>
    <w:rsid w:val="1B3B410E"/>
    <w:rsid w:val="1B520060"/>
    <w:rsid w:val="210A78C1"/>
    <w:rsid w:val="243345A7"/>
    <w:rsid w:val="2DD46A64"/>
    <w:rsid w:val="2FC6472C"/>
    <w:rsid w:val="30E65649"/>
    <w:rsid w:val="31D554B4"/>
    <w:rsid w:val="32D962A7"/>
    <w:rsid w:val="35C842D7"/>
    <w:rsid w:val="36280CE6"/>
    <w:rsid w:val="3E956791"/>
    <w:rsid w:val="3EDE66B4"/>
    <w:rsid w:val="3F8C00F7"/>
    <w:rsid w:val="42494DDA"/>
    <w:rsid w:val="47636978"/>
    <w:rsid w:val="47C65593"/>
    <w:rsid w:val="4BDE08CC"/>
    <w:rsid w:val="4E06594B"/>
    <w:rsid w:val="4F2A2171"/>
    <w:rsid w:val="511D25A1"/>
    <w:rsid w:val="522B3301"/>
    <w:rsid w:val="532F1049"/>
    <w:rsid w:val="54144FFA"/>
    <w:rsid w:val="54F830CB"/>
    <w:rsid w:val="55E65D7D"/>
    <w:rsid w:val="5B3B333C"/>
    <w:rsid w:val="5BD34570"/>
    <w:rsid w:val="5C3C31DD"/>
    <w:rsid w:val="5D7B0939"/>
    <w:rsid w:val="5F015E87"/>
    <w:rsid w:val="621837B7"/>
    <w:rsid w:val="63173A0E"/>
    <w:rsid w:val="637F247D"/>
    <w:rsid w:val="64235A65"/>
    <w:rsid w:val="642671DC"/>
    <w:rsid w:val="68A80E0F"/>
    <w:rsid w:val="6AD67B42"/>
    <w:rsid w:val="6EB45857"/>
    <w:rsid w:val="705B1865"/>
    <w:rsid w:val="72206871"/>
    <w:rsid w:val="74AC2C70"/>
    <w:rsid w:val="77425119"/>
    <w:rsid w:val="779A3242"/>
    <w:rsid w:val="77B25295"/>
    <w:rsid w:val="78072BA7"/>
    <w:rsid w:val="78091DF8"/>
    <w:rsid w:val="7CDA1DE4"/>
    <w:rsid w:val="7E351084"/>
    <w:rsid w:val="7F3823EB"/>
    <w:rsid w:val="7F3C7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0"/>
    <w:rPr>
      <w:b/>
    </w:rPr>
  </w:style>
  <w:style w:type="character" w:customStyle="1" w:styleId="11">
    <w:name w:val="页眉 字符"/>
    <w:basedOn w:val="9"/>
    <w:link w:val="6"/>
    <w:qFormat/>
    <w:uiPriority w:val="0"/>
    <w:rPr>
      <w:sz w:val="18"/>
      <w:szCs w:val="18"/>
    </w:rPr>
  </w:style>
  <w:style w:type="character" w:customStyle="1" w:styleId="12">
    <w:name w:val="页脚 字符"/>
    <w:basedOn w:val="9"/>
    <w:link w:val="5"/>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2292</Words>
  <Characters>2293</Characters>
  <Lines>9</Lines>
  <Paragraphs>2</Paragraphs>
  <TotalTime>0</TotalTime>
  <ScaleCrop>false</ScaleCrop>
  <LinksUpToDate>false</LinksUpToDate>
  <CharactersWithSpaces>2294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2025-09-02T09:42:00Z</dcterms:created>
  <dc:creator>Windows 用户</dc:creator>
  <cp:lastModifiedBy>王瑞</cp:lastModifiedBy>
  <dcterms:modified xsi:type="dcterms:W3CDTF">2026-01-05T10:59:52Z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eyJoZGlkIjoiMTlkOTg1ZTkwMWEyYjkzYTA0NDFiMTkyYTJhYmViY2UiLCJ1c2VySWQiOiIxNjM5NDcxNzAxIn0=</vt:lpwstr>
  </property>
  <property fmtid="{D5CDD505-2E9C-101B-9397-08002B2CF9AE}" pid="3" name="KSOProductBuildVer">
    <vt:lpwstr>2052-12.1.0.23542</vt:lpwstr>
  </property>
  <property fmtid="{D5CDD505-2E9C-101B-9397-08002B2CF9AE}" pid="4" name="ICV">
    <vt:lpwstr>351FA798B2F04D6A98DAF0C74F93F35C_12</vt:lpwstr>
  </property>
</Properties>
</file>