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47714">
      <w:pPr>
        <w:pStyle w:val="2"/>
        <w:spacing w:before="156" w:beforeLines="50" w:beforeAutospacing="0" w:after="156" w:afterLines="50" w:afterAutospacing="0"/>
        <w:jc w:val="both"/>
        <w:rPr>
          <w:sz w:val="21"/>
          <w:szCs w:val="21"/>
        </w:rPr>
      </w:pPr>
      <w:r>
        <w:rPr>
          <w:sz w:val="21"/>
          <w:szCs w:val="21"/>
        </w:rPr>
        <w:t>（2）历史研究的视角可以有哪些？</w:t>
      </w:r>
    </w:p>
    <w:p w14:paraId="3AC6D00D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传统的研究视角有政治史、经济史、文化史这些专题史。比如浙江大学的本科思政课程《中国共产党党史》就是分专题讲授，每周一位老师讲解中共党史中的一个方面，梳理了政治成果、经济建设经验和思想文化变化的历史。很多专业的历史书籍也是这样研究的。《东晋门阀政治》研究了东晋时期几个专业细致的政治问题，比如王与马共天下，讨论郗鉴与京口重镇形成的关系等。《中国历代政治得失》探讨了中国历代的政治制度的优劣，主要考虑中央制度、财政赋税制度、选官制度与兵制。</w:t>
      </w:r>
    </w:p>
    <w:p w14:paraId="36951115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也有按时间为线索依次叙述历史的发展，涉及到社会的方方面面，一般是通史或断代史，与地区史国别史相结合，线性叙述一个地区的历史发展。一般的历史教科书就是这样编写的，吕思勉《中国通史》等很多通史著作也是如此。</w:t>
      </w:r>
    </w:p>
    <w:p w14:paraId="024751F4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人类学的研究视角，试图解释人类何以发展成如今这样，站在更高的高度去思考人类发展的来龙去脉，超越了一般的国别史、地区史。不以某一个群体或地区历史为主体，着眼于揭示人类发展的普遍动力与原因。这种研究视角往往结合了人类学、社会学、文化学的各方面知识，并且更加重视一般历史研究不重视的史前史，努力思考在史前时期人类的重大选择。比如为何大部分社会都从母系氏族走向了父系氏族？人类是如何从猿类逐步发展为智人的？农业何以产生等等许多问题。《人类简史：从动物到上帝》是一个很好的例子，探讨了农业、资本主义等何以产生，并提出认知革命，指出人类的想象力与虚构观念在一定程度上有力塑造了社会现实。</w:t>
      </w:r>
    </w:p>
    <w:p w14:paraId="5F225196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文明史与全球史观则从文明角度出发，希望通过研究对比世界范围内的文明来探究人类文明发展规律。汤因比的《历史研究》就对比了世界上的几乎所有文明，提出文明起源、成长、衰落与解体的完整的理论。</w:t>
      </w:r>
    </w:p>
    <w:p w14:paraId="20FB0561">
      <w:pPr>
        <w:pStyle w:val="2"/>
        <w:spacing w:before="156" w:beforeLines="50" w:beforeAutospacing="0" w:after="156" w:afterLines="50" w:afterAutospacing="0"/>
        <w:jc w:val="both"/>
        <w:rPr>
          <w:sz w:val="21"/>
          <w:szCs w:val="21"/>
        </w:rPr>
      </w:pPr>
      <w:r>
        <w:rPr>
          <w:sz w:val="21"/>
          <w:szCs w:val="21"/>
        </w:rPr>
        <w:t>（3）你是如何看待文明中心论的？</w:t>
      </w:r>
    </w:p>
    <w:p w14:paraId="040BFB30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“文明中心论”（或称“文明中心主义”）指的是一种将某一特定文明（通常是自己所属的文明）视为人类历史发展的中心、标杆或终极形态的观念。这种思想往往隐含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等级性、排他性和优越性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，认为其他文明是“落后”“野蛮”或需要被“教化”的。</w:t>
      </w:r>
    </w:p>
    <w:p w14:paraId="3E2DF050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</w:pPr>
    </w:p>
    <w:p w14:paraId="6DCC975B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文明中心论在西方体现为西方中心论，历史上为西方殖民扩张奠定了理论基础。在古代中国也有以华夏为中心的文明中心论。</w:t>
      </w:r>
    </w:p>
    <w:p w14:paraId="635304EF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从微观上看，个体在心理学上具有以自我为中心的心理特质。是生物自我意识的必然结果。宏观上便体现为一个民族在文化上天然的优越感，以及以自我为中心的心态。大部分民族都难免以为自己所在是世界中心，每个宗教都号称自己的信徒才是上帝的宠儿，并且是唯一的。自己是文明的代表与化身，而其他民族都是野蛮的，愚昧的，无知的。这些心理都是文明中心论的温床。</w:t>
      </w:r>
    </w:p>
    <w:p w14:paraId="59F68736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-CN"/>
        </w:rPr>
      </w:pPr>
    </w:p>
    <w:p w14:paraId="2F77E356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文明中心论的存在在一定程度上导致了各个文明之间的距离、隔膜与敌对。西方殖民者以西方中心论为掩护去进行殖民扩张，实则对非洲、美洲人民带来了深重灾难。大量黑人被运往美洲当奴隶，非洲劳动力大量缺失。美洲本土印第安人大量丧命，由于欧洲人带来的疾病或者被欧洲人剥削奴役而亡。中国清代由于以天朝上国自居，不屑于学习西方技术、知识，导致了一系列侵略战争和不平等条约的签订。</w:t>
      </w:r>
    </w:p>
    <w:p w14:paraId="380E39F4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-CN"/>
        </w:rPr>
      </w:pPr>
    </w:p>
    <w:p w14:paraId="73771F40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文明中心论需要放弃，应该采取多元文明的观点。汤因比在《历史研究》中提出文明史观，平等的考察了世界上存在的十几个文明的兴衰，并警告西方文明也可能衰亡。《全球通史：从史前史到21世纪》也试图打破文明中心论，努力从全球史观出发分析历史。在观念上我们要打破文明中心论。中国本身也有一些文明中心论的色彩，在学术上突破性的著作还不够多不够好，在一般民众眼里，又难免不了解非洲、拉美人民历史与文化，在历史教育上民族主义色彩比较浓厚，着眼于提高民族自豪感与爱国情感，结合爱国主义教育。本国历史占主要地位并无不妥，但在世界史叙事上也重西方历史，轻非洲、美洲历史。阿拉伯人的文明则居中。我们需要做的是突破文明中心论，树立全球史观，平等看待各个地区的文明，进行友好交流对话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32960"/>
    <w:rsid w:val="00564299"/>
    <w:rsid w:val="013A031E"/>
    <w:rsid w:val="01CC012F"/>
    <w:rsid w:val="033E202B"/>
    <w:rsid w:val="059653C8"/>
    <w:rsid w:val="05AF63D8"/>
    <w:rsid w:val="07C47F61"/>
    <w:rsid w:val="08B152E0"/>
    <w:rsid w:val="0C6E73FA"/>
    <w:rsid w:val="0E280947"/>
    <w:rsid w:val="15792AA4"/>
    <w:rsid w:val="16212CBB"/>
    <w:rsid w:val="18C4179E"/>
    <w:rsid w:val="1D9C1FE4"/>
    <w:rsid w:val="1FB46BFF"/>
    <w:rsid w:val="20C16E58"/>
    <w:rsid w:val="2A725973"/>
    <w:rsid w:val="2D27147C"/>
    <w:rsid w:val="2E7C0A53"/>
    <w:rsid w:val="30FC5AF0"/>
    <w:rsid w:val="31F34BBD"/>
    <w:rsid w:val="339C222A"/>
    <w:rsid w:val="35DF2D7B"/>
    <w:rsid w:val="36E511C3"/>
    <w:rsid w:val="372C491E"/>
    <w:rsid w:val="3C2272AE"/>
    <w:rsid w:val="3F314915"/>
    <w:rsid w:val="3FB36641"/>
    <w:rsid w:val="405E14DA"/>
    <w:rsid w:val="42860734"/>
    <w:rsid w:val="457956EC"/>
    <w:rsid w:val="46A47B46"/>
    <w:rsid w:val="4A372676"/>
    <w:rsid w:val="4D19148D"/>
    <w:rsid w:val="4D3C0866"/>
    <w:rsid w:val="519300C7"/>
    <w:rsid w:val="51DA698F"/>
    <w:rsid w:val="523640AB"/>
    <w:rsid w:val="53C574F7"/>
    <w:rsid w:val="5716396C"/>
    <w:rsid w:val="575E3696"/>
    <w:rsid w:val="59B853BE"/>
    <w:rsid w:val="5BC14297"/>
    <w:rsid w:val="5F8C3596"/>
    <w:rsid w:val="61A0392F"/>
    <w:rsid w:val="63A012F1"/>
    <w:rsid w:val="65B912EC"/>
    <w:rsid w:val="6B8B5B98"/>
    <w:rsid w:val="6DFE5FB0"/>
    <w:rsid w:val="6E9C7932"/>
    <w:rsid w:val="6F6551F5"/>
    <w:rsid w:val="6F723F85"/>
    <w:rsid w:val="7009641E"/>
    <w:rsid w:val="700D353E"/>
    <w:rsid w:val="70250A5E"/>
    <w:rsid w:val="70BB6930"/>
    <w:rsid w:val="718225C7"/>
    <w:rsid w:val="7C2168E4"/>
    <w:rsid w:val="7C694FA8"/>
    <w:rsid w:val="7D99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1566</Words>
  <Characters>1568</Characters>
  <Lines>0</Lines>
  <Paragraphs>0</Paragraphs>
  <TotalTime>33</TotalTime>
  <ScaleCrop>false</ScaleCrop>
  <LinksUpToDate>false</LinksUpToDate>
  <CharactersWithSpaces>1568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2025-12-09T15:19:00Z</dcterms:created>
  <cp:lastModifiedBy>王瑞</cp:lastModifiedBy>
  <dcterms:modified xsi:type="dcterms:W3CDTF">2025-12-11T15:20:56Z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eyJoZGlkIjoiMTlkOTg1ZTkwMWEyYjkzYTA0NDFiMTkyYTJhYmViY2UiLCJ1c2VySWQiOiIxNjM5NDcxNzAxIn0=</vt:lpwstr>
  </property>
  <property fmtid="{D5CDD505-2E9C-101B-9397-08002B2CF9AE}" pid="4" name="ICV">
    <vt:lpwstr>9A8770C947F34F8BB069DDF851774A35_12</vt:lpwstr>
  </property>
</Properties>
</file>