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9E2E7">
      <w:pPr>
        <w:pStyle w:val="2"/>
        <w:spacing w:before="156" w:beforeLines="50" w:beforeAutospacing="0" w:after="156" w:afterLines="50" w:afterAutospacing="0"/>
        <w:jc w:val="both"/>
      </w:pPr>
      <w:r>
        <w:rPr>
          <w:sz w:val="21"/>
          <w:szCs w:val="21"/>
        </w:rPr>
        <w:t>第</w:t>
      </w:r>
      <w:r>
        <w:rPr>
          <w:rFonts w:hint="eastAsia"/>
          <w:sz w:val="21"/>
          <w:szCs w:val="21"/>
        </w:rPr>
        <w:t>十</w:t>
      </w:r>
      <w:r>
        <w:rPr>
          <w:sz w:val="21"/>
          <w:szCs w:val="21"/>
        </w:rPr>
        <w:t>周：古代两河流域文明</w:t>
      </w:r>
    </w:p>
    <w:p w14:paraId="3E88B419">
      <w:pPr>
        <w:pStyle w:val="2"/>
        <w:spacing w:before="156" w:beforeLines="50" w:beforeAutospacing="0" w:after="156" w:afterLines="50" w:afterAutospacing="0"/>
        <w:jc w:val="both"/>
        <w:rPr>
          <w:sz w:val="21"/>
          <w:szCs w:val="21"/>
        </w:rPr>
      </w:pPr>
      <w:r>
        <w:rPr>
          <w:sz w:val="21"/>
          <w:szCs w:val="21"/>
        </w:rPr>
        <w:t>（1）如何理解人类社会的形成和发展与环境的关系？</w:t>
      </w:r>
    </w:p>
    <w:p w14:paraId="564F0619">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一方面环境对人类社会形成发展具有很大的制约和决定作用。我想可以拿数学中的微分方程来理解。微分方程的解既由方程决定，也由初始条件决定。人类社会的形成发展，既由人类本身决定，也由环境决定。环境因素起到了很大作用，四大古代文明都在河流流域，有大河哺育，就是一个很好的例子。埃及有尼罗河，两河流域有幼发拉底河和底格里斯河，中国有黄河和长江，印度有印度河。大河为文明提供了水源，肥沃的土壤以供农业发展。</w:t>
      </w:r>
    </w:p>
    <w:p w14:paraId="75AD9347">
      <w:pPr>
        <w:pStyle w:val="2"/>
        <w:spacing w:before="156" w:beforeLines="50" w:beforeAutospacing="0" w:after="156" w:afterLines="50" w:afterAutospacing="0"/>
        <w:jc w:val="both"/>
        <w:rPr>
          <w:rFonts w:hint="eastAsia" w:ascii="Segoe UI" w:hAnsi="Segoe UI" w:eastAsia="Segoe UI" w:cs="Segoe UI"/>
          <w:i w:val="0"/>
          <w:iCs w:val="0"/>
          <w:caps w:val="0"/>
          <w:color w:val="F9FAFB"/>
          <w:spacing w:val="0"/>
          <w:sz w:val="19"/>
          <w:szCs w:val="19"/>
          <w:shd w:val="clear" w:fill="151517"/>
          <w:lang w:val="en-US" w:eastAsia="zh-CN"/>
        </w:rPr>
      </w:pPr>
      <w:r>
        <w:rPr>
          <w:rFonts w:hint="eastAsia"/>
          <w:sz w:val="21"/>
          <w:szCs w:val="21"/>
          <w:lang w:val="en-US" w:eastAsia="zh-CN"/>
        </w:rPr>
        <w:t>文明起源受环境因素很大，文明的发展，其文化经济政治制度也会带上环境的印记。古代希腊小国寡民，多山少平原，所以发展了民主政治和殖民与商业活动；中国浙江、福建沿海一带多山少平原，故农业落后但商业和渔业发达，也是一样的道理。古代埃及人由于尼罗河定期泛滥所以发明了天文历法、太阳神崇拜和一系列神庙、金字塔工程。环境影响农业，故而促使人们研究历法、数学和天文辅导农业。建筑上材料使用的因地制宜，也是各个文明的普遍做法。</w:t>
      </w:r>
      <w:r>
        <w:rPr>
          <w:rFonts w:hint="eastAsia" w:ascii="Segoe UI" w:hAnsi="Segoe UI" w:eastAsia="Segoe UI" w:cs="Segoe UI"/>
          <w:i w:val="0"/>
          <w:iCs w:val="0"/>
          <w:caps w:val="0"/>
          <w:color w:val="F9FAFB"/>
          <w:spacing w:val="0"/>
          <w:sz w:val="19"/>
          <w:szCs w:val="19"/>
          <w:shd w:val="clear" w:fill="151517"/>
          <w:lang w:val="en-US" w:eastAsia="zh-CN"/>
        </w:rPr>
        <w:t>中国古代多木质建筑，希腊人喜爱大理石，罗马则利用石灰、火山灰、沙子和碎石来制作混凝土，古埃及人多使用石灰石、砂岩和花岗岩。</w:t>
      </w:r>
    </w:p>
    <w:p w14:paraId="52F1A910">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虽然，但是这不能支持地理决定论的正确。环境、社会和其他因素相互作用共同影响文明的发展。同时即使环境不同，不同地区的文明也会产生很多相似的特点和共同的习俗。</w:t>
      </w:r>
    </w:p>
    <w:p w14:paraId="4E1E494D">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另一方面人类社会的形成和发展会反过来影响环境。人类通过水利工程、运河等改造自然，加强对流域的控制。尤其是工业革命以来，人类对自然资源的开发在相当程度上改变了自然原本的面貌。而对环境问题的治理也是一个很好的例子说明人类除了破坏自然之外也可以很好的保护和改进环境，比如中国塞罕坝发生的“荒原变林海”的绿色奇迹。</w:t>
      </w:r>
    </w:p>
    <w:p w14:paraId="1D720265">
      <w:pPr>
        <w:pStyle w:val="2"/>
        <w:spacing w:before="156" w:beforeLines="50" w:beforeAutospacing="0" w:after="156" w:afterLines="50" w:afterAutospacing="0"/>
        <w:jc w:val="both"/>
        <w:rPr>
          <w:sz w:val="21"/>
          <w:szCs w:val="21"/>
        </w:rPr>
      </w:pPr>
      <w:r>
        <w:rPr>
          <w:sz w:val="21"/>
          <w:szCs w:val="21"/>
        </w:rPr>
        <w:t>（2）如何理解恩格斯所说的：“我们不要过分陶醉于我们人类对自然界的胜利，对于每一次这样的胜利，自然界都对我们进行报复”？</w:t>
      </w:r>
    </w:p>
    <w:p w14:paraId="09619FDC">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这句话本意是批判资本主义生产方式只顾短期利润最大化，对自然资源具有掠夺性的利用，不考虑对环境的保护，造成了长期的环境问题与严重的生态后果。</w:t>
      </w:r>
    </w:p>
    <w:p w14:paraId="378AD3F2">
      <w:pPr>
        <w:pStyle w:val="2"/>
        <w:spacing w:before="156" w:beforeLines="50" w:beforeAutospacing="0" w:after="156" w:afterLines="50" w:afterAutospacing="0"/>
        <w:jc w:val="both"/>
        <w:rPr>
          <w:rFonts w:hint="default" w:eastAsia="宋体"/>
          <w:sz w:val="21"/>
          <w:szCs w:val="21"/>
          <w:lang w:val="en-US" w:eastAsia="zh-CN"/>
        </w:rPr>
      </w:pPr>
      <w:r>
        <w:rPr>
          <w:rFonts w:hint="eastAsia"/>
          <w:sz w:val="21"/>
          <w:szCs w:val="21"/>
          <w:lang w:val="en-US" w:eastAsia="zh-CN"/>
        </w:rPr>
        <w:t>对环境进行改造，一方面提高了生产力和资源利用率，促进了人类文明进步；但另一方面也会对环境造成破坏与影响，资源消耗严重，产生生态危机。草原地带牧民过度放牧，短时间内可以提高产量和收入，但是长期以往草原退化牧民的利益就会受到严重损失。古人说竭泽而渔，</w:t>
      </w:r>
      <w:r>
        <w:rPr>
          <w:rFonts w:ascii="Segoe UI" w:hAnsi="Segoe UI" w:eastAsia="Segoe UI" w:cs="Segoe UI"/>
          <w:i w:val="0"/>
          <w:iCs w:val="0"/>
          <w:caps w:val="0"/>
          <w:color w:val="F9FAFB"/>
          <w:spacing w:val="0"/>
          <w:sz w:val="19"/>
          <w:szCs w:val="19"/>
          <w:shd w:val="clear" w:fill="151517"/>
        </w:rPr>
        <w:t>焚薮而田</w:t>
      </w:r>
      <w:r>
        <w:rPr>
          <w:rFonts w:hint="eastAsia" w:ascii="Segoe UI" w:hAnsi="Segoe UI" w:cs="Segoe UI"/>
          <w:i w:val="0"/>
          <w:iCs w:val="0"/>
          <w:caps w:val="0"/>
          <w:color w:val="F9FAFB"/>
          <w:spacing w:val="0"/>
          <w:sz w:val="19"/>
          <w:szCs w:val="19"/>
          <w:shd w:val="clear" w:fill="151517"/>
          <w:lang w:eastAsia="zh-CN"/>
        </w:rPr>
        <w:t>，</w:t>
      </w:r>
      <w:r>
        <w:rPr>
          <w:rFonts w:hint="eastAsia"/>
          <w:sz w:val="21"/>
          <w:szCs w:val="21"/>
          <w:lang w:val="en-US" w:eastAsia="zh-CN"/>
        </w:rPr>
        <w:t>说得就是这个教训。</w:t>
      </w:r>
      <w:bookmarkStart w:id="0" w:name="_GoBack"/>
      <w:bookmarkEnd w:id="0"/>
    </w:p>
    <w:p w14:paraId="39D291F7">
      <w:pPr>
        <w:pStyle w:val="2"/>
        <w:spacing w:before="156" w:beforeLines="50" w:beforeAutospacing="0" w:after="156" w:afterLines="50" w:afterAutospacing="0"/>
        <w:jc w:val="both"/>
      </w:pPr>
      <w:r>
        <w:rPr>
          <w:sz w:val="21"/>
          <w:szCs w:val="21"/>
        </w:rPr>
        <w:t>（3）请用可持续发展观阐述如何正确处理人与自然的关系。</w:t>
      </w:r>
    </w:p>
    <w:p w14:paraId="31BB32F0">
      <w:pPr>
        <w:rPr>
          <w:rFonts w:hint="eastAsia"/>
          <w:lang w:val="en-US" w:eastAsia="zh-CN"/>
        </w:rPr>
      </w:pPr>
      <w:r>
        <w:rPr>
          <w:rFonts w:hint="eastAsia"/>
          <w:lang w:val="en-US" w:eastAsia="zh-CN"/>
        </w:rPr>
        <w:t>要尊重自然，保护自然，处理好经济发展与环境保护的关系。</w:t>
      </w:r>
    </w:p>
    <w:p w14:paraId="5C58C39F">
      <w:pPr>
        <w:rPr>
          <w:rFonts w:hint="eastAsia"/>
          <w:lang w:val="en-US" w:eastAsia="zh-CN"/>
        </w:rPr>
      </w:pPr>
      <w:r>
        <w:rPr>
          <w:rFonts w:hint="eastAsia"/>
          <w:lang w:val="en-US" w:eastAsia="zh-CN"/>
        </w:rPr>
        <w:t>要兼顾社会、生态和经济，统筹兼顾各方面利益，不能顾此失彼，而应统筹兼顾。</w:t>
      </w:r>
    </w:p>
    <w:p w14:paraId="1B9ECAD7">
      <w:pPr>
        <w:rPr>
          <w:rFonts w:hint="default"/>
          <w:lang w:val="en-US" w:eastAsia="zh-CN"/>
        </w:rPr>
      </w:pPr>
      <w:r>
        <w:rPr>
          <w:rFonts w:hint="eastAsia"/>
          <w:lang w:val="en-US" w:eastAsia="zh-CN"/>
        </w:rPr>
        <w:t>要坚持美丽中国倡议，建设生态文明，保护环境节约资源。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B34302"/>
    <w:rsid w:val="38F06979"/>
    <w:rsid w:val="41B517AE"/>
    <w:rsid w:val="4535344A"/>
    <w:rsid w:val="68D033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1021</Words>
  <Characters>1021</Characters>
  <Lines>0</Lines>
  <Paragraphs>0</Paragraphs>
  <TotalTime>42</TotalTime>
  <ScaleCrop>false</ScaleCrop>
  <LinksUpToDate>false</LinksUpToDate>
  <CharactersWithSpaces>1021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2025-11-12T10:41:00Z</dcterms:created>
  <dc:creator>lenovo</dc:creator>
  <cp:lastModifiedBy>王瑞</cp:lastModifiedBy>
  <dcterms:modified xsi:type="dcterms:W3CDTF">2025-11-20T09:35:31Z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eyJoZGlkIjoiMTlkOTg1ZTkwMWEyYjkzYTA0NDFiMTkyYTJhYmViY2UiLCJ1c2VySWQiOiIxNjM5NDcxNzAxIn0=</vt:lpwstr>
  </property>
  <property fmtid="{D5CDD505-2E9C-101B-9397-08002B2CF9AE}" pid="4" name="ICV">
    <vt:lpwstr>BF2A50C00F994167807E7C1C964254B7_12</vt:lpwstr>
  </property>
</Properties>
</file>