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F2D0" w:themeColor="accent6" w:themeTint="33"/>
  <w:body>
    <w:p w14:paraId="4411083D">
      <w:pPr>
        <w:rPr>
          <w:rFonts w:hint="eastAsia" w:eastAsiaTheme="minorEastAsia"/>
          <w:b/>
          <w:bCs/>
          <w:lang w:val="en-US" w:eastAsia="zh-CN"/>
        </w:rPr>
      </w:pPr>
      <w:r>
        <w:rPr>
          <w:rFonts w:hint="eastAsia"/>
          <w:b/>
          <w:bCs/>
          <w:lang w:val="en-US" w:eastAsia="zh-CN"/>
        </w:rPr>
        <w:t>陈</w:t>
      </w:r>
    </w:p>
    <w:p w14:paraId="385E4513">
      <w:pPr>
        <w:rPr>
          <w:b/>
          <w:bCs/>
        </w:rPr>
      </w:pPr>
      <w:r>
        <w:rPr>
          <w:b/>
          <w:bCs/>
        </w:rPr>
        <w:t>城市人行道地砖不稳导致溅水问题的人类工效学研究</w:t>
      </w:r>
    </w:p>
    <w:p w14:paraId="138CCEAF">
      <w:pPr>
        <w:rPr>
          <w:b/>
          <w:bCs/>
        </w:rPr>
      </w:pPr>
      <w:r>
        <w:rPr>
          <w:b/>
          <w:bCs/>
        </w:rPr>
        <w:t>一、研究背景</w:t>
      </w:r>
    </w:p>
    <w:p w14:paraId="1BE1CED1">
      <w:r>
        <w:t>随着城市基础设施建设的不断推进，城市道路环境的安全性与舒适性正逐步成为衡量城市文明程度的重要指标。人行道作为最基本的步行通道之一，承载着城市居民日常出行、休闲、通勤等多种功能，其设计质量不仅关乎城市形象，更直接影响着市民的出行体验与身体安全。</w:t>
      </w:r>
    </w:p>
    <w:p w14:paraId="40C7E717">
      <w:r>
        <w:t>然而，在众多城市中，一个被广泛忽视但又频繁发生的问题逐渐凸显——雨天行人踩踏松动地砖导致污水溅起，污染衣物，甚至造成滑倒事故。这种现象虽看似琐碎，但长期存在且发生频率高，已成为城市人行道设计与维护中的一个典型“痛点”。尤其在降雨频繁的季节或地区，该问题更加严重，对行人的</w:t>
      </w:r>
      <w:r>
        <w:rPr>
          <w:b/>
          <w:bCs/>
        </w:rPr>
        <w:t>感知负荷</w:t>
      </w:r>
      <w:r>
        <w:t>（</w:t>
      </w:r>
      <w:r>
        <w:rPr>
          <w:i/>
          <w:iCs/>
        </w:rPr>
        <w:t>perceptual load</w:t>
      </w:r>
      <w:r>
        <w:t>）、</w:t>
      </w:r>
      <w:r>
        <w:rPr>
          <w:b/>
          <w:bCs/>
        </w:rPr>
        <w:t>路径选择行为</w:t>
      </w:r>
      <w:r>
        <w:t>（</w:t>
      </w:r>
      <w:r>
        <w:rPr>
          <w:i/>
          <w:iCs/>
        </w:rPr>
        <w:t>wayfinding behavior</w:t>
      </w:r>
      <w:r>
        <w:t>）与</w:t>
      </w:r>
      <w:r>
        <w:rPr>
          <w:b/>
          <w:bCs/>
        </w:rPr>
        <w:t>身体稳定性</w:t>
      </w:r>
      <w:r>
        <w:t>（</w:t>
      </w:r>
      <w:r>
        <w:rPr>
          <w:i/>
          <w:iCs/>
        </w:rPr>
        <w:t>postural stability</w:t>
      </w:r>
      <w:r>
        <w:t>）造成显著影响。</w:t>
      </w:r>
    </w:p>
    <w:p w14:paraId="4FF93BEA">
      <w:r>
        <w:t>从人类工效学的角度看，这一问题不仅涉及物理环境对人类行为的影响，也反映出基础设施在满足</w:t>
      </w:r>
      <w:r>
        <w:rPr>
          <w:b/>
          <w:bCs/>
        </w:rPr>
        <w:t>人体尺寸学</w:t>
      </w:r>
      <w:r>
        <w:t>（</w:t>
      </w:r>
      <w:r>
        <w:rPr>
          <w:i/>
          <w:iCs/>
        </w:rPr>
        <w:t>anthropometry</w:t>
      </w:r>
      <w:r>
        <w:t>）、</w:t>
      </w:r>
      <w:r>
        <w:rPr>
          <w:b/>
          <w:bCs/>
        </w:rPr>
        <w:t>使用情境匹配</w:t>
      </w:r>
      <w:r>
        <w:t>（</w:t>
      </w:r>
      <w:r>
        <w:rPr>
          <w:i/>
          <w:iCs/>
        </w:rPr>
        <w:t>task-environment fit</w:t>
      </w:r>
      <w:r>
        <w:t>）和</w:t>
      </w:r>
      <w:r>
        <w:rPr>
          <w:b/>
          <w:bCs/>
        </w:rPr>
        <w:t>风险感知</w:t>
      </w:r>
      <w:r>
        <w:t>（</w:t>
      </w:r>
      <w:r>
        <w:rPr>
          <w:i/>
          <w:iCs/>
        </w:rPr>
        <w:t>risk perception</w:t>
      </w:r>
      <w:r>
        <w:t>）方面的不足。因此，有必要对此现象进行系统性的调研与分析，找出根源，提出可行的改进方案，推动更人性化、可持续的城市道路设计。</w:t>
      </w:r>
    </w:p>
    <w:p w14:paraId="277C62B1">
      <w:pPr>
        <w:rPr>
          <w:b/>
          <w:bCs/>
        </w:rPr>
      </w:pPr>
      <w:r>
        <w:rPr>
          <w:b/>
          <w:bCs/>
        </w:rPr>
        <w:t>二、问题陈述</w:t>
      </w:r>
    </w:p>
    <w:p w14:paraId="69E2DC3E">
      <w:r>
        <w:t>在日常通行过程中，尤其是雨天，行人经常会遇到踩到地砖时突如其来的“污水溅射”。松动的砖体由于与下方地基之间形成空隙，雨水容易渗入并积存。当行人行走至此，地砖在脚部压力下发生下沉，积水瞬间从砖缝挤压而出，造成鞋面、裤腿甚至周围行人的衣物被污水溅湿。这种突发情况不仅令人感到尴尬与不适，还可能在心理上造成对该路段的</w:t>
      </w:r>
      <w:r>
        <w:rPr>
          <w:b/>
          <w:bCs/>
        </w:rPr>
        <w:t>回避性行为模式</w:t>
      </w:r>
      <w:r>
        <w:t>（</w:t>
      </w:r>
      <w:r>
        <w:rPr>
          <w:i/>
          <w:iCs/>
        </w:rPr>
        <w:t>avoidance behavior pattern</w:t>
      </w:r>
      <w:r>
        <w:t>）。</w:t>
      </w:r>
    </w:p>
    <w:p w14:paraId="3F281C5A">
      <w:r>
        <w:t>更为严重的是，湿滑的地面和地砖的晃动也可能导致</w:t>
      </w:r>
      <w:r>
        <w:rPr>
          <w:b/>
          <w:bCs/>
        </w:rPr>
        <w:t>动态平衡控制能力</w:t>
      </w:r>
      <w:r>
        <w:t>（</w:t>
      </w:r>
      <w:r>
        <w:rPr>
          <w:i/>
          <w:iCs/>
        </w:rPr>
        <w:t>dynamic balance control</w:t>
      </w:r>
      <w:r>
        <w:t>）受干扰，从而引发摔倒风险。对老年人、儿童或行动不便者而言，地砖不稳显著增加了他们的</w:t>
      </w:r>
      <w:r>
        <w:rPr>
          <w:b/>
          <w:bCs/>
        </w:rPr>
        <w:t>跌倒危险感知阈值</w:t>
      </w:r>
      <w:r>
        <w:t>（</w:t>
      </w:r>
      <w:r>
        <w:rPr>
          <w:i/>
          <w:iCs/>
        </w:rPr>
        <w:t>fall risk perception threshold</w:t>
      </w:r>
      <w:r>
        <w:t>），属于典型的“高风险环境因素”。</w:t>
      </w:r>
    </w:p>
    <w:p w14:paraId="00D47CC5">
      <w:pPr>
        <w:rPr>
          <w:b/>
          <w:bCs/>
        </w:rPr>
      </w:pPr>
      <w:r>
        <w:rPr>
          <w:b/>
          <w:bCs/>
        </w:rPr>
        <w:t>三、原因分析</w:t>
      </w:r>
    </w:p>
    <w:p w14:paraId="72C33D66">
      <w:r>
        <w:t>根据实地观察与初步调查，造成地砖松动溅水问题的原因主要包括以下几个方面：</w:t>
      </w:r>
    </w:p>
    <w:p w14:paraId="471755DC">
      <w:pPr>
        <w:numPr>
          <w:ilvl w:val="0"/>
          <w:numId w:val="1"/>
        </w:numPr>
      </w:pPr>
      <w:r>
        <w:rPr>
          <w:b/>
          <w:bCs/>
        </w:rPr>
        <w:t>施工质量问题</w:t>
      </w:r>
    </w:p>
    <w:p w14:paraId="6545BC33">
      <w:pPr>
        <w:numPr>
          <w:ilvl w:val="1"/>
          <w:numId w:val="1"/>
        </w:numPr>
      </w:pPr>
      <w:r>
        <w:t>铺设地砖时未按规范进行基层压实，导致结构松软，缺乏承重力；</w:t>
      </w:r>
    </w:p>
    <w:p w14:paraId="3F51E438">
      <w:pPr>
        <w:numPr>
          <w:ilvl w:val="1"/>
          <w:numId w:val="1"/>
        </w:numPr>
      </w:pPr>
      <w:r>
        <w:t>地砖与下方沙层、混凝土层结合不紧密，使用寿命缩短；</w:t>
      </w:r>
    </w:p>
    <w:p w14:paraId="43ACFD34">
      <w:pPr>
        <w:numPr>
          <w:ilvl w:val="1"/>
          <w:numId w:val="1"/>
        </w:numPr>
      </w:pPr>
      <w:r>
        <w:t>排水坡度设计不合理，雨水难以及时排出，增加</w:t>
      </w:r>
      <w:r>
        <w:rPr>
          <w:b/>
          <w:bCs/>
        </w:rPr>
        <w:t>步态干扰</w:t>
      </w:r>
      <w:r>
        <w:t>（</w:t>
      </w:r>
      <w:r>
        <w:rPr>
          <w:i/>
          <w:iCs/>
        </w:rPr>
        <w:t>gait disruption</w:t>
      </w:r>
      <w:r>
        <w:t>）的可能性。</w:t>
      </w:r>
    </w:p>
    <w:p w14:paraId="5E7A8AF5">
      <w:pPr>
        <w:numPr>
          <w:ilvl w:val="0"/>
          <w:numId w:val="1"/>
        </w:numPr>
      </w:pPr>
      <w:r>
        <w:rPr>
          <w:b/>
          <w:bCs/>
        </w:rPr>
        <w:t>排水系统设计不完善</w:t>
      </w:r>
    </w:p>
    <w:p w14:paraId="1E31B565">
      <w:pPr>
        <w:numPr>
          <w:ilvl w:val="1"/>
          <w:numId w:val="1"/>
        </w:numPr>
      </w:pPr>
      <w:r>
        <w:t>人行道缺乏有效的雨水导流系统，导致地表水长期积聚；</w:t>
      </w:r>
    </w:p>
    <w:p w14:paraId="740895BE">
      <w:pPr>
        <w:numPr>
          <w:ilvl w:val="1"/>
          <w:numId w:val="1"/>
        </w:numPr>
      </w:pPr>
      <w:r>
        <w:t>排水口设置过少或被堵塞，影响行人对路径的</w:t>
      </w:r>
      <w:r>
        <w:rPr>
          <w:b/>
          <w:bCs/>
        </w:rPr>
        <w:t>环境可预见性</w:t>
      </w:r>
      <w:r>
        <w:t>（</w:t>
      </w:r>
      <w:r>
        <w:rPr>
          <w:i/>
          <w:iCs/>
        </w:rPr>
        <w:t>environmental predictability</w:t>
      </w:r>
      <w:r>
        <w:t>）；</w:t>
      </w:r>
    </w:p>
    <w:p w14:paraId="086580C1">
      <w:pPr>
        <w:numPr>
          <w:ilvl w:val="1"/>
          <w:numId w:val="1"/>
        </w:numPr>
      </w:pPr>
      <w:r>
        <w:t>低洼区域水坑隐匿于砖缝之下，削弱</w:t>
      </w:r>
      <w:r>
        <w:rPr>
          <w:b/>
          <w:bCs/>
        </w:rPr>
        <w:t>环境警示性</w:t>
      </w:r>
      <w:r>
        <w:t>（</w:t>
      </w:r>
      <w:r>
        <w:rPr>
          <w:i/>
          <w:iCs/>
        </w:rPr>
        <w:t>hazard visibility</w:t>
      </w:r>
      <w:r>
        <w:t>）和</w:t>
      </w:r>
      <w:r>
        <w:rPr>
          <w:b/>
          <w:bCs/>
        </w:rPr>
        <w:t>空间安全感</w:t>
      </w:r>
      <w:r>
        <w:t>（</w:t>
      </w:r>
      <w:r>
        <w:rPr>
          <w:i/>
          <w:iCs/>
        </w:rPr>
        <w:t>perceived spatial safety</w:t>
      </w:r>
      <w:r>
        <w:t>）。</w:t>
      </w:r>
    </w:p>
    <w:p w14:paraId="390920CA">
      <w:pPr>
        <w:numPr>
          <w:ilvl w:val="0"/>
          <w:numId w:val="1"/>
        </w:numPr>
      </w:pPr>
      <w:r>
        <w:rPr>
          <w:b/>
          <w:bCs/>
        </w:rPr>
        <w:t>使用磨损与环境影响</w:t>
      </w:r>
    </w:p>
    <w:p w14:paraId="2E3BB376">
      <w:pPr>
        <w:numPr>
          <w:ilvl w:val="1"/>
          <w:numId w:val="1"/>
        </w:numPr>
      </w:pPr>
      <w:r>
        <w:t>长期高频率踩踏导致地砖松动，属于典型的</w:t>
      </w:r>
      <w:r>
        <w:rPr>
          <w:b/>
          <w:bCs/>
        </w:rPr>
        <w:t>重复性载荷作用下的材料疲劳</w:t>
      </w:r>
      <w:r>
        <w:t>；</w:t>
      </w:r>
    </w:p>
    <w:p w14:paraId="436073AF">
      <w:pPr>
        <w:numPr>
          <w:ilvl w:val="1"/>
          <w:numId w:val="1"/>
        </w:numPr>
      </w:pPr>
      <w:r>
        <w:t>温度变化、地基沉降等因素造成地面微结构变化，降低</w:t>
      </w:r>
      <w:r>
        <w:rPr>
          <w:b/>
          <w:bCs/>
        </w:rPr>
        <w:t>步态稳定系数</w:t>
      </w:r>
      <w:r>
        <w:t>（</w:t>
      </w:r>
      <w:r>
        <w:rPr>
          <w:i/>
          <w:iCs/>
        </w:rPr>
        <w:t>gait stability index</w:t>
      </w:r>
      <w:r>
        <w:t>）；</w:t>
      </w:r>
    </w:p>
    <w:p w14:paraId="6642D4CB">
      <w:pPr>
        <w:numPr>
          <w:ilvl w:val="1"/>
          <w:numId w:val="1"/>
        </w:numPr>
      </w:pPr>
      <w:r>
        <w:t>地下水渗、绿化带湿润等微环境也影响人行道的“</w:t>
      </w:r>
      <w:r>
        <w:rPr>
          <w:b/>
          <w:bCs/>
        </w:rPr>
        <w:t>摩擦系数一致性</w:t>
      </w:r>
      <w:r>
        <w:t>”（</w:t>
      </w:r>
      <w:r>
        <w:rPr>
          <w:i/>
          <w:iCs/>
        </w:rPr>
        <w:t>surface friction consistency</w:t>
      </w:r>
      <w:r>
        <w:t>）。</w:t>
      </w:r>
    </w:p>
    <w:p w14:paraId="2CEA4FE1">
      <w:pPr>
        <w:numPr>
          <w:ilvl w:val="0"/>
          <w:numId w:val="1"/>
        </w:numPr>
      </w:pPr>
      <w:r>
        <w:rPr>
          <w:b/>
          <w:bCs/>
        </w:rPr>
        <w:t>养护机制不健全</w:t>
      </w:r>
    </w:p>
    <w:p w14:paraId="3407464D">
      <w:pPr>
        <w:numPr>
          <w:ilvl w:val="1"/>
          <w:numId w:val="1"/>
        </w:numPr>
      </w:pPr>
      <w:r>
        <w:t>缺乏</w:t>
      </w:r>
      <w:r>
        <w:rPr>
          <w:b/>
          <w:bCs/>
        </w:rPr>
        <w:t>预防性维护机制</w:t>
      </w:r>
      <w:r>
        <w:t>（</w:t>
      </w:r>
      <w:r>
        <w:rPr>
          <w:i/>
          <w:iCs/>
        </w:rPr>
        <w:t>preventive maintenance</w:t>
      </w:r>
      <w:r>
        <w:t>），问题未能被及时识别与修复；</w:t>
      </w:r>
    </w:p>
    <w:p w14:paraId="1620D077">
      <w:pPr>
        <w:numPr>
          <w:ilvl w:val="1"/>
          <w:numId w:val="1"/>
        </w:numPr>
      </w:pPr>
      <w:r>
        <w:t>用户反馈与管理闭环未建立，导致</w:t>
      </w:r>
      <w:r>
        <w:rPr>
          <w:b/>
          <w:bCs/>
        </w:rPr>
        <w:t>用户参与式设计</w:t>
      </w:r>
      <w:r>
        <w:t>（</w:t>
      </w:r>
      <w:r>
        <w:rPr>
          <w:i/>
          <w:iCs/>
        </w:rPr>
        <w:t>participatory ergonomics</w:t>
      </w:r>
      <w:r>
        <w:t>）缺失；</w:t>
      </w:r>
    </w:p>
    <w:p w14:paraId="03EA2C91">
      <w:pPr>
        <w:numPr>
          <w:ilvl w:val="1"/>
          <w:numId w:val="1"/>
        </w:numPr>
      </w:pPr>
      <w:r>
        <w:t>养护主体责任不清，形成</w:t>
      </w:r>
      <w:r>
        <w:rPr>
          <w:b/>
          <w:bCs/>
        </w:rPr>
        <w:t>系统协调失效</w:t>
      </w:r>
      <w:r>
        <w:t>（</w:t>
      </w:r>
      <w:r>
        <w:rPr>
          <w:i/>
          <w:iCs/>
        </w:rPr>
        <w:t>system coordination failure</w:t>
      </w:r>
      <w:r>
        <w:t>）的管理盲区。</w:t>
      </w:r>
    </w:p>
    <w:p w14:paraId="49BC6727">
      <w:pPr>
        <w:numPr>
          <w:ilvl w:val="0"/>
          <w:numId w:val="1"/>
        </w:numPr>
      </w:pPr>
      <w:r>
        <w:rPr>
          <w:b/>
          <w:bCs/>
        </w:rPr>
        <w:t>缺乏以人为本的设计理念</w:t>
      </w:r>
    </w:p>
    <w:p w14:paraId="5BCE3103">
      <w:pPr>
        <w:numPr>
          <w:ilvl w:val="1"/>
          <w:numId w:val="1"/>
        </w:numPr>
      </w:pPr>
      <w:r>
        <w:t>设计阶段重功能、轻人因，缺乏对“</w:t>
      </w:r>
      <w:r>
        <w:rPr>
          <w:b/>
          <w:bCs/>
        </w:rPr>
        <w:t>典型用户模型</w:t>
      </w:r>
      <w:r>
        <w:t>”（</w:t>
      </w:r>
      <w:r>
        <w:rPr>
          <w:i/>
          <w:iCs/>
        </w:rPr>
        <w:t>user personas</w:t>
      </w:r>
      <w:r>
        <w:t>）的构建；</w:t>
      </w:r>
    </w:p>
    <w:p w14:paraId="103B24DF">
      <w:pPr>
        <w:numPr>
          <w:ilvl w:val="1"/>
          <w:numId w:val="1"/>
        </w:numPr>
      </w:pPr>
      <w:r>
        <w:t>缺乏考虑不同人群（如老人、残障者、儿童）的</w:t>
      </w:r>
      <w:r>
        <w:rPr>
          <w:b/>
          <w:bCs/>
        </w:rPr>
        <w:t>包容性设计</w:t>
      </w:r>
      <w:r>
        <w:t>（</w:t>
      </w:r>
      <w:r>
        <w:rPr>
          <w:i/>
          <w:iCs/>
        </w:rPr>
        <w:t>inclusive design</w:t>
      </w:r>
      <w:r>
        <w:t>）视角；</w:t>
      </w:r>
    </w:p>
    <w:p w14:paraId="48023E40">
      <w:pPr>
        <w:numPr>
          <w:ilvl w:val="1"/>
          <w:numId w:val="1"/>
        </w:numPr>
      </w:pPr>
      <w:bookmarkStart w:id="0" w:name="_GoBack"/>
      <w:r>
        <w:t>追求铺设效率，牺牲了使用过程中的</w:t>
      </w:r>
      <w:r>
        <w:rPr>
          <w:b/>
          <w:bCs/>
        </w:rPr>
        <w:t>人机-环境交互适应性</w:t>
      </w:r>
      <w:r>
        <w:t>（</w:t>
      </w:r>
      <w:r>
        <w:rPr>
          <w:i/>
          <w:iCs/>
        </w:rPr>
        <w:t>human-environment interaction fit</w:t>
      </w:r>
      <w:r>
        <w:t>）。</w:t>
      </w:r>
    </w:p>
    <w:bookmarkEnd w:id="0"/>
    <w:p w14:paraId="763F5C32">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C543BC"/>
    <w:multiLevelType w:val="multilevel"/>
    <w:tmpl w:val="7DC543B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449"/>
    <w:rsid w:val="00050449"/>
    <w:rsid w:val="000D05A9"/>
    <w:rsid w:val="00126CC6"/>
    <w:rsid w:val="006E1F9D"/>
    <w:rsid w:val="009F51E0"/>
    <w:rsid w:val="00AC71AA"/>
    <w:rsid w:val="00C73678"/>
    <w:rsid w:val="00C76937"/>
    <w:rsid w:val="00E84623"/>
    <w:rsid w:val="00F42F73"/>
    <w:rsid w:val="366F7BDE"/>
    <w:rsid w:val="3C3B0A3B"/>
    <w:rsid w:val="5E9A1E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5"/>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1284</Words>
  <Characters>1651</Characters>
  <Lines>34</Lines>
  <Paragraphs>30</Paragraphs>
  <TotalTime>24</TotalTime>
  <ScaleCrop>false</ScaleCrop>
  <LinksUpToDate>false</LinksUpToDate>
  <CharactersWithSpaces>1680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2025-05-15T11:45:00Z</dcterms:created>
  <dc:creator>德继 陈</dc:creator>
  <cp:lastModifiedBy>王瑞</cp:lastModifiedBy>
  <dcterms:modified xsi:type="dcterms:W3CDTF">2025-05-17T13:16:01Z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5126DBE927B540E0B36E8E7330D8C3B6_13</vt:lpwstr>
  </property>
  <property fmtid="{D5CDD505-2E9C-101B-9397-08002B2CF9AE}" pid="4" name="KSOTemplateDocerSaveRecord">
    <vt:lpwstr>eyJoZGlkIjoiNGQ5ZWU1MWIwYTYwNjhhYTI3OGZmN2E3Y2RlNjUzYmMiLCJ1c2VySWQiOiIxNjM5NDcxNzAxIn0=</vt:lpwstr>
  </property>
</Properties>
</file>