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45560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一、生涯人物名片</w:t>
      </w:r>
    </w:p>
    <w:p w14:paraId="6D1E73C2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xxx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，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任职于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腾讯科技（深圳）有限公司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，23届浙江大学信电学院硕士，是一名游戏开发工程师。</w:t>
      </w:r>
    </w:p>
    <w:p w14:paraId="730F99F0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xx，任职于上海华为技术有限公司，22届浙江大学信电学院硕士，也是一名游戏开发工程师。</w:t>
      </w:r>
    </w:p>
    <w:p w14:paraId="4B8E9929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二、小组成员具体分工</w:t>
      </w:r>
    </w:p>
    <w:p w14:paraId="195E015F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xx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：联系访谈人物、整理访谈报告</w:t>
      </w:r>
    </w:p>
    <w:p w14:paraId="31D3DB43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xx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：联系访谈人物、整理访谈报告</w:t>
      </w:r>
    </w:p>
    <w:p w14:paraId="5EDCAE4D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xx</w:t>
      </w:r>
      <w:bookmarkStart w:id="0" w:name="_GoBack"/>
      <w:bookmarkEnd w:id="0"/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：访谈人物、整理访谈报告</w:t>
      </w:r>
    </w:p>
    <w:p w14:paraId="043F0E09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三、职业分析</w:t>
      </w:r>
    </w:p>
    <w:p w14:paraId="33EBA4AC">
      <w:pPr>
        <w:rPr>
          <w:sz w:val="24"/>
          <w:szCs w:val="24"/>
        </w:rPr>
      </w:pPr>
      <w:r>
        <w:rPr>
          <w:rFonts w:hint="eastAsia"/>
          <w:b/>
          <w:bCs/>
          <w:sz w:val="28"/>
          <w:szCs w:val="28"/>
          <w:lang w:eastAsia="zh"/>
          <w:woUserID w:val="2"/>
        </w:rPr>
        <w:t>1.</w:t>
      </w:r>
      <w:r>
        <w:rPr>
          <w:rFonts w:hint="eastAsia"/>
          <w:b/>
          <w:bCs/>
          <w:sz w:val="28"/>
          <w:szCs w:val="28"/>
        </w:rPr>
        <w:t>简介：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游戏开发工程师常与策划、美术等团队配合，将其设计转化为可运行的代码，并通过程序优化提升游戏性能。同时，游戏开发工程师也需要参与游戏测试并修复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Bug，确保游戏的稳定运行。游戏开发工程师主要分为客户端工程师、服务器工程师、图形工程师和工具链工程师几种类型。客户端工程师主要负责玩家看得见的部分，例如设计游戏界面按钮、实现角色战斗时的特效等；服务器工程师主要负责幕后保障工作，比如处理玩家组队匹配、防止作弊系统以及在多人同时在线时确保服务器不会崩溃等；图形工程师专攻视觉呈现，通过编写程序使游戏画面更加真实；工具链工程师主要负责提高游戏开发效率，例如他们会开发自动化工具帮助快速导入道具模型。</w:t>
      </w:r>
    </w:p>
    <w:p w14:paraId="4B98257F">
      <w:pPr>
        <w:keepNext w:val="0"/>
        <w:keepLines w:val="0"/>
        <w:widowControl/>
        <w:suppressLineNumbers w:val="0"/>
        <w:spacing w:before="0" w:beforeAutospacing="0" w:after="120" w:afterAutospacing="0" w:line="264" w:lineRule="auto"/>
        <w:ind w:left="0" w:right="0"/>
        <w:jc w:val="left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eastAsia="zh"/>
          <w:woUserID w:val="2"/>
        </w:rPr>
        <w:t>2.</w:t>
      </w:r>
      <w:r>
        <w:rPr>
          <w:rFonts w:hint="eastAsia"/>
          <w:b/>
          <w:bCs/>
          <w:sz w:val="28"/>
          <w:szCs w:val="28"/>
        </w:rPr>
        <w:t>路径：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游戏开发工程师的职业生涯发展总体而言有两个通道：技术通道和管理通道。技术通道上，新人初期主要负责具体功能模块的开发，随着工作能力和工作年限的增长，职级会得到提升；职级提升后工程师可以独立承担核心系统的设计和性能优化；技术能力更强的工程师可以在细分邻域建立技术壁垒。当工程师的技术职级达到一定高度后，可以转换到管理通道，统筹技术团队的任务分解和进度把握；更高层次的管理人员还会协调更大型的跨职能团队，协调策划、美术等多部门资源，参与商业目标和战略布局的规划。</w:t>
      </w:r>
    </w:p>
    <w:p w14:paraId="258ABFD7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</w:pPr>
      <w:r>
        <w:rPr>
          <w:rFonts w:hint="default"/>
          <w:b/>
          <w:bCs/>
          <w:sz w:val="28"/>
          <w:szCs w:val="28"/>
          <w:lang w:val="en-US" w:eastAsia="zh-CN"/>
          <w:woUserID w:val="2"/>
        </w:rPr>
        <w:t>3.</w:t>
      </w:r>
      <w:r>
        <w:rPr>
          <w:rFonts w:hint="eastAsia"/>
          <w:b/>
          <w:bCs/>
          <w:sz w:val="28"/>
          <w:szCs w:val="28"/>
          <w:lang w:eastAsia="zh"/>
          <w:woUserID w:val="2"/>
        </w:rPr>
        <w:t>趋势：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游戏开发范围很大，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游戏开发职业受到技术进步和行业变革的显著影响。随着AI技术的普及，游戏开发中智能NPC生成、自动化测试和用户行为分析等应用增多，开发者需掌握AI工具以提升效率。游戏引擎（如Unity、Unreal Engine）的升级和云游戏、多端发行趋势，要求开发者具备跨平台开发能力。组织结构上，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以腾讯公司为例，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腾讯推行“果岭计划”和“春笋计划”，前者聚焦大型精品项目，后者鼓励小团队创新，开发者需适应灵活的项目管理和协作模式。此外，政策扶持和全球化布局促使企业加强产学研合作，开发者需关注国际市场需求和文化差异。</w:t>
      </w:r>
    </w:p>
    <w:p w14:paraId="476E6A6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</w:pPr>
      <w:r>
        <w:rPr>
          <w:rFonts w:hint="default"/>
          <w:b/>
          <w:bCs/>
          <w:sz w:val="28"/>
          <w:szCs w:val="28"/>
          <w:lang w:val="en-US" w:eastAsia="zh-CN"/>
          <w:woUserID w:val="2"/>
        </w:rPr>
        <w:t>4.</w:t>
      </w:r>
      <w:r>
        <w:rPr>
          <w:rFonts w:hint="eastAsia"/>
          <w:b/>
          <w:bCs/>
          <w:sz w:val="28"/>
          <w:szCs w:val="28"/>
          <w:lang w:val="en-US" w:eastAsia="zh-CN"/>
          <w:woUserID w:val="2"/>
        </w:rPr>
        <w:t>薪水：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游戏开发岗位薪酬差异化明显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，和所在单位和职龄关系密切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。新手（应届生）通常为6级职级，月薪约20k-28k，年薪约30万-40万（含奖金）。资深员工（5年以上经验）可达10级及以上，月薪40k-80k，部分核心岗位年薪超百万。地域差异上，深圳、上海、北京等一线城市薪资较高，例如深圳开发岗平均月薪约29k，成都、广州等地略低。此外，年终奖和项目分红是重要收入来源，资深员工可能获得数十万元奖金。</w:t>
      </w:r>
    </w:p>
    <w:p w14:paraId="785D0296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</w:pPr>
      <w:r>
        <w:rPr>
          <w:rFonts w:hint="default"/>
          <w:b/>
          <w:bCs/>
          <w:sz w:val="28"/>
          <w:szCs w:val="28"/>
          <w:lang w:val="en-US" w:eastAsia="zh-CN"/>
          <w:woUserID w:val="2"/>
        </w:rPr>
        <w:t>5.</w:t>
      </w:r>
      <w:r>
        <w:rPr>
          <w:rFonts w:hint="eastAsia"/>
          <w:b/>
          <w:bCs/>
          <w:sz w:val="28"/>
          <w:szCs w:val="28"/>
          <w:lang w:val="en-US" w:eastAsia="zh-CN"/>
          <w:woUserID w:val="2"/>
        </w:rPr>
        <w:t>技能：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游戏开发需综合技术与非技术能力。专业知识方面，需精通C++、C#等编程语言，掌握Unity或Unreal Engine引擎开发，熟悉图形渲染、物理引擎和网络通信。数学基础（如线性代数、算法）和跨平台开发经验是核心。软技能包括团队协作（策划、美术的沟通）、抗压能力（项目周期紧张）和创造力（设计差异化玩法）。腾讯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、华为等大公司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尤其重视对行业趋势的敏感度，例如小游戏、云游戏等新兴领域的技术预研能力。</w:t>
      </w:r>
    </w:p>
    <w:p w14:paraId="6F5D7103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  <w:woUserID w:val="2"/>
        </w:rPr>
        <w:t>6.机构：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"/>
        </w:rPr>
        <w:t>就职公司本部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及其旗下工作室是主要雇主，覆盖游戏研发、发行和运营全链条。此外，中小型游戏公司、外包团队及独立工作室也会招聘开发人员。创业方面，游戏行业门槛较高，需资金、技术和渠道资源，但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lang w:eastAsia="zh"/>
          <w:woUserID w:val="1"/>
        </w:rPr>
        <w:t>如果在大公司工作，可以有一定优势。例如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腾讯系创业者凭借经验和人脉，在发行、第三方服务等领域有成功案例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  <w:lang w:eastAsia="zh"/>
          <w:woUserID w:val="1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莉莉丝（《剑与远征》）、Dataeye（游戏大数据）均出自腾讯员工。不过，市场竞争激烈，独立开发需聚焦细分领域或创新玩法。</w:t>
      </w:r>
    </w:p>
    <w:p w14:paraId="728B471B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jc w:val="left"/>
        <w:rPr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  <w:woUserID w:val="2"/>
        </w:rPr>
        <w:t>7.聘用：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游戏开发岗位主要通过校招、实习转正和社招三种途径。校招注重学历（985/211优先）和算法能力，需通过笔试（编程题）和多轮技术面试。实习是重要渠道，表现优异者可获转正机会。社招侧重项目经验，例如主导过完整游戏模块或参与过热门项目。此外，行业峰会（如ChinaJoy）、内推和招聘平台（猎聘、BOSS直聘）也是求职渠道。</w:t>
      </w:r>
    </w:p>
    <w:p w14:paraId="23B16A35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  <w:woUserID w:val="2"/>
        </w:rPr>
        <w:t>8.条件：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  <w:t>工作环境以深圳总部为例，配备高性能开发设备（iMac、云服务器），办公区设计强调开放协作。压力水平因项目阶段而异：上线前可能需要高强度加班，日常以目标导向管理为主。管理层提倡“聚焦核心”，减少冗余任务，但全球化项目需适应跨时区沟通，偶尔出差支持海外团队。腾讯实行弹性工作制，部分岗位可申请远程办公。职业发展上，技术岗可晋升至专家或管理岗（如主程、制作人），需持续学习新技术并积累行业影响力。</w:t>
      </w:r>
    </w:p>
    <w:p w14:paraId="2819075D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  <w:woUserID w:val="2"/>
        </w:rPr>
      </w:pPr>
      <w:r>
        <w:rPr>
          <w:rFonts w:hint="eastAsia"/>
          <w:b/>
          <w:bCs/>
          <w:sz w:val="28"/>
          <w:szCs w:val="28"/>
          <w:lang w:val="en-US" w:eastAsia="zh-CN"/>
          <w:woUserID w:val="2"/>
        </w:rPr>
        <w:t>培训：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需要掌握一些最基本的编程技能，诸如熟练运用常见编程语言，理解算法逻辑等。此外，基本的创造力不可或缺，这能为游戏带来独特创意。同时，还得具备多玩游戏，并从中敏锐发现问题的能力，助力游戏优化升级 。</w:t>
      </w:r>
      <w:r>
        <w:rPr>
          <w:rFonts w:hint="eastAsia"/>
          <w:b w:val="0"/>
          <w:bCs w:val="0"/>
          <w:sz w:val="28"/>
          <w:szCs w:val="28"/>
          <w:lang w:val="en-US" w:eastAsia="zh"/>
          <w:woUserID w:val="2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"/>
          <w:woUserID w:val="2"/>
        </w:rPr>
        <w:t xml:space="preserve"> </w:t>
      </w:r>
    </w:p>
    <w:p w14:paraId="3039B51E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2"/>
        </w:rPr>
      </w:pPr>
      <w:r>
        <w:rPr>
          <w:rFonts w:hint="eastAsia"/>
          <w:b/>
          <w:bCs/>
          <w:sz w:val="28"/>
          <w:szCs w:val="28"/>
          <w:lang w:val="en-US" w:eastAsia="zh-CN"/>
          <w:woUserID w:val="2"/>
        </w:rPr>
        <w:t>10.资格：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基本上没有证书的要求，只需要会计算机技能的要求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2"/>
        </w:rPr>
        <w:t>。</w:t>
      </w:r>
    </w:p>
    <w:p w14:paraId="6A2E75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2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  <w:woUserID w:val="2"/>
        </w:rPr>
        <w:t>11.前景：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做单机游戏能够去在这个游戏市场占得一定的先机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2"/>
        </w:rPr>
        <w:t>。</w:t>
      </w:r>
    </w:p>
    <w:p w14:paraId="23EAA4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手游：仍是市场大头，但2025年增速将放缓，用户红利渐退，开发成本升高，竞争激烈。不过轻量化、休闲化小游戏因契合用户碎片化时间需求，仍有发展空间。</w:t>
      </w:r>
    </w:p>
    <w:p w14:paraId="54C5F9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leftChars="0" w:right="0" w:rightChars="0" w:firstLine="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端游：会迎来一波复兴，高品质的MMORPG和竞技类游戏受硬核玩家青睐。云游戏普及降低了端游门槛，厂商专注提升品质才能获利。</w:t>
      </w:r>
    </w:p>
    <w:p w14:paraId="721158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主机游戏：市场逐渐扩大，但依旧小众，主要靠一线城市硬核玩家支撑。独立游戏团队若有创意且预算有限，可尝试Steam和Switch等主机平台 。</w:t>
      </w:r>
    </w:p>
    <w:p w14:paraId="3069F4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-88" w:leftChars="-42" w:right="0" w:rightChars="0" w:firstLine="0" w:firstLineChars="0"/>
        <w:jc w:val="left"/>
        <w:rPr>
          <w:rFonts w:hint="eastAsia"/>
          <w:b/>
          <w:bCs/>
          <w:sz w:val="28"/>
          <w:szCs w:val="28"/>
          <w:lang w:val="en-US" w:eastAsia="zh-CN"/>
          <w:woUserID w:val="2"/>
        </w:rPr>
      </w:pPr>
      <w:r>
        <w:rPr>
          <w:rFonts w:hint="eastAsia"/>
          <w:b/>
          <w:bCs/>
          <w:sz w:val="28"/>
          <w:szCs w:val="28"/>
          <w:lang w:val="en-US" w:eastAsia="zh-CN"/>
          <w:woUserID w:val="2"/>
        </w:rPr>
        <w:t>影响：</w:t>
      </w:r>
    </w:p>
    <w:p w14:paraId="13E060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Chars="-42" w:right="0" w:right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家庭与婚姻：游戏开发行业加班普遍，可能使从业者无暇陪伴家人，导致与伴侣沟通减少，家庭互动缺失，影响夫妻关系亲密度，甚至引发矛盾。但如果双方相互理解支持，合理规划时间，也能维持和谐关系。</w:t>
      </w:r>
    </w:p>
    <w:p w14:paraId="30A1D2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leftChars="0" w:right="0" w:rightChars="0" w:firstLine="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 xml:space="preserve">休闲及假期：高强度工作会压缩休闲放松时间，假期也可能因项目赶工被占用，使从业者难有精力充分享受休闲时光、安排度假，长期处于紧张工作状态，易产生身心疲劳。  </w:t>
      </w:r>
    </w:p>
    <w:p w14:paraId="73F1212F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四、结论</w:t>
      </w:r>
    </w:p>
    <w:p w14:paraId="367636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Chars="0" w:right="0" w:right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" w:bidi="ar"/>
          <w:woUserID w:val="1"/>
        </w:rPr>
        <w:t>总的来说，游戏开发工程师是一份既具有挑战性，又有高回报的工作。我们通过这次访谈，对这一职业的工作内容、技能和薪资待遇等相关问题有了一个清晰的认识，增强了职业发展的信心。</w:t>
      </w:r>
    </w:p>
    <w:p w14:paraId="5E5CD8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-88" w:leftChars="-42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2"/>
          <w:sz w:val="27"/>
          <w:szCs w:val="27"/>
          <w:lang w:val="en-US" w:eastAsia="zh-CN" w:bidi="ar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AE5B6"/>
    <w:multiLevelType w:val="singleLevel"/>
    <w:tmpl w:val="F7BAE5B6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A9FA3B6"/>
    <w:multiLevelType w:val="singleLevel"/>
    <w:tmpl w:val="FA9FA3B6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BA3"/>
    <w:rsid w:val="0026243B"/>
    <w:rsid w:val="00743808"/>
    <w:rsid w:val="007770BD"/>
    <w:rsid w:val="00873BA3"/>
    <w:rsid w:val="00DF47B3"/>
    <w:rsid w:val="09E50C48"/>
    <w:rsid w:val="0AD722B2"/>
    <w:rsid w:val="1FBCE5CC"/>
    <w:rsid w:val="28FA21BE"/>
    <w:rsid w:val="30F8205E"/>
    <w:rsid w:val="324F2935"/>
    <w:rsid w:val="5BB70FD1"/>
    <w:rsid w:val="5C77268E"/>
    <w:rsid w:val="6DFF4693"/>
    <w:rsid w:val="755B8506"/>
    <w:rsid w:val="7CECF653"/>
    <w:rsid w:val="7DF6F8BD"/>
    <w:rsid w:val="7F7F7153"/>
    <w:rsid w:val="7FC31908"/>
    <w:rsid w:val="7FFD3649"/>
    <w:rsid w:val="9FFFDAA9"/>
    <w:rsid w:val="B37EA152"/>
    <w:rsid w:val="B7CF3591"/>
    <w:rsid w:val="CA6F506C"/>
    <w:rsid w:val="CD025DEC"/>
    <w:rsid w:val="F2FFA184"/>
    <w:rsid w:val="F6297719"/>
    <w:rsid w:val="F9F8F7B1"/>
    <w:rsid w:val="FEDFEECC"/>
    <w:rsid w:val="FFBEF5CF"/>
    <w:rsid w:val="FFE531AF"/>
    <w:rsid w:val="FFFDE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20" w:afterAutospacing="0" w:line="264" w:lineRule="auto"/>
      <w:ind w:left="0" w:right="0"/>
    </w:pPr>
    <w:rPr>
      <w:rFonts w:hint="eastAsia" w:ascii="等线" w:hAnsi="等线" w:eastAsia="等线" w:cs="等线"/>
      <w:sz w:val="21"/>
      <w:szCs w:val="2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1632</Words>
  <Characters>1740</Characters>
  <Lines>1</Lines>
  <Paragraphs>1</Paragraphs>
  <TotalTime>0</TotalTime>
  <ScaleCrop>false</ScaleCrop>
  <LinksUpToDate>false</LinksUpToDate>
  <CharactersWithSpaces>1743</CharactersWithSpaces>
  <Application>WPS Office WWO_base_provider_20250107171338-7e3eb3042c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2022-09-30T22:36:00Z</dcterms:created>
  <dc:creator>Lenovo</dc:creator>
  <cp:lastModifiedBy>weboffice</cp:lastModifiedBy>
  <dcterms:modified xsi:type="dcterms:W3CDTF">2025-06-20T16:30:44Z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eyJoZGlkIjoiNGQ5ZWU1MWIwYTYwNjhhYTI3OGZmN2E3Y2RlNjUzYmMiLCJ1c2VySWQiOiIxNjM5NDcxNzAxIn0=</vt:lpwstr>
  </property>
  <property fmtid="{D5CDD505-2E9C-101B-9397-08002B2CF9AE}" pid="3" name="KSOProductBuildVer">
    <vt:lpwstr>2052-0.0.0.0</vt:lpwstr>
  </property>
  <property fmtid="{D5CDD505-2E9C-101B-9397-08002B2CF9AE}" pid="4" name="ICV">
    <vt:lpwstr>A2C1F36F4F6AE18A341C5568E4886066_43</vt:lpwstr>
  </property>
</Properties>
</file>