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D66CA">
      <w:pPr>
        <w:rPr>
          <w:rFonts w:hint="default"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While Paul presents a compelling viewpoint about uncertainty of people</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 s future working time, I hold a completely different perspective that people will work shorter time in 20 years and have more leisure time. To be more specific, with the society</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s </w:t>
      </w:r>
      <w:r>
        <w:rPr>
          <w:rFonts w:hint="eastAsia" w:ascii="微软雅黑" w:hAnsi="微软雅黑" w:eastAsia="微软雅黑" w:cs="微软雅黑"/>
          <w:strike/>
          <w:dstrike w:val="0"/>
          <w:sz w:val="30"/>
          <w:szCs w:val="30"/>
          <w:lang w:val="en-US" w:eastAsia="zh-CN"/>
        </w:rPr>
        <w:t>development</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progress</w:t>
      </w:r>
      <w:r>
        <w:rPr>
          <w:rFonts w:hint="eastAsia" w:ascii="微软雅黑" w:hAnsi="微软雅黑" w:eastAsia="微软雅黑" w:cs="微软雅黑"/>
          <w:sz w:val="30"/>
          <w:szCs w:val="30"/>
          <w:lang w:val="en-US" w:eastAsia="zh-CN"/>
        </w:rPr>
        <w:t xml:space="preserve">, the production rate is increasingly higher. As a result, earth can support more people with less labour time. For </w:t>
      </w:r>
      <w:bookmarkStart w:id="0" w:name="_GoBack"/>
      <w:bookmarkEnd w:id="0"/>
      <w:r>
        <w:rPr>
          <w:rFonts w:hint="eastAsia" w:ascii="微软雅黑" w:hAnsi="微软雅黑" w:eastAsia="微软雅黑" w:cs="微软雅黑"/>
          <w:sz w:val="30"/>
          <w:szCs w:val="30"/>
          <w:lang w:val="en-US" w:eastAsia="zh-CN"/>
        </w:rPr>
        <w:t>example, the current yield of lands per area is much higher then that of the past lands with the use of chemical substance and powerful agricultural machines. Besides, the development of AI can significantly ease our workload. It has become true that students use AI to assist study and researchers solve problems effectively with AI</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 s help. While the society is much more competitive than it was before, the historical trend is to construct a more ideal and beautiful world. Just as Max puts, in the long run, the world will be in common prosperity and every single individual can </w:t>
      </w:r>
      <w:r>
        <w:rPr>
          <w:rFonts w:hint="eastAsia" w:ascii="微软雅黑" w:hAnsi="微软雅黑" w:eastAsia="微软雅黑" w:cs="微软雅黑"/>
          <w:strike/>
          <w:dstrike w:val="0"/>
          <w:sz w:val="30"/>
          <w:szCs w:val="30"/>
          <w:lang w:val="en-US" w:eastAsia="zh-CN"/>
        </w:rPr>
        <w:t>grow</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thrive</w:t>
      </w:r>
      <w:r>
        <w:rPr>
          <w:rFonts w:hint="eastAsia" w:ascii="微软雅黑" w:hAnsi="微软雅黑" w:eastAsia="微软雅黑" w:cs="微软雅黑"/>
          <w:sz w:val="30"/>
          <w:szCs w:val="30"/>
          <w:lang w:val="en-US" w:eastAsia="zh-CN"/>
        </w:rPr>
        <w:t xml:space="preserve"> fully and freely.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3180F"/>
    <w:rsid w:val="1AA3180F"/>
    <w:rsid w:val="1E185370"/>
    <w:rsid w:val="320F63B0"/>
    <w:rsid w:val="34380EB8"/>
    <w:rsid w:val="46EB1AC1"/>
    <w:rsid w:val="5C744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145</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2025-06-13T06:57:00Z</dcterms:created>
  <dc:creator>王瑞</dc:creator>
  <cp:lastModifiedBy>王瑞</cp:lastModifiedBy>
  <dcterms:modified xsi:type="dcterms:W3CDTF">2025-06-13T09:45:06Z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333B826AE27C4085B654FC13FABE1E7A_11</vt:lpwstr>
  </property>
  <property fmtid="{D5CDD505-2E9C-101B-9397-08002B2CF9AE}" pid="4" name="KSOTemplateDocerSaveRecord">
    <vt:lpwstr>eyJoZGlkIjoiNGQ5ZWU1MWIwYTYwNjhhYTI3OGZmN2E3Y2RlNjUzYmMiLCJ1c2VySWQiOiIxNjM5NDcxNzAxIn0=</vt:lpwstr>
  </property>
</Properties>
</file>