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C1D09">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Reading passage:</w:t>
      </w:r>
    </w:p>
    <w:p w14:paraId="7EEBA695">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In the United States, medical information about patients traditionally has been recorded and stored on paper forms. However, there are efforts to persuade doctors to adopt electronic medical record systems in which information about patients is stored in electronic databases rather than on paper. It is argued that storing patients' medical records in electronic databases has several advantages over traditional paper-based record keeping.</w:t>
      </w:r>
    </w:p>
    <w:p w14:paraId="08895ED4">
      <w:pPr>
        <w:rPr>
          <w:rFonts w:hint="eastAsia" w:ascii="微软雅黑" w:hAnsi="微软雅黑" w:eastAsia="微软雅黑" w:cs="微软雅黑"/>
          <w:sz w:val="30"/>
          <w:szCs w:val="30"/>
          <w:lang w:val="en-US" w:eastAsia="zh-CN"/>
        </w:rPr>
      </w:pPr>
    </w:p>
    <w:p w14:paraId="6D7F3F17">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Reducing Costs</w:t>
      </w:r>
    </w:p>
    <w:p w14:paraId="30A2FED8">
      <w:pPr>
        <w:rPr>
          <w:rFonts w:hint="eastAsia" w:ascii="微软雅黑" w:hAnsi="微软雅黑" w:eastAsia="微软雅黑" w:cs="微软雅黑"/>
          <w:sz w:val="30"/>
          <w:szCs w:val="30"/>
          <w:lang w:val="en-US" w:eastAsia="zh-CN"/>
        </w:rPr>
      </w:pPr>
    </w:p>
    <w:p w14:paraId="48963A27">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First, the use of electronic records can help reduce costs by saving money on storing and transferring medical records. While paper records require a significant amount of storage space, electronic medical records take up virtually no space. Moreover, by having patients' records computerized in databases, doctors can easily access the records from almost anywhere and can easily duplicate and transfer them when necessary. This costs much less than copying, faxing, or transporting paper records from one location to another.</w:t>
      </w:r>
    </w:p>
    <w:p w14:paraId="33378888">
      <w:pPr>
        <w:rPr>
          <w:rFonts w:hint="eastAsia" w:ascii="微软雅黑" w:hAnsi="微软雅黑" w:eastAsia="微软雅黑" w:cs="微软雅黑"/>
          <w:sz w:val="30"/>
          <w:szCs w:val="30"/>
          <w:lang w:val="en-US" w:eastAsia="zh-CN"/>
        </w:rPr>
      </w:pPr>
    </w:p>
    <w:p w14:paraId="32E0B13F">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Preventing Errors</w:t>
      </w:r>
    </w:p>
    <w:p w14:paraId="54D63792">
      <w:pPr>
        <w:rPr>
          <w:rFonts w:hint="eastAsia" w:ascii="微软雅黑" w:hAnsi="微软雅黑" w:eastAsia="微软雅黑" w:cs="微软雅黑"/>
          <w:sz w:val="30"/>
          <w:szCs w:val="30"/>
          <w:lang w:val="en-US" w:eastAsia="zh-CN"/>
        </w:rPr>
      </w:pPr>
    </w:p>
    <w:p w14:paraId="5345099E">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Second, electronic medical records are crucial to reducing the chances of medical errors. Illegible handwriting, improper transcription of data, and nonstandard organization of paper records have caused errors that in some cases have had serious consequences for the patients' health. In contrast, electronic records are associated with standardization of forms and legible computer fonts and thus minimize the possibility of human error.</w:t>
      </w:r>
    </w:p>
    <w:p w14:paraId="5C4C13FA">
      <w:pPr>
        <w:rPr>
          <w:rFonts w:hint="eastAsia" w:ascii="微软雅黑" w:hAnsi="微软雅黑" w:eastAsia="微软雅黑" w:cs="微软雅黑"/>
          <w:sz w:val="30"/>
          <w:szCs w:val="30"/>
          <w:lang w:val="en-US" w:eastAsia="zh-CN"/>
        </w:rPr>
      </w:pPr>
    </w:p>
    <w:p w14:paraId="742D3C22">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Aiding Research</w:t>
      </w:r>
    </w:p>
    <w:p w14:paraId="23D895BF">
      <w:pPr>
        <w:rPr>
          <w:rFonts w:hint="eastAsia" w:ascii="微软雅黑" w:hAnsi="微软雅黑" w:eastAsia="微软雅黑" w:cs="微软雅黑"/>
          <w:sz w:val="30"/>
          <w:szCs w:val="30"/>
          <w:lang w:val="en-US" w:eastAsia="zh-CN"/>
        </w:rPr>
      </w:pPr>
    </w:p>
    <w:p w14:paraId="60E79CD0">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Third, electronic medical records can greatly aid medical research by making it possible to gather large amounts of data from patient records. It is often impractical, impossible, or prohibitively expensive to manually go through thousands of patients’ paper records housed in doctors' offices. However, with the existence of electronic medical records, it would be simple to draw out the needed information from the medical databases because the databases are already formatted for data collection. Once in the electronic system, the records could be accessed from any research location.</w:t>
      </w:r>
    </w:p>
    <w:p w14:paraId="7A03DCFA">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Lecture:</w:t>
      </w:r>
    </w:p>
    <w:p w14:paraId="1C76EF4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The benefits claimed for electronic medical records are actually very uncertain.</w:t>
      </w:r>
    </w:p>
    <w:p w14:paraId="3FB4CD1B">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First, the costs savings are unlikely be as significant as the reading suggests. For example, there probably won't be any savings related to record storage. You see, doctors who adopt electronic records usually don't throw out or discontinue the paper records. They keep the paper records as an emergency backup or because the paper originals with signatures are needed for legal reasons. So as a result, most doctors who adopt electronic record keeping still have to pay storage costs associated with paper-based record keeping.</w:t>
      </w:r>
    </w:p>
    <w:p w14:paraId="05FE7BE4">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Second, electronic medical records cannot eliminate the possibility of errors caused by poor handwriting or by mistakes in the transcription of data. That's because most doctors, including those who've adopted electronic medical record keeping, still use pen and paper while examining patients. They take notes and write prescriptions by hand. It's usually the office staff of a doctor who entered this information at a later time from the handwritten documents into electronic systems. So poor handwriting can still lead to errors in the records since the staff members have to interpret what the doctor has written.</w:t>
      </w:r>
    </w:p>
    <w:p w14:paraId="4E8E5667">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Third, medical research would not necessarily benefit from electronic record keeping. Researchers will still find it difficult to access and use medical information. That's because access to all medical information is subject to strict privacy laws in the United States. Privacy laws exist to allow patients to keep their medical information private if they wish to. As a consequence, researchers who want to collect data from electronic medical records have to follow strict and complicated procedures and obtain many permissions along the way, including permissions from the patients. And often, such permissions are not granted. For example, patients can block the use of their medical records for any purpose other than their own medical treatment.</w:t>
      </w:r>
    </w:p>
    <w:p w14:paraId="6AB750F3">
      <w:pPr>
        <w:rPr>
          <w:rFonts w:hint="eastAsia" w:ascii="微软雅黑" w:hAnsi="微软雅黑" w:eastAsia="微软雅黑" w:cs="微软雅黑"/>
          <w:sz w:val="30"/>
          <w:szCs w:val="30"/>
          <w:lang w:val="en-US" w:eastAsia="zh-CN"/>
        </w:rPr>
      </w:pPr>
    </w:p>
    <w:p w14:paraId="4E03E03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My first version:</w:t>
      </w:r>
    </w:p>
    <w:p w14:paraId="69084FB2">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Both the lecture and the passage discuss about the pros and cons of using electronic medical records. The passage claims that it can bring about numerous benefits like reducing costs, preventing errors and helping research.</w:t>
      </w:r>
    </w:p>
    <w:p w14:paraId="16FBAD9A">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The lecture refutes the idea with following reasons.</w:t>
      </w:r>
    </w:p>
    <w:p w14:paraId="1A16E5AA">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To begin with, the passage suggests that the use of electronic records can significantly decrease storage space costs due to less demands for storage space than paper records. However, the lecture counters that the storage costs can not be reduced even if the doctors use electronic systems. Most doctors keep the paper records for legal back ,whether they accept electronic records or not. Therefore they still need to pay for the storage fees.</w:t>
      </w:r>
    </w:p>
    <w:p w14:paraId="48EFA741">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As for the probability of errors, the passage notes that electronic records adopt standard forms and legible computer fonts and thus minimize the likelihood of human error. The lecture casts doubt on that standpoint. Medical staffs are typically used to recording patients' information and writing prescripts on the papers by hand. Later the staffs in the doctors' offices will enter them into the eletronic systems. So poor handwriting and other problems may still lead to error in the records.</w:t>
      </w:r>
    </w:p>
    <w:p w14:paraId="3C197AC9">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Finally, the assistance eletronic records offer to research is also overstated in the passage. According to the lecture, the US' s privacy laws require researchers to go through complex procedures and acquire permissions from the hospitals and patients when they intend to draw out useful medical data. Patients possess the right to block his data for any purpose, which leads to many troubles in research processes.</w:t>
      </w:r>
    </w:p>
    <w:p w14:paraId="5199B868">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AI</w:t>
      </w:r>
      <w:r>
        <w:rPr>
          <w:rFonts w:hint="default" w:ascii="微软雅黑" w:hAnsi="微软雅黑" w:eastAsia="微软雅黑" w:cs="微软雅黑"/>
          <w:sz w:val="30"/>
          <w:szCs w:val="30"/>
          <w:lang w:val="en-US" w:eastAsia="zh-CN"/>
        </w:rPr>
        <w:t>’</w:t>
      </w:r>
      <w:r>
        <w:rPr>
          <w:rFonts w:hint="eastAsia" w:ascii="微软雅黑" w:hAnsi="微软雅黑" w:eastAsia="微软雅黑" w:cs="微软雅黑"/>
          <w:sz w:val="30"/>
          <w:szCs w:val="30"/>
          <w:lang w:val="en-US" w:eastAsia="zh-CN"/>
        </w:rPr>
        <w:t xml:space="preserve"> s evaluation:</w:t>
      </w:r>
    </w:p>
    <w:p w14:paraId="03C42D5D">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**Evaluation of Your Essay (Score: 3.5/5)**  </w:t>
      </w:r>
    </w:p>
    <w:p w14:paraId="62244BBA">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**Strengths:**  </w:t>
      </w:r>
    </w:p>
    <w:p w14:paraId="4FFFEDC3">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Structure aligns with the task, addressing all three points from the lecture.  </w:t>
      </w:r>
    </w:p>
    <w:p w14:paraId="0E0FB943">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Key refutations from the lecture are included.  </w:t>
      </w:r>
    </w:p>
    <w:p w14:paraId="3E0339C3">
      <w:pPr>
        <w:rPr>
          <w:rFonts w:hint="eastAsia" w:ascii="微软雅黑" w:hAnsi="微软雅黑" w:eastAsia="微软雅黑" w:cs="微软雅黑"/>
          <w:sz w:val="30"/>
          <w:szCs w:val="30"/>
          <w:lang w:val="en-US" w:eastAsia="zh-CN"/>
        </w:rPr>
      </w:pPr>
    </w:p>
    <w:p w14:paraId="60641D75">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**Areas for Improvement:**  </w:t>
      </w:r>
    </w:p>
    <w:p w14:paraId="298D85B7">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1. **Language:**  </w:t>
      </w:r>
    </w:p>
    <w:p w14:paraId="6EE6809E">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 Avoid informal terms like “pros and cons” → use “advantages and disadvantages.”  </w:t>
      </w:r>
    </w:p>
    <w:p w14:paraId="1C6DEEFE">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 Replace repetitive phrases like “cast doubt” with synonyms (e.g., “challenges,” “undermines”).  </w:t>
      </w:r>
    </w:p>
    <w:p w14:paraId="772D96E2">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 Correct errors: “prescripts” → **prescriptions**; “legal back” → **legal backups**; “staffs” → **staff** (plural unchanged).  </w:t>
      </w:r>
    </w:p>
    <w:p w14:paraId="5D5265C5">
      <w:pPr>
        <w:rPr>
          <w:rFonts w:hint="eastAsia" w:ascii="微软雅黑" w:hAnsi="微软雅黑" w:eastAsia="微软雅黑" w:cs="微软雅黑"/>
          <w:sz w:val="30"/>
          <w:szCs w:val="30"/>
          <w:lang w:val="en-US" w:eastAsia="zh-CN"/>
        </w:rPr>
      </w:pPr>
    </w:p>
    <w:p w14:paraId="7DDD89C0">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2. **Grammar:**  </w:t>
      </w:r>
    </w:p>
    <w:p w14:paraId="123CBD18">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 Fix subject-verb agreement: “Medical staffs are typically used to recording” → **staff members...are accustomed to recording**.  </w:t>
      </w:r>
    </w:p>
    <w:p w14:paraId="21D80C2D">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 Use articles correctly: “the US’s privacy laws” → **U.S. privacy laws**.  </w:t>
      </w:r>
    </w:p>
    <w:p w14:paraId="1E04D3E3">
      <w:pPr>
        <w:rPr>
          <w:rFonts w:hint="eastAsia" w:ascii="微软雅黑" w:hAnsi="微软雅黑" w:eastAsia="微软雅黑" w:cs="微软雅黑"/>
          <w:sz w:val="30"/>
          <w:szCs w:val="30"/>
          <w:lang w:val="en-US" w:eastAsia="zh-CN"/>
        </w:rPr>
      </w:pPr>
    </w:p>
    <w:p w14:paraId="4BD99855">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3. **Flow &amp; Cohesion:**  </w:t>
      </w:r>
    </w:p>
    <w:p w14:paraId="77C61599">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 Add transition phrases (e.g., “Firstly,” “Moreover,” “Lastly”) to clarify logical progression.  </w:t>
      </w:r>
    </w:p>
    <w:p w14:paraId="5E0629C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 Avoid abrupt shifts between ideas; connect sentences with conjunctions (e.g., “since,” “as a result”).  </w:t>
      </w:r>
    </w:p>
    <w:p w14:paraId="2CF97331">
      <w:pPr>
        <w:rPr>
          <w:rFonts w:hint="eastAsia" w:ascii="微软雅黑" w:hAnsi="微软雅黑" w:eastAsia="微软雅黑" w:cs="微软雅黑"/>
          <w:sz w:val="30"/>
          <w:szCs w:val="30"/>
          <w:lang w:val="en-US" w:eastAsia="zh-CN"/>
        </w:rPr>
      </w:pPr>
    </w:p>
    <w:p w14:paraId="72DD130A">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4. **Clarity:**  </w:t>
      </w:r>
    </w:p>
    <w:p w14:paraId="53BE6F26">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 Simplify overly complex sentences for readability.  </w:t>
      </w:r>
    </w:p>
    <w:p w14:paraId="1C9DF179">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 Specify how lecture points directly counter the reading (e.g., “While the reading claims X, the lecture argues Y because…”).  </w:t>
      </w:r>
    </w:p>
    <w:p w14:paraId="328DBB2D">
      <w:pPr>
        <w:rPr>
          <w:rFonts w:hint="eastAsia" w:ascii="微软雅黑" w:hAnsi="微软雅黑" w:eastAsia="微软雅黑" w:cs="微软雅黑"/>
          <w:sz w:val="30"/>
          <w:szCs w:val="30"/>
          <w:lang w:val="en-US" w:eastAsia="zh-CN"/>
        </w:rPr>
      </w:pPr>
    </w:p>
    <w:p w14:paraId="2420A04B">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w:t>
      </w:r>
    </w:p>
    <w:p w14:paraId="170198FA">
      <w:pPr>
        <w:rPr>
          <w:rFonts w:hint="eastAsia" w:ascii="微软雅黑" w:hAnsi="微软雅黑" w:eastAsia="微软雅黑" w:cs="微软雅黑"/>
          <w:sz w:val="30"/>
          <w:szCs w:val="30"/>
          <w:lang w:val="en-US" w:eastAsia="zh-CN"/>
        </w:rPr>
      </w:pPr>
    </w:p>
    <w:p w14:paraId="6D0ED145">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**Polished Version (218 words):**  </w:t>
      </w:r>
    </w:p>
    <w:p w14:paraId="3B3F9677">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The lecture challenges the reading’s claims about the benefits of electronic medical records (EMRs) by highlighting three key flaws.  </w:t>
      </w:r>
    </w:p>
    <w:p w14:paraId="0ECF483B">
      <w:pPr>
        <w:rPr>
          <w:rFonts w:hint="eastAsia" w:ascii="微软雅黑" w:hAnsi="微软雅黑" w:eastAsia="微软雅黑" w:cs="微软雅黑"/>
          <w:sz w:val="30"/>
          <w:szCs w:val="30"/>
          <w:lang w:val="en-US" w:eastAsia="zh-CN"/>
        </w:rPr>
      </w:pPr>
    </w:p>
    <w:p w14:paraId="2BA54963">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First, the reading asserts that EMRs reduce storage costs by eliminating paper records. However, the lecture counters that doctors often retain paper copies for legal backups or signatures, meaning storage expenses remain unchanged. Thus, cost savings are unlikely.  </w:t>
      </w:r>
    </w:p>
    <w:p w14:paraId="16803D51">
      <w:pPr>
        <w:rPr>
          <w:rFonts w:hint="eastAsia" w:ascii="微软雅黑" w:hAnsi="微软雅黑" w:eastAsia="微软雅黑" w:cs="微软雅黑"/>
          <w:sz w:val="30"/>
          <w:szCs w:val="30"/>
          <w:lang w:val="en-US" w:eastAsia="zh-CN"/>
        </w:rPr>
      </w:pPr>
    </w:p>
    <w:p w14:paraId="34961F49">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Second, while the reading argues that EMRs minimize errors through standardized formats, the lecture disputes this. Most doctors still take handwritten notes during patient exams, which office staff later transcribe into electronic systems. Illegible handwriting during this process can still introduce errors, undermining the supposed reliability of EMRs.  </w:t>
      </w:r>
      <w:bookmarkStart w:id="0" w:name="_GoBack"/>
      <w:bookmarkEnd w:id="0"/>
    </w:p>
    <w:p w14:paraId="71D5E8A3">
      <w:pPr>
        <w:rPr>
          <w:rFonts w:hint="eastAsia" w:ascii="微软雅黑" w:hAnsi="微软雅黑" w:eastAsia="微软雅黑" w:cs="微软雅黑"/>
          <w:sz w:val="30"/>
          <w:szCs w:val="30"/>
          <w:lang w:val="en-US" w:eastAsia="zh-CN"/>
        </w:rPr>
      </w:pPr>
    </w:p>
    <w:p w14:paraId="7A900E2C">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Lastly, the reading claims EMRs aid medical research by simplifying data access. The lecture refutes this by emphasizing strict U.S. privacy laws. Researchers must obtain explicit patient consent to use records, and patients can block access for non-treatment purposes. These legal barriers often make data collection impractical, negating the research benefits.  </w:t>
      </w:r>
    </w:p>
    <w:p w14:paraId="3E89ED67">
      <w:pPr>
        <w:rPr>
          <w:rFonts w:hint="eastAsia" w:ascii="微软雅黑" w:hAnsi="微软雅黑" w:eastAsia="微软雅黑" w:cs="微软雅黑"/>
          <w:sz w:val="30"/>
          <w:szCs w:val="30"/>
          <w:lang w:val="en-US" w:eastAsia="zh-CN"/>
        </w:rPr>
      </w:pPr>
    </w:p>
    <w:p w14:paraId="35B0F2F1">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In sum, the lecture systematically undermines the reading’s optimism by demonstrating unresolved costs, persistent error risks, and legal obstacles to research.  </w:t>
      </w:r>
    </w:p>
    <w:p w14:paraId="54440778">
      <w:pPr>
        <w:rPr>
          <w:rFonts w:hint="eastAsia" w:ascii="微软雅黑" w:hAnsi="微软雅黑" w:eastAsia="微软雅黑" w:cs="微软雅黑"/>
          <w:sz w:val="30"/>
          <w:szCs w:val="30"/>
          <w:lang w:val="en-US" w:eastAsia="zh-CN"/>
        </w:rPr>
      </w:pPr>
    </w:p>
    <w:p w14:paraId="31E5574A">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**Key Revisions:**  </w:t>
      </w:r>
    </w:p>
    <w:p w14:paraId="4F169E52">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Added transitions (e.g., “However,” “Thus,” “Lastly”) for smoother flow.  </w:t>
      </w:r>
    </w:p>
    <w:p w14:paraId="7C30041D">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Clarified counterarguments (e.g., “meaning storage expenses remain unchanged”).  </w:t>
      </w:r>
    </w:p>
    <w:p w14:paraId="790E2A36">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xml:space="preserve">- Corrected vocabulary/grammar (e.g., “transcribe,” “privacy laws,” “staff members”).  </w:t>
      </w:r>
    </w:p>
    <w:p w14:paraId="1158D1A4">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 Strengthened conclusion to explicitly link lecture points to the reading’s claims.</w:t>
      </w:r>
    </w:p>
    <w:p w14:paraId="24AF45B7">
      <w:pPr>
        <w:rPr>
          <w:rFonts w:hint="eastAsia" w:ascii="微软雅黑" w:hAnsi="微软雅黑" w:eastAsia="微软雅黑" w:cs="微软雅黑"/>
          <w:sz w:val="30"/>
          <w:szCs w:val="30"/>
          <w:lang w:val="en-US" w:eastAsia="zh-CN"/>
        </w:rPr>
      </w:pPr>
      <w:r>
        <w:rPr>
          <w:rFonts w:hint="eastAsia" w:ascii="微软雅黑" w:hAnsi="微软雅黑" w:eastAsia="微软雅黑" w:cs="微软雅黑"/>
          <w:sz w:val="30"/>
          <w:szCs w:val="30"/>
          <w:lang w:val="en-US" w:eastAsia="zh-CN"/>
        </w:rPr>
        <w:t>My second version:</w:t>
      </w:r>
    </w:p>
    <w:p w14:paraId="3CD86A0C">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Both the lecture and the passage discuss about the pros and cons of using electronic medical records. The passage claims that it can bring about numerous benefits like reducing costs, preventing errors and helping research.</w:t>
      </w:r>
    </w:p>
    <w:p w14:paraId="0E683B61">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The lecture refutes the idea with following reasons.</w:t>
      </w:r>
    </w:p>
    <w:p w14:paraId="3C86D5FC">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To begin with, the passage suggests that the use of electronic records can significantly decrease storage space costs due to less demands for storage space than paper records. However, the lecture counters that the storage costs can not be reduced even if the doctors use electronic systems. Most doctors keep the paper records for legal back ,whether they accept electronic records or not. Therefore they still need to pay for the storage fees.</w:t>
      </w:r>
    </w:p>
    <w:p w14:paraId="75CFB7B9">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 xml:space="preserve">As for the probability of errors, the passage notes that electronic records adopt standard forms and legible computer fonts and thus minimize the likelihood of human error. The lecture casts doubt on that standpoint. Medical staffs are typically used to recording patients' information and writing prescripts on the papers by hand. Later the staffs in the doctors' offices will enter them into the </w:t>
      </w:r>
      <w:r>
        <w:rPr>
          <w:rFonts w:hint="default" w:ascii="微软雅黑" w:hAnsi="微软雅黑" w:eastAsia="微软雅黑" w:cs="微软雅黑"/>
          <w:strike/>
          <w:dstrike w:val="0"/>
          <w:sz w:val="30"/>
          <w:szCs w:val="30"/>
          <w:lang w:val="en-US" w:eastAsia="zh-CN"/>
        </w:rPr>
        <w:t>eletronic</w:t>
      </w:r>
      <w:r>
        <w:rPr>
          <w:rFonts w:hint="default"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electronic</w:t>
      </w:r>
      <w:r>
        <w:rPr>
          <w:rFonts w:hint="eastAsia" w:ascii="微软雅黑" w:hAnsi="微软雅黑" w:eastAsia="微软雅黑" w:cs="微软雅黑"/>
          <w:sz w:val="30"/>
          <w:szCs w:val="30"/>
          <w:lang w:val="en-US" w:eastAsia="zh-CN"/>
        </w:rPr>
        <w:t xml:space="preserve"> </w:t>
      </w:r>
      <w:r>
        <w:rPr>
          <w:rFonts w:hint="default" w:ascii="微软雅黑" w:hAnsi="微软雅黑" w:eastAsia="微软雅黑" w:cs="微软雅黑"/>
          <w:sz w:val="30"/>
          <w:szCs w:val="30"/>
          <w:lang w:val="en-US" w:eastAsia="zh-CN"/>
        </w:rPr>
        <w:t>systems. So poor handwriting and other problems may still lead to error in the records.</w:t>
      </w:r>
    </w:p>
    <w:p w14:paraId="28194CA8">
      <w:pPr>
        <w:rPr>
          <w:rFonts w:hint="default" w:ascii="微软雅黑" w:hAnsi="微软雅黑" w:eastAsia="微软雅黑" w:cs="微软雅黑"/>
          <w:sz w:val="30"/>
          <w:szCs w:val="30"/>
          <w:lang w:val="en-US" w:eastAsia="zh-CN"/>
        </w:rPr>
      </w:pPr>
      <w:r>
        <w:rPr>
          <w:rFonts w:hint="default" w:ascii="微软雅黑" w:hAnsi="微软雅黑" w:eastAsia="微软雅黑" w:cs="微软雅黑"/>
          <w:sz w:val="30"/>
          <w:szCs w:val="30"/>
          <w:lang w:val="en-US" w:eastAsia="zh-CN"/>
        </w:rPr>
        <w:t xml:space="preserve">Finally, the assistance </w:t>
      </w:r>
      <w:r>
        <w:rPr>
          <w:rFonts w:hint="default" w:ascii="微软雅黑" w:hAnsi="微软雅黑" w:eastAsia="微软雅黑" w:cs="微软雅黑"/>
          <w:strike/>
          <w:dstrike w:val="0"/>
          <w:sz w:val="30"/>
          <w:szCs w:val="30"/>
          <w:lang w:val="en-US" w:eastAsia="zh-CN"/>
        </w:rPr>
        <w:t>eletronic</w:t>
      </w:r>
      <w:r>
        <w:rPr>
          <w:rFonts w:hint="default" w:ascii="微软雅黑" w:hAnsi="微软雅黑" w:eastAsia="微软雅黑" w:cs="微软雅黑"/>
          <w:sz w:val="30"/>
          <w:szCs w:val="30"/>
          <w:lang w:val="en-US" w:eastAsia="zh-CN"/>
        </w:rPr>
        <w:t xml:space="preserve"> </w:t>
      </w:r>
      <w:r>
        <w:rPr>
          <w:rFonts w:hint="eastAsia" w:ascii="微软雅黑" w:hAnsi="微软雅黑" w:eastAsia="微软雅黑" w:cs="微软雅黑"/>
          <w:sz w:val="30"/>
          <w:szCs w:val="30"/>
          <w:highlight w:val="darkGray"/>
          <w:lang w:val="en-US" w:eastAsia="zh-CN"/>
        </w:rPr>
        <w:t>electronic</w:t>
      </w:r>
      <w:r>
        <w:rPr>
          <w:rFonts w:hint="eastAsia" w:ascii="微软雅黑" w:hAnsi="微软雅黑" w:eastAsia="微软雅黑" w:cs="微软雅黑"/>
          <w:sz w:val="30"/>
          <w:szCs w:val="30"/>
          <w:lang w:val="en-US" w:eastAsia="zh-CN"/>
        </w:rPr>
        <w:t xml:space="preserve"> </w:t>
      </w:r>
      <w:r>
        <w:rPr>
          <w:rFonts w:hint="default" w:ascii="微软雅黑" w:hAnsi="微软雅黑" w:eastAsia="微软雅黑" w:cs="微软雅黑"/>
          <w:sz w:val="30"/>
          <w:szCs w:val="30"/>
          <w:lang w:val="en-US" w:eastAsia="zh-CN"/>
        </w:rPr>
        <w:t>records offer to research is also overstated in the passage. According to the lecture, the US' s privacy laws require researchers to go through complex procedures and acquire permissions from the hospitals and patients when they intend to draw out useful medical data. Patients possess the right to block his data for any purpose, which leads to many troubles in research processes.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A8B1ADC"/>
    <w:rsid w:val="3F9367DF"/>
    <w:rsid w:val="65613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13</Words>
  <Characters>69</Characters>
  <Lines>0</Lines>
  <Paragraphs>0</Paragraphs>
  <TotalTime>337</TotalTime>
  <ScaleCrop>false</ScaleCrop>
  <LinksUpToDate>false</LinksUpToDate>
  <CharactersWithSpaces>76</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2025-05-02T12:15:00Z</dcterms:created>
  <dc:creator>lenovo</dc:creator>
  <cp:lastModifiedBy>王瑞</cp:lastModifiedBy>
  <dcterms:modified xsi:type="dcterms:W3CDTF">2025-05-03T04:37:58Z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eyJoZGlkIjoiNGQ5ZWU1MWIwYTYwNjhhYTI3OGZmN2E3Y2RlNjUzYmMiLCJ1c2VySWQiOiIxNjM5NDcxNzAxIn0=</vt:lpwstr>
  </property>
  <property fmtid="{D5CDD505-2E9C-101B-9397-08002B2CF9AE}" pid="4" name="ICV">
    <vt:lpwstr>EB06A09120E64C9F93AF1EFEFD0F68DB_12</vt:lpwstr>
  </property>
</Properties>
</file>