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175E4">
      <w:pPr>
        <w:rPr>
          <w:rFonts w:hint="default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>22-23秋普通化学（乙）lg老师小测</w:t>
      </w:r>
    </w:p>
    <w:p w14:paraId="2619D00B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</w:p>
    <w:p w14:paraId="1CC7B290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 xml:space="preserve">1.单选题(2 分)0.1mol/L NaCI水溶液在一个标准大气压下的沸点为( 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kern w:val="2"/>
          <w:sz w:val="24"/>
          <w:szCs w:val="24"/>
          <w:shd w:val="clear" w:fill="FFFFFF"/>
          <w:lang w:val="en-US" w:eastAsia="zh-CN" w:bidi="ar-SA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 xml:space="preserve"> )。</w:t>
      </w:r>
    </w:p>
    <w:p w14:paraId="57C03B74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>A 100C  B低于100C  C高于100C  D无法判断</w:t>
      </w:r>
    </w:p>
    <w:p w14:paraId="5BF4D683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 xml:space="preserve">2.单选题(2 分)将0.02 mol/L Nal溶液和0.01 mol/L AgNO3溶液等体积混合制成溶胶，分别用下列电解质使其聚沉，聚沉能力最大的为 ( 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kern w:val="2"/>
          <w:sz w:val="24"/>
          <w:szCs w:val="24"/>
          <w:shd w:val="clear" w:fill="FFFFFF"/>
          <w:lang w:val="en-US" w:eastAsia="zh-CN" w:bidi="ar-SA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 xml:space="preserve"> )</w:t>
      </w:r>
    </w:p>
    <w:p w14:paraId="202C985D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>A Na3PO4  B NaCI  C MgSO4   D Al2(SO4)3</w:t>
      </w:r>
    </w:p>
    <w:p w14:paraId="5C28E1B4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 xml:space="preserve">3.单选题(2分)用亲水性乳化剂制备乳状液，得到的乳状液为 ( 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kern w:val="2"/>
          <w:sz w:val="24"/>
          <w:szCs w:val="24"/>
          <w:shd w:val="clear" w:fill="FFFFFF"/>
          <w:lang w:val="en-US" w:eastAsia="zh-CN" w:bidi="ar-SA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 xml:space="preserve"> )</w:t>
      </w:r>
    </w:p>
    <w:p w14:paraId="11BB41F5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>A W/O型  B O/W型  Cw/O或O/W均有可能   D无法判断</w:t>
      </w:r>
    </w:p>
    <w:p w14:paraId="53F0ABB8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 xml:space="preserve">4.单选题(2分)溶胶发生电泳时，向某一方向定向移动的是 ( 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kern w:val="2"/>
          <w:sz w:val="24"/>
          <w:szCs w:val="24"/>
          <w:shd w:val="clear" w:fill="FFFFFF"/>
          <w:lang w:val="en-US" w:eastAsia="zh-CN" w:bidi="ar-SA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 xml:space="preserve"> )</w:t>
      </w:r>
    </w:p>
    <w:p w14:paraId="6FCFE6A1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>A胶核  B胶团  C胶粒  D分散介质</w:t>
      </w:r>
    </w:p>
    <w:p w14:paraId="0CAF9DE7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 xml:space="preserve">5.单选题(2 分)下列四种水溶液的bB均为0.1 mol/kg，凝固点最高的是( 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kern w:val="2"/>
          <w:sz w:val="24"/>
          <w:szCs w:val="24"/>
          <w:shd w:val="clear" w:fill="FFFFFF"/>
          <w:lang w:val="en-US" w:eastAsia="zh-CN" w:bidi="ar-SA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 xml:space="preserve"> )</w:t>
      </w:r>
    </w:p>
    <w:p w14:paraId="39A7958E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>A C6H1206  B NaCI  C MgSO4  D K2SO4</w:t>
      </w:r>
    </w:p>
    <w:p w14:paraId="151692C8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</w:p>
    <w:p w14:paraId="5EBDD0E0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 xml:space="preserve">1.单选题(2 分)下列物理量中不属于状态函数的是 ( 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kern w:val="2"/>
          <w:sz w:val="24"/>
          <w:szCs w:val="24"/>
          <w:shd w:val="clear" w:fill="FFFFFF"/>
          <w:lang w:val="en-US" w:eastAsia="zh-CN" w:bidi="ar-SA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 xml:space="preserve"> )。</w:t>
      </w:r>
    </w:p>
    <w:p w14:paraId="40669AB3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>A热力学能  B温度  C焓变  D密度</w:t>
      </w:r>
    </w:p>
    <w:p w14:paraId="69F75B83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 xml:space="preserve">2.单选题(2分)根据熵的物理意义，在同温同压下，下列物质中摩尔熵最大的是( 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kern w:val="2"/>
          <w:sz w:val="24"/>
          <w:szCs w:val="24"/>
          <w:shd w:val="clear" w:fill="FFFFFF"/>
          <w:lang w:val="en-US" w:eastAsia="zh-CN" w:bidi="ar-SA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 xml:space="preserve"> )</w:t>
      </w:r>
    </w:p>
    <w:p w14:paraId="5852266B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>A Cl2(g)  B Br2(l)  C  l2(s)  D H20(l)</w:t>
      </w:r>
    </w:p>
    <w:p w14:paraId="419F14F5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 xml:space="preserve">3.单选题(2分)在一个绝热钢瓶中发生一个放热的分子数增加的化学反应，正确的是 ( 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kern w:val="2"/>
          <w:sz w:val="24"/>
          <w:szCs w:val="24"/>
          <w:shd w:val="clear" w:fill="FFFFFF"/>
          <w:lang w:val="en-US" w:eastAsia="zh-CN" w:bidi="ar-SA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 xml:space="preserve"> )</w:t>
      </w:r>
    </w:p>
    <w:p w14:paraId="1EE4E199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>A Q&lt;0, W&lt;0  B Q=0,W=0  C Q&gt;0,W&lt;0  D Q=0,W&lt;0</w:t>
      </w:r>
    </w:p>
    <w:p w14:paraId="36AA6CCB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 xml:space="preserve">4.单选题(2分) 对于化学反应: C2H5OH(l)+ 302(g) 2C02(g)+3H20(g)，当反应进度等于1 mol时，恒容热(Qv)与恒压热(Qp)的关系为 ( 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kern w:val="2"/>
          <w:sz w:val="24"/>
          <w:szCs w:val="24"/>
          <w:shd w:val="clear" w:fill="FFFFFF"/>
          <w:lang w:val="en-US" w:eastAsia="zh-CN" w:bidi="ar-SA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 xml:space="preserve"> )</w:t>
      </w:r>
    </w:p>
    <w:p w14:paraId="5BB5C309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>A Qp=Qv+RT  B Qp=Qv-RT  C Qp=Qv-2RT  D Qp=Qv+2RT</w:t>
      </w:r>
    </w:p>
    <w:p w14:paraId="5406CD06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>5.单选题(2分)关于焓 (H)，下列说法中错误的是 (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kern w:val="2"/>
          <w:sz w:val="24"/>
          <w:szCs w:val="24"/>
          <w:shd w:val="clear" w:fill="FFFFFF"/>
          <w:lang w:val="en-US" w:eastAsia="zh-CN" w:bidi="ar-SA"/>
        </w:rPr>
        <w:t xml:space="preserve"> A</w:t>
      </w: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 xml:space="preserve"> )。</w:t>
      </w:r>
    </w:p>
    <w:p w14:paraId="75AE4D1E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>A 焓是状态函数  B H=U+pV   C恒压热等于熔变  D摩尔反应熔的大小与化学反应方程式的写法有关</w:t>
      </w:r>
    </w:p>
    <w:p w14:paraId="55546C1F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</w:p>
    <w:p w14:paraId="52B24AA9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 xml:space="preserve">1.单选题(2分)已知298.15 K时反应:4NH3(g)+ 502(g)-4NO(g)+6H20(I)的(数据丢失)则标准态下该反应 ( 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kern w:val="2"/>
          <w:sz w:val="24"/>
          <w:szCs w:val="24"/>
          <w:shd w:val="clear" w:fill="FFFFFF"/>
          <w:lang w:val="en-US" w:eastAsia="zh-CN" w:bidi="ar-SA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 xml:space="preserve"> )</w:t>
      </w:r>
    </w:p>
    <w:p w14:paraId="41B64764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>A任何温度下都能自发进行</w:t>
      </w:r>
    </w:p>
    <w:p w14:paraId="462D11B8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>B任何温度下都不能自发进行</w:t>
      </w:r>
    </w:p>
    <w:p w14:paraId="00FE4055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>C高温下能自发进行</w:t>
      </w:r>
    </w:p>
    <w:p w14:paraId="09118124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>D低温下能自发进行</w:t>
      </w:r>
    </w:p>
    <w:p w14:paraId="4806CEDB">
      <w:pP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>2.单选题(2分)已知1123 K时反应：C(s)+CO2(g)=2CO(g)的</w:t>
      </w: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drawing>
          <wp:inline distT="0" distB="0" distL="114300" distR="114300">
            <wp:extent cx="1114425" cy="323850"/>
            <wp:effectExtent l="0" t="0" r="9525" b="0"/>
            <wp:docPr id="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>，反应：CO(g)+Cl2(g) =COCl2(g)的</w:t>
      </w: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drawing>
          <wp:inline distT="0" distB="0" distL="114300" distR="114300">
            <wp:extent cx="990600" cy="342900"/>
            <wp:effectExtent l="0" t="0" r="0" b="0"/>
            <wp:docPr id="8" name="图片 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>，则反应：2COCl2(g)=C(s)+CO2(g)+2Cl2(g)的</w:t>
      </w: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drawing>
          <wp:inline distT="0" distB="0" distL="114300" distR="114300">
            <wp:extent cx="238125" cy="304800"/>
            <wp:effectExtent l="0" t="0" r="9525" b="0"/>
            <wp:docPr id="9" name="图片 9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>等于（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kern w:val="2"/>
          <w:sz w:val="24"/>
          <w:szCs w:val="24"/>
          <w:shd w:val="clear" w:fill="FFFFFF"/>
          <w:lang w:val="en-US" w:eastAsia="zh-CN" w:bidi="ar-SA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 xml:space="preserve"> ）。</w:t>
      </w:r>
    </w:p>
    <w:p w14:paraId="461D58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75" w:afterAutospacing="0" w:line="210" w:lineRule="atLeast"/>
        <w:ind w:left="-360" w:leftChars="0" w:right="0" w:rightChars="0" w:firstLine="412" w:firstLineChars="20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</w:rPr>
        <w:t>A</w:t>
      </w:r>
      <w:r>
        <w:rPr>
          <w:rFonts w:hint="eastAsia" w:ascii="Helvetica" w:hAnsi="Helvetica" w:eastAsia="宋体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</w:rPr>
        <w:t>4.8x109</w:t>
      </w:r>
      <w:r>
        <w:rPr>
          <w:rFonts w:hint="eastAsia" w:ascii="Helvetica" w:hAnsi="Helvetica" w:eastAsia="宋体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  <w:lang w:val="en-US" w:eastAsia="zh-CN"/>
        </w:rPr>
        <w:t xml:space="preserve">  B2 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</w:rPr>
        <w:t>.1x10-10</w:t>
      </w:r>
      <w:r>
        <w:rPr>
          <w:rFonts w:hint="eastAsia" w:ascii="Helvetica" w:hAnsi="Helvetica" w:eastAsia="宋体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  <w:lang w:val="en-US" w:eastAsia="zh-CN"/>
        </w:rPr>
        <w:t xml:space="preserve">  C 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</w:rPr>
        <w:t>3.6x10-5</w:t>
      </w:r>
      <w:r>
        <w:rPr>
          <w:rFonts w:hint="eastAsia" w:ascii="Helvetica" w:hAnsi="Helvetica" w:eastAsia="宋体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  <w:lang w:val="en-US" w:eastAsia="zh-CN"/>
        </w:rPr>
        <w:t xml:space="preserve">  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</w:rPr>
        <w:t>D 1.3x10-12</w:t>
      </w:r>
    </w:p>
    <w:p w14:paraId="00892176">
      <w:pPr>
        <w:numPr>
          <w:ilvl w:val="0"/>
          <w:numId w:val="1"/>
        </w:numP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>单选题(2分)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已知反应：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2NO(g)+O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  <w:vertAlign w:val="subscript"/>
        </w:rPr>
        <w:t>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(g)=2NO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  <w:vertAlign w:val="subscript"/>
        </w:rPr>
        <w:t>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(g)的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1571625" cy="333375"/>
            <wp:effectExtent l="0" t="0" r="9525" b="9525"/>
            <wp:docPr id="11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，NO(g)的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1457325" cy="323850"/>
            <wp:effectExtent l="0" t="0" r="9525" b="0"/>
            <wp:docPr id="10" name="图片 8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，NO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  <w:vertAlign w:val="subscript"/>
        </w:rPr>
        <w:t>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(g)的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428625" cy="371475"/>
            <wp:effectExtent l="0" t="0" r="9525" b="9525"/>
            <wp:docPr id="12" name="图片 9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等于（</w:t>
      </w: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8"/>
          <w:sz w:val="24"/>
          <w:szCs w:val="24"/>
          <w:shd w:val="clear" w:fill="FFFFFF"/>
          <w:lang w:val="en-US" w:eastAsia="zh-CN"/>
        </w:rPr>
        <w:t>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 xml:space="preserve"> ）</w:t>
      </w:r>
    </w:p>
    <w:p w14:paraId="7485CB25">
      <w:pPr>
        <w:numPr>
          <w:ilvl w:val="0"/>
          <w:numId w:val="0"/>
        </w:num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 xml:space="preserve"> A.-70.6 kJ/mol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B.121.9 kJ/mol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  <w:lang w:val="en-US" w:eastAsia="zh-CN"/>
        </w:rPr>
        <w:t xml:space="preserve">   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C.-35.3 kJ/mol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D.51.3 kJ/mol</w:t>
      </w:r>
    </w:p>
    <w:p w14:paraId="0AC0E9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833"/>
          <w:spacing w:val="8"/>
          <w:kern w:val="2"/>
          <w:sz w:val="24"/>
          <w:szCs w:val="24"/>
          <w:shd w:val="clear" w:fill="FFFFFF"/>
          <w:lang w:val="en-US" w:eastAsia="zh-CN" w:bidi="ar-SA"/>
        </w:rPr>
        <w:t>4.单选题(2分)</w:t>
      </w:r>
      <w:r>
        <w:rPr>
          <w:rFonts w:ascii="Helvetica" w:hAnsi="Helvetica" w:eastAsia="Helvetica" w:cs="Helvetica"/>
          <w:i w:val="0"/>
          <w:iCs w:val="0"/>
          <w:caps w:val="0"/>
          <w:color w:val="262833"/>
          <w:spacing w:val="8"/>
          <w:sz w:val="24"/>
          <w:szCs w:val="24"/>
          <w:shd w:val="clear" w:fill="FFFFFF"/>
        </w:rPr>
        <w:t>已知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8"/>
          <w:sz w:val="24"/>
          <w:szCs w:val="24"/>
          <w:shd w:val="clear" w:fill="FFFFFF"/>
        </w:rPr>
        <w:t>298.15 K时反应：AB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8"/>
          <w:sz w:val="24"/>
          <w:szCs w:val="24"/>
          <w:shd w:val="clear" w:fill="FFFFFF"/>
          <w:vertAlign w:val="subscript"/>
        </w:rPr>
        <w:t>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8"/>
          <w:sz w:val="24"/>
          <w:szCs w:val="24"/>
          <w:shd w:val="clear" w:fill="FFFFFF"/>
        </w:rPr>
        <w:t>(g)=A(s)+2B(g)的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42925" cy="314325"/>
            <wp:effectExtent l="0" t="0" r="9525" b="9525"/>
            <wp:docPr id="13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8"/>
          <w:sz w:val="24"/>
          <w:szCs w:val="24"/>
          <w:shd w:val="clear" w:fill="FFFFFF"/>
        </w:rPr>
        <w:t>，总压为100.0 kPa，朝正反应方向进行的条件是（</w:t>
      </w: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8"/>
          <w:sz w:val="24"/>
          <w:szCs w:val="24"/>
          <w:shd w:val="clear" w:fill="FFFFFF"/>
          <w:lang w:val="en-US" w:eastAsia="zh-CN"/>
        </w:rPr>
        <w:t>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8"/>
          <w:sz w:val="24"/>
          <w:szCs w:val="24"/>
          <w:shd w:val="clear" w:fill="FFFFFF"/>
        </w:rPr>
        <w:t>）。</w:t>
      </w:r>
    </w:p>
    <w:p w14:paraId="35AA01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150" w:afterAutospacing="0"/>
        <w:ind w:left="0" w:right="0" w:firstLine="0"/>
        <w:jc w:val="left"/>
        <w:rPr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</w:rPr>
        <w:t> </w:t>
      </w:r>
      <w:r>
        <w:rPr>
          <w:rFonts w:hint="default" w:ascii="Times New Roman" w:hAnsi="Times New Roman" w:eastAsia="Helvetica" w:cs="Times New Roman"/>
          <w:i/>
          <w:iCs/>
          <w:caps w:val="0"/>
          <w:color w:val="262833"/>
          <w:spacing w:val="8"/>
          <w:sz w:val="21"/>
          <w:szCs w:val="21"/>
          <w:shd w:val="clear" w:fill="FFFFFF"/>
        </w:rPr>
        <w:t>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</w:rPr>
        <w:t>(AB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  <w:vertAlign w:val="subscript"/>
        </w:rPr>
        <w:t>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</w:rPr>
        <w:t>)=2.0 mol，</w:t>
      </w:r>
      <w:r>
        <w:rPr>
          <w:rFonts w:hint="default" w:ascii="Times New Roman" w:hAnsi="Times New Roman" w:eastAsia="Helvetica" w:cs="Times New Roman"/>
          <w:i/>
          <w:iCs/>
          <w:caps w:val="0"/>
          <w:color w:val="262833"/>
          <w:spacing w:val="8"/>
          <w:sz w:val="21"/>
          <w:szCs w:val="21"/>
          <w:shd w:val="clear" w:fill="FFFFFF"/>
        </w:rPr>
        <w:t>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</w:rPr>
        <w:t>(B)=0.5 mol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.</w:t>
      </w:r>
      <w:r>
        <w:rPr>
          <w:rFonts w:hint="default" w:ascii="Times New Roman" w:hAnsi="Times New Roman" w:eastAsia="Helvetica" w:cs="Times New Roman"/>
          <w:i/>
          <w:iCs/>
          <w:caps w:val="0"/>
          <w:color w:val="262833"/>
          <w:spacing w:val="8"/>
          <w:sz w:val="21"/>
          <w:szCs w:val="21"/>
          <w:shd w:val="clear" w:fill="FFFFFF"/>
        </w:rPr>
        <w:t>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</w:rPr>
        <w:t>(AB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  <w:vertAlign w:val="subscript"/>
        </w:rPr>
        <w:t>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</w:rPr>
        <w:t>)=2.0 mol，</w:t>
      </w:r>
      <w:r>
        <w:rPr>
          <w:rFonts w:hint="default" w:ascii="Times New Roman" w:hAnsi="Times New Roman" w:eastAsia="Helvetica" w:cs="Times New Roman"/>
          <w:i/>
          <w:iCs/>
          <w:caps w:val="0"/>
          <w:color w:val="262833"/>
          <w:spacing w:val="8"/>
          <w:sz w:val="21"/>
          <w:szCs w:val="21"/>
          <w:shd w:val="clear" w:fill="FFFFFF"/>
        </w:rPr>
        <w:t>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</w:rPr>
        <w:t>(B)=1.0 mol</w:t>
      </w:r>
    </w:p>
    <w:p w14:paraId="4F5AB74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75" w:afterAutospacing="0" w:line="210" w:lineRule="atLeast"/>
        <w:ind w:right="0" w:rightChars="0"/>
        <w:jc w:val="left"/>
        <w:rPr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.</w:t>
      </w:r>
      <w:r>
        <w:rPr>
          <w:rFonts w:hint="default" w:ascii="Times New Roman" w:hAnsi="Times New Roman" w:eastAsia="Helvetica" w:cs="Times New Roman"/>
          <w:i/>
          <w:iCs/>
          <w:caps w:val="0"/>
          <w:color w:val="262833"/>
          <w:spacing w:val="8"/>
          <w:sz w:val="21"/>
          <w:szCs w:val="21"/>
          <w:shd w:val="clear" w:fill="FFFFFF"/>
        </w:rPr>
        <w:t>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</w:rPr>
        <w:t>(AB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  <w:vertAlign w:val="subscript"/>
        </w:rPr>
        <w:t>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</w:rPr>
        <w:t>)=0.5 mol，</w:t>
      </w:r>
      <w:r>
        <w:rPr>
          <w:rFonts w:hint="default" w:ascii="Times New Roman" w:hAnsi="Times New Roman" w:eastAsia="Helvetica" w:cs="Times New Roman"/>
          <w:i/>
          <w:iCs/>
          <w:caps w:val="0"/>
          <w:color w:val="262833"/>
          <w:spacing w:val="8"/>
          <w:sz w:val="21"/>
          <w:szCs w:val="21"/>
          <w:shd w:val="clear" w:fill="FFFFFF"/>
        </w:rPr>
        <w:t>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</w:rPr>
        <w:t>(B)=2.0 mol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.</w:t>
      </w:r>
      <w:r>
        <w:rPr>
          <w:rFonts w:hint="default" w:ascii="Times New Roman" w:hAnsi="Times New Roman" w:eastAsia="Helvetica" w:cs="Times New Roman"/>
          <w:i/>
          <w:iCs/>
          <w:caps w:val="0"/>
          <w:color w:val="262833"/>
          <w:spacing w:val="8"/>
          <w:sz w:val="21"/>
          <w:szCs w:val="21"/>
          <w:shd w:val="clear" w:fill="FFFFFF"/>
        </w:rPr>
        <w:t>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</w:rPr>
        <w:t>(AB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  <w:vertAlign w:val="subscript"/>
        </w:rPr>
        <w:t>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</w:rPr>
        <w:t>)</w:t>
      </w:r>
      <w:r>
        <w:rPr>
          <w:rFonts w:hint="eastAsia" w:ascii="Helvetica" w:hAnsi="Helvetica" w:eastAsia="宋体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</w:rPr>
        <w:t>=</w:t>
      </w:r>
      <w:r>
        <w:rPr>
          <w:rFonts w:hint="default" w:ascii="Helvetica" w:hAnsi="Helvetica" w:eastAsia="Helvetica" w:cs="Helvetica"/>
          <w:i/>
          <w:iCs/>
          <w:caps w:val="0"/>
          <w:color w:val="262833"/>
          <w:spacing w:val="8"/>
          <w:sz w:val="19"/>
          <w:szCs w:val="19"/>
          <w:shd w:val="clear" w:fill="FFFFFF"/>
        </w:rPr>
        <w:t>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8"/>
          <w:sz w:val="19"/>
          <w:szCs w:val="19"/>
          <w:shd w:val="clear" w:fill="FFFFFF"/>
        </w:rPr>
        <w:t>(B)=1.0</w:t>
      </w:r>
    </w:p>
    <w:p w14:paraId="4487FB8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10" w:lineRule="atLeast"/>
        <w:ind w:left="0" w:right="0" w:hanging="360"/>
        <w:jc w:val="left"/>
      </w:pPr>
    </w:p>
    <w:p w14:paraId="2AA64438">
      <w:pPr>
        <w:numPr>
          <w:ilvl w:val="0"/>
          <w:numId w:val="0"/>
        </w:num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5.单选题(2分)</w:t>
      </w:r>
    </w:p>
    <w:p w14:paraId="34E1E07F">
      <w:pPr>
        <w:numPr>
          <w:ilvl w:val="0"/>
          <w:numId w:val="0"/>
        </w:num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已知298.15K时反应:nA=P的反应速率常数k=1.0Lmol-1s-1则该反应的半衰期 (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8"/>
          <w:sz w:val="24"/>
          <w:szCs w:val="24"/>
          <w:shd w:val="clear" w:fill="FFFFFF"/>
          <w:lang w:val="en-US" w:eastAsia="zh-CN"/>
        </w:rPr>
        <w:t>B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)</w:t>
      </w:r>
    </w:p>
    <w:p w14:paraId="7A626F8A">
      <w:pPr>
        <w:numPr>
          <w:ilvl w:val="0"/>
          <w:numId w:val="0"/>
        </w:num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A与A的初始浓度无关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  <w:lang w:val="en-US" w:eastAsia="zh-CN"/>
        </w:rPr>
        <w:t xml:space="preserve">  B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与A的初始浓度成反比</w:t>
      </w:r>
    </w:p>
    <w:p w14:paraId="60F0F583">
      <w:pPr>
        <w:numPr>
          <w:ilvl w:val="0"/>
          <w:numId w:val="0"/>
        </w:num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  <w:lang w:val="en-US" w:eastAsia="zh-CN"/>
        </w:rPr>
        <w:t>C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与A的初始浓度成正比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  <w:lang w:val="en-US" w:eastAsia="zh-CN"/>
        </w:rPr>
        <w:t xml:space="preserve">   D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无法确定</w:t>
      </w:r>
    </w:p>
    <w:p w14:paraId="1D5F8DFC">
      <w:pPr>
        <w:numPr>
          <w:ilvl w:val="0"/>
          <w:numId w:val="0"/>
        </w:num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</w:pPr>
    </w:p>
    <w:p w14:paraId="064F84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1.单选题(2分)确定一个原子轨道所需要的量子数为 (</w:t>
      </w:r>
      <w:r>
        <w:rPr>
          <w:rFonts w:hint="eastAsia"/>
          <w:color w:val="FF0000"/>
          <w:lang w:val="en-US" w:eastAsia="zh-CN"/>
        </w:rPr>
        <w:t>A</w:t>
      </w:r>
      <w:r>
        <w:rPr>
          <w:rFonts w:hint="eastAsia"/>
          <w:lang w:val="en-US" w:eastAsia="zh-CN"/>
        </w:rPr>
        <w:t>)。</w:t>
      </w:r>
    </w:p>
    <w:p w14:paraId="458DF0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n,l,m  B n,l, m,si;  C n, I  D l, m, si</w:t>
      </w:r>
    </w:p>
    <w:p w14:paraId="276F4F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2.单选题(2 分)属于连续光谱的是 ( </w:t>
      </w:r>
      <w:r>
        <w:rPr>
          <w:rFonts w:hint="eastAsia"/>
          <w:color w:val="FF0000"/>
          <w:lang w:val="en-US" w:eastAsia="zh-CN"/>
        </w:rPr>
        <w:t>D</w:t>
      </w:r>
      <w:r>
        <w:rPr>
          <w:rFonts w:hint="eastAsia"/>
          <w:lang w:val="en-US" w:eastAsia="zh-CN"/>
        </w:rPr>
        <w:t xml:space="preserve"> )。</w:t>
      </w:r>
    </w:p>
    <w:p w14:paraId="17EC2B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A氢原子光谱  B钠原子光谱  C氟原子光谱  D可见光</w:t>
      </w:r>
    </w:p>
    <w:p w14:paraId="4E0BC9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3.单选题(2 分)4d电子云径向分布曲线上的峰值数为 ( </w:t>
      </w:r>
      <w:r>
        <w:rPr>
          <w:rFonts w:hint="eastAsia"/>
          <w:color w:val="FF0000"/>
          <w:lang w:val="en-US" w:eastAsia="zh-CN"/>
        </w:rPr>
        <w:t>B</w:t>
      </w:r>
      <w:r>
        <w:rPr>
          <w:rFonts w:hint="eastAsia"/>
          <w:lang w:val="en-US" w:eastAsia="zh-CN"/>
        </w:rPr>
        <w:t xml:space="preserve"> )。</w:t>
      </w:r>
    </w:p>
    <w:p w14:paraId="055EC0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1  B2  C3  D4</w:t>
      </w:r>
    </w:p>
    <w:p w14:paraId="4B04C4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4.单选题(2分)下列元素中属于ds区的为 ( </w:t>
      </w:r>
      <w:r>
        <w:rPr>
          <w:rFonts w:hint="eastAsia"/>
          <w:color w:val="FF0000"/>
          <w:lang w:val="en-US" w:eastAsia="zh-CN"/>
        </w:rPr>
        <w:t>D</w:t>
      </w:r>
      <w:r>
        <w:rPr>
          <w:rFonts w:hint="eastAsia"/>
          <w:lang w:val="en-US" w:eastAsia="zh-CN"/>
        </w:rPr>
        <w:t xml:space="preserve"> )。</w:t>
      </w:r>
    </w:p>
    <w:p w14:paraId="7B6CD4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Na   B Fe   C Pt   D Cu</w:t>
      </w:r>
    </w:p>
    <w:p w14:paraId="3521B6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5.单选题(2 分)</w:t>
      </w:r>
    </w:p>
    <w:p w14:paraId="10F8B2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由于电子之间的排斥作用，从而削弱了核电荷对某电子的吸引力，这种作用称为 ( </w:t>
      </w:r>
      <w:r>
        <w:rPr>
          <w:rFonts w:hint="eastAsia"/>
          <w:color w:val="FF0000"/>
          <w:lang w:val="en-US" w:eastAsia="zh-CN"/>
        </w:rPr>
        <w:t>C</w:t>
      </w:r>
      <w:r>
        <w:rPr>
          <w:rFonts w:hint="eastAsia"/>
          <w:lang w:val="en-US" w:eastAsia="zh-CN"/>
        </w:rPr>
        <w:t xml:space="preserve"> )</w:t>
      </w:r>
    </w:p>
    <w:p w14:paraId="1BDA5F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A极化  B钻穿效应  C屏蔽效应  D杂化</w:t>
      </w:r>
    </w:p>
    <w:p w14:paraId="30EC8E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</w:p>
    <w:p w14:paraId="45D47B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1.单选题(2 分)下列分子或离子中，最稳定的是 (</w:t>
      </w:r>
      <w:r>
        <w:rPr>
          <w:rFonts w:hint="eastAsia"/>
          <w:color w:val="FF0000"/>
          <w:lang w:val="en-US" w:eastAsia="zh-CN"/>
        </w:rPr>
        <w:t>B</w:t>
      </w:r>
      <w:r>
        <w:rPr>
          <w:rFonts w:hint="eastAsia"/>
          <w:lang w:val="en-US" w:eastAsia="zh-CN"/>
        </w:rPr>
        <w:t>) 。</w:t>
      </w:r>
    </w:p>
    <w:p w14:paraId="796A64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O2  B  O2  C  O2-  D O22-</w:t>
      </w:r>
    </w:p>
    <w:p w14:paraId="2AC71B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2.单选题(2 分)下列分子中具有顺磁性的是 (</w:t>
      </w:r>
      <w:r>
        <w:rPr>
          <w:rFonts w:hint="eastAsia"/>
          <w:color w:val="FF0000"/>
          <w:lang w:val="en-US" w:eastAsia="zh-CN"/>
        </w:rPr>
        <w:t>C</w:t>
      </w:r>
      <w:r>
        <w:rPr>
          <w:rFonts w:hint="eastAsia"/>
          <w:lang w:val="en-US" w:eastAsia="zh-CN"/>
        </w:rPr>
        <w:t>)。</w:t>
      </w:r>
    </w:p>
    <w:p w14:paraId="5B746A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AH20  BNH3  C NO2  DCO2</w:t>
      </w:r>
    </w:p>
    <w:p w14:paraId="7BAFFB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3.单选题(2 分)下列分子中键角最小的是 (</w:t>
      </w:r>
      <w:r>
        <w:rPr>
          <w:rFonts w:hint="eastAsia"/>
          <w:color w:val="FF0000"/>
          <w:lang w:val="en-US" w:eastAsia="zh-CN"/>
        </w:rPr>
        <w:t>C</w:t>
      </w:r>
      <w:r>
        <w:rPr>
          <w:rFonts w:hint="eastAsia"/>
          <w:lang w:val="en-US" w:eastAsia="zh-CN"/>
        </w:rPr>
        <w:t>) 。</w:t>
      </w:r>
    </w:p>
    <w:p w14:paraId="2CCF30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NH3  B BF3  C H20  D HgCl2</w:t>
      </w:r>
    </w:p>
    <w:p w14:paraId="06C626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4.单选题(2 分)NCl3分子中，与CI原子成键的中心原子N采用的原子轨道是 (</w:t>
      </w:r>
      <w:r>
        <w:rPr>
          <w:rFonts w:hint="eastAsia"/>
          <w:color w:val="FF0000"/>
          <w:lang w:val="en-US" w:eastAsia="zh-CN"/>
        </w:rPr>
        <w:t>D</w:t>
      </w:r>
      <w:r>
        <w:rPr>
          <w:rFonts w:hint="eastAsia"/>
          <w:lang w:val="en-US" w:eastAsia="zh-CN"/>
        </w:rPr>
        <w:t>)</w:t>
      </w:r>
    </w:p>
    <w:p w14:paraId="43584E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Px Py Pz  B sp杂化轨道 C sp2杂化轨道  D sp杂化轨道</w:t>
      </w:r>
    </w:p>
    <w:p w14:paraId="6D6586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5.单选题(2 分)第二周期某元素的双原子分子，键级为1，具有顺磁性，该分子是 (</w:t>
      </w:r>
      <w:r>
        <w:rPr>
          <w:rFonts w:hint="eastAsia"/>
          <w:color w:val="FF0000"/>
          <w:lang w:val="en-US" w:eastAsia="zh-CN"/>
        </w:rPr>
        <w:t>A</w:t>
      </w:r>
      <w:r>
        <w:rPr>
          <w:rFonts w:hint="eastAsia"/>
          <w:lang w:val="en-US" w:eastAsia="zh-CN"/>
        </w:rPr>
        <w:t>)</w:t>
      </w:r>
    </w:p>
    <w:p w14:paraId="06CD8E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B2  B N2  C O2  D F2</w:t>
      </w:r>
    </w:p>
    <w:p w14:paraId="59E3BA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</w:p>
    <w:p w14:paraId="73FF3F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1.单选题(2 分)根据晶体场理论，配合物的中心离子与配体之间是通过(B)结合在一起的。</w:t>
      </w:r>
    </w:p>
    <w:p w14:paraId="57EF34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A共价键  B静电相互作用  C分子间相互作用  D金属键</w:t>
      </w:r>
    </w:p>
    <w:p w14:paraId="137725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2.单选题(2 分)配合物[Cr(H2O)(en)(C204)(OH)]，中心离子Cr (lll)的配位数为 (</w:t>
      </w:r>
      <w:r>
        <w:rPr>
          <w:rFonts w:hint="eastAsia"/>
          <w:color w:val="FF0000"/>
          <w:lang w:val="en-US" w:eastAsia="zh-CN"/>
        </w:rPr>
        <w:t>C</w:t>
      </w:r>
      <w:r>
        <w:rPr>
          <w:rFonts w:hint="eastAsia"/>
          <w:lang w:val="en-US" w:eastAsia="zh-CN"/>
        </w:rPr>
        <w:t>)</w:t>
      </w:r>
    </w:p>
    <w:p w14:paraId="260C14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A4  B5  C6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D7</w:t>
      </w:r>
    </w:p>
    <w:p w14:paraId="76B6AE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3.单选题(2 分)含有两个或两个以上中心离子或原子的配合物称为 (</w:t>
      </w:r>
      <w:r>
        <w:rPr>
          <w:rFonts w:hint="eastAsia"/>
          <w:color w:val="FF0000"/>
          <w:lang w:val="en-US" w:eastAsia="zh-CN"/>
        </w:rPr>
        <w:t>C</w:t>
      </w:r>
      <w:r>
        <w:rPr>
          <w:rFonts w:hint="eastAsia"/>
          <w:lang w:val="en-US" w:eastAsia="zh-CN"/>
        </w:rPr>
        <w:t>）</w:t>
      </w:r>
    </w:p>
    <w:p w14:paraId="039F7C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A多核配合物  B原子簇配合物  C多核或原子簇配合物  D螯合物</w:t>
      </w:r>
    </w:p>
    <w:p w14:paraId="06187DE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4.单选题(2分)中心离子采用dsp2杂化的配合物是 (</w:t>
      </w:r>
      <w:r>
        <w:rPr>
          <w:rFonts w:hint="eastAsia"/>
          <w:color w:val="FF0000"/>
          <w:lang w:val="en-US" w:eastAsia="zh-CN"/>
        </w:rPr>
        <w:t>C</w:t>
      </w:r>
      <w:r>
        <w:rPr>
          <w:rFonts w:hint="eastAsia"/>
          <w:lang w:val="en-US" w:eastAsia="zh-CN"/>
        </w:rPr>
        <w:t>)。</w:t>
      </w:r>
    </w:p>
    <w:p w14:paraId="7645FC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 Zn(NH3)42+   B Ni(NH3)42+  C Pt(NH)42+  D Cu(NH3)42+</w:t>
      </w:r>
    </w:p>
    <w:p w14:paraId="6F0F0E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5.单选题(2 分)关于Fe(CN)63-配合物，下列说法正确的是 (</w:t>
      </w:r>
      <w:r>
        <w:rPr>
          <w:rFonts w:hint="eastAsia"/>
          <w:color w:val="FF0000"/>
          <w:lang w:val="en-US" w:eastAsia="zh-CN"/>
        </w:rPr>
        <w:t>B</w:t>
      </w:r>
      <w:r>
        <w:rPr>
          <w:rFonts w:hint="eastAsia"/>
          <w:lang w:val="en-US" w:eastAsia="zh-CN"/>
        </w:rPr>
        <w:t xml:space="preserve"> )。</w:t>
      </w:r>
    </w:p>
    <w:p w14:paraId="56CAF0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外轨型配合物 B强场低自旋配合物 C弱场低自旋配合物  D弱场高自旋配合物</w:t>
      </w:r>
    </w:p>
    <w:p w14:paraId="4FBF59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4" w:lineRule="atLeast"/>
        <w:ind w:left="0" w:right="0"/>
        <w:jc w:val="left"/>
        <w:rPr>
          <w:rFonts w:hint="eastAsia"/>
          <w:lang w:val="en-US" w:eastAsia="zh-CN"/>
        </w:rPr>
      </w:pPr>
    </w:p>
    <w:p w14:paraId="45C453FB">
      <w:pPr>
        <w:rPr>
          <w:rFonts w:hint="eastAsia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7A8654"/>
    <w:multiLevelType w:val="multilevel"/>
    <w:tmpl w:val="E87A8654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2C8DAC6"/>
    <w:multiLevelType w:val="singleLevel"/>
    <w:tmpl w:val="12C8DAC6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A4NzIyN2MxYTlmMzQ1NGE2MjU5NWRkMjhlOGMxYTAifQ=="/>
  </w:docVars>
  <w:rsids>
    <w:rsidRoot w:val="00000000"/>
    <w:rsid w:val="2C443213"/>
    <w:rsid w:val="3C062A26"/>
    <w:rsid w:val="718C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1404</Words>
  <Characters>2173</Characters>
  <Lines>0</Lines>
  <Paragraphs>0</Paragraphs>
  <TotalTime>54</TotalTime>
  <ScaleCrop>false</ScaleCrop>
  <LinksUpToDate>false</LinksUpToDate>
  <CharactersWithSpaces>2535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2023-11-23T05:18:00Z</dcterms:created>
  <dc:creator>apple</dc:creator>
  <cp:lastModifiedBy>王瑞</cp:lastModifiedBy>
  <dcterms:modified xsi:type="dcterms:W3CDTF">2025-03-05T05:30:54Z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685460615ECA4EDE9F59246A3D0B6676_13</vt:lpwstr>
  </property>
</Properties>
</file>