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674" w:rsidRPr="002E036C" w:rsidRDefault="000B4674" w:rsidP="000B4674">
      <w:pPr>
        <w:rPr>
          <w:b/>
          <w:bCs/>
        </w:rPr>
      </w:pPr>
      <w:r>
        <w:rPr>
          <w:rFonts w:hint="eastAsia"/>
          <w:b/>
          <w:bCs/>
        </w:rPr>
        <w:t>题目</w:t>
      </w:r>
      <w:bookmarkStart w:id="0" w:name="_GoBack"/>
      <w:bookmarkEnd w:id="0"/>
      <w:r>
        <w:rPr>
          <w:rFonts w:hint="eastAsia"/>
          <w:b/>
          <w:bCs/>
        </w:rPr>
        <w:t>：</w:t>
      </w:r>
      <w:r w:rsidRPr="002E036C">
        <w:rPr>
          <w:b/>
          <w:bCs/>
        </w:rPr>
        <w:t xml:space="preserve"> </w:t>
      </w:r>
      <w:r w:rsidRPr="002E036C">
        <w:rPr>
          <w:rFonts w:hint="eastAsia"/>
          <w:b/>
          <w:bCs/>
        </w:rPr>
        <w:t>设计一个离散系统，用于计算窄带</w:t>
      </w:r>
      <w:bookmarkStart w:id="1" w:name="_Hlk133452606"/>
      <w:r w:rsidRPr="002E036C">
        <w:rPr>
          <w:rFonts w:hint="eastAsia"/>
          <w:b/>
          <w:bCs/>
        </w:rPr>
        <w:t>信号</w:t>
      </w:r>
      <m:oMath>
        <m:r>
          <m:rPr>
            <m:sty m:val="bi"/>
          </m:rP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szCs w:val="21"/>
            <w:lang w:val="de-AT"/>
          </w:rPr>
          <m:t>A(t)</m:t>
        </m:r>
        <m:r>
          <m:rPr>
            <m:sty m:val="bi"/>
          </m:rPr>
          <w:rPr>
            <w:rFonts w:ascii="Cambria Math"/>
            <w:szCs w:val="21"/>
          </w:rPr>
          <m:t>cos</m:t>
        </m:r>
        <m:r>
          <m:rPr>
            <m:sty m:val="bi"/>
          </m:rPr>
          <w:rPr>
            <w:rFonts w:ascii="Cambria Math" w:hAnsi="Cambria Math" w:cs="Cambria"/>
            <w:szCs w:val="21"/>
          </w:rPr>
          <m:t>⁡</m:t>
        </m:r>
        <m:r>
          <m:rPr>
            <m:sty m:val="bi"/>
          </m:rPr>
          <w:rPr>
            <w:rFonts w:asci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ω</m:t>
            </m:r>
          </m:e>
          <m:sub>
            <m:r>
              <m:rPr>
                <m:sty m:val="bi"/>
              </m:rPr>
              <w:rPr>
                <w:rFonts w:ascii="Cambria Math"/>
                <w:szCs w:val="21"/>
              </w:rPr>
              <m:t>0</m:t>
            </m:r>
          </m:sub>
        </m:sSub>
        <m:r>
          <m:rPr>
            <m:sty m:val="bi"/>
          </m:rPr>
          <w:rPr>
            <w:rFonts w:ascii="Cambria Math"/>
            <w:szCs w:val="21"/>
          </w:rPr>
          <m:t>t+q(t))</m:t>
        </m:r>
      </m:oMath>
      <w:bookmarkEnd w:id="1"/>
      <w:r w:rsidRPr="002E036C">
        <w:rPr>
          <w:rFonts w:hint="eastAsia"/>
          <w:b/>
          <w:bCs/>
        </w:rPr>
        <w:t>的幅度和瞬时频率。</w:t>
      </w:r>
    </w:p>
    <w:p w:rsidR="000B4674" w:rsidRDefault="000B4674" w:rsidP="000B4674">
      <w:r w:rsidRPr="006C2EE3">
        <w:rPr>
          <w:rFonts w:hint="eastAsia"/>
          <w:b/>
          <w:bCs/>
        </w:rPr>
        <w:t>提示：</w:t>
      </w:r>
      <w:r>
        <w:rPr>
          <w:rFonts w:hint="eastAsia"/>
        </w:rPr>
        <w:t>该题目主要要求根据正弦信号的频谱特性，在频域上求</w:t>
      </w:r>
      <w:r w:rsidRPr="006E59E2">
        <w:rPr>
          <w:rFonts w:hint="eastAsia"/>
        </w:rPr>
        <w:t>解窄带信号的幅度和瞬时频率，需要考虑的问题有抽样为数字信</w:t>
      </w:r>
      <w:r>
        <w:rPr>
          <w:rFonts w:hint="eastAsia"/>
        </w:rPr>
        <w:t>号后，数字正弦信号的幅度和频率与原有信号的关系，以及有限</w:t>
      </w:r>
      <w:r w:rsidRPr="006E59E2">
        <w:rPr>
          <w:rFonts w:hint="eastAsia"/>
        </w:rPr>
        <w:t>时宽的截取效应。也可以用希尔伯特变换求</w:t>
      </w:r>
      <w:r>
        <w:rPr>
          <w:rFonts w:hint="eastAsia"/>
        </w:rPr>
        <w:t>。</w:t>
      </w:r>
      <w:r w:rsidRPr="006E59E2">
        <w:rPr>
          <w:rFonts w:hint="eastAsia"/>
        </w:rPr>
        <w:t>教材有相关的内容</w:t>
      </w:r>
      <w:r>
        <w:rPr>
          <w:rFonts w:hint="eastAsia"/>
        </w:rPr>
        <w:t>，</w:t>
      </w:r>
      <w:r w:rsidRPr="006E59E2">
        <w:rPr>
          <w:rFonts w:hint="eastAsia"/>
        </w:rPr>
        <w:t>学生要考虑如何实现离散化的方法数字希尔伯特变换</w:t>
      </w:r>
      <w:r>
        <w:rPr>
          <w:rFonts w:hint="eastAsia"/>
        </w:rPr>
        <w:t>（不希望用现有方法</w:t>
      </w:r>
      <w:r w:rsidRPr="006E59E2">
        <w:rPr>
          <w:rFonts w:hint="eastAsia"/>
        </w:rPr>
        <w:t>）</w:t>
      </w:r>
      <w:r>
        <w:rPr>
          <w:rFonts w:hint="eastAsia"/>
        </w:rPr>
        <w:t>。</w:t>
      </w:r>
    </w:p>
    <w:p w:rsidR="000B4674" w:rsidRDefault="000B4674" w:rsidP="000B4674">
      <w:r w:rsidRPr="006E59E2">
        <w:rPr>
          <w:rFonts w:hint="eastAsia"/>
        </w:rPr>
        <w:t>通过将连续的希尔伯特变换离散化，并且根据实际要求使之变成有限的因果系统。采用有限冲激响应（FIR）滤波器逼近希尔伯特变换。通常来说我们有三种方法：窗函数法、频率取样法、最优化设计（包含均方误差最小化逼近和等波纹切比雪夫逼近）。</w:t>
      </w:r>
    </w:p>
    <w:p w:rsidR="000B4674" w:rsidRPr="0091256F" w:rsidRDefault="000B4674" w:rsidP="000B4674">
      <w:pPr>
        <w:rPr>
          <w:b/>
          <w:bCs/>
        </w:rPr>
      </w:pPr>
      <w:r w:rsidRPr="0091256F">
        <w:rPr>
          <w:rFonts w:hint="eastAsia"/>
          <w:b/>
          <w:bCs/>
        </w:rPr>
        <w:t>参考文献：</w:t>
      </w:r>
    </w:p>
    <w:p w:rsidR="000B4674" w:rsidRPr="006E59E2" w:rsidRDefault="000B4674" w:rsidP="000B4674">
      <w:r w:rsidRPr="006E59E2">
        <w:rPr>
          <w:rFonts w:hint="eastAsia"/>
        </w:rPr>
        <w:t>[1]《最佳FIR数字希尔伯特变换器的性质和设计》;王胜坤;太原工学院学报,1984第二期.</w:t>
      </w:r>
    </w:p>
    <w:p w:rsidR="000B4674" w:rsidRPr="006E59E2" w:rsidRDefault="000B4674" w:rsidP="000B4674">
      <w:r w:rsidRPr="006E59E2">
        <w:rPr>
          <w:rFonts w:hint="eastAsia"/>
        </w:rPr>
        <w:t>[2]《希尔伯特变换与信号的包络、瞬时相位和瞬时频率》;</w:t>
      </w:r>
      <w:proofErr w:type="gramStart"/>
      <w:r w:rsidRPr="006E59E2">
        <w:rPr>
          <w:rFonts w:hint="eastAsia"/>
        </w:rPr>
        <w:t>程乾生</w:t>
      </w:r>
      <w:proofErr w:type="gramEnd"/>
      <w:r w:rsidRPr="006E59E2">
        <w:rPr>
          <w:rFonts w:hint="eastAsia"/>
        </w:rPr>
        <w:t>;石油地球物理勘探 197903.</w:t>
      </w:r>
    </w:p>
    <w:p w:rsidR="000B4674" w:rsidRPr="006E59E2" w:rsidRDefault="000B4674" w:rsidP="000B4674">
      <w:r w:rsidRPr="006E59E2">
        <w:rPr>
          <w:rFonts w:hint="eastAsia"/>
        </w:rPr>
        <w:t xml:space="preserve">[3]《基于MATLAB的FIR型希尔伯特变换器设计》;聂仙娥 许爱国 </w:t>
      </w:r>
      <w:proofErr w:type="gramStart"/>
      <w:r w:rsidRPr="006E59E2">
        <w:rPr>
          <w:rFonts w:hint="eastAsia"/>
        </w:rPr>
        <w:t>赵河明</w:t>
      </w:r>
      <w:proofErr w:type="gramEnd"/>
      <w:r w:rsidRPr="006E59E2">
        <w:rPr>
          <w:rFonts w:hint="eastAsia"/>
        </w:rPr>
        <w:t xml:space="preserve"> 杨超;现代电子技术20110401 第七期.</w:t>
      </w:r>
    </w:p>
    <w:p w:rsidR="000B4674" w:rsidRPr="006E59E2" w:rsidRDefault="000B4674" w:rsidP="000B4674">
      <w:r w:rsidRPr="006E59E2">
        <w:rPr>
          <w:rFonts w:hint="eastAsia"/>
        </w:rPr>
        <w:t>[4]《FIR希尔伯特变换器设计》;吴艳君;机械与电子,2012第27期.</w:t>
      </w:r>
    </w:p>
    <w:p w:rsidR="000B4674" w:rsidRPr="006E59E2" w:rsidRDefault="000B4674" w:rsidP="000B4674">
      <w:r w:rsidRPr="006E59E2">
        <w:rPr>
          <w:rFonts w:hint="eastAsia"/>
        </w:rPr>
        <w:t>[5]《FIR型HIBERT数字滤波器的设计》;</w:t>
      </w:r>
      <w:proofErr w:type="gramStart"/>
      <w:r w:rsidRPr="006E59E2">
        <w:rPr>
          <w:rFonts w:hint="eastAsia"/>
        </w:rPr>
        <w:t>陈啸晴</w:t>
      </w:r>
      <w:proofErr w:type="gramEnd"/>
      <w:r w:rsidRPr="006E59E2">
        <w:rPr>
          <w:rFonts w:hint="eastAsia"/>
        </w:rPr>
        <w:t>;广东技术师范学院学报,2012年第2期.</w:t>
      </w:r>
    </w:p>
    <w:p w:rsidR="009E54C0" w:rsidRPr="000B4674" w:rsidRDefault="009E54C0"/>
    <w:sectPr w:rsidR="009E54C0" w:rsidRPr="000B46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5BC1" w:rsidRDefault="00C95BC1" w:rsidP="00000B05">
      <w:r>
        <w:separator/>
      </w:r>
    </w:p>
  </w:endnote>
  <w:endnote w:type="continuationSeparator" w:id="0">
    <w:p w:rsidR="00C95BC1" w:rsidRDefault="00C95BC1" w:rsidP="00000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5BC1" w:rsidRDefault="00C95BC1" w:rsidP="00000B05">
      <w:r>
        <w:separator/>
      </w:r>
    </w:p>
  </w:footnote>
  <w:footnote w:type="continuationSeparator" w:id="0">
    <w:p w:rsidR="00C95BC1" w:rsidRDefault="00C95BC1" w:rsidP="00000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74"/>
    <w:rsid w:val="00000B05"/>
    <w:rsid w:val="000B4674"/>
    <w:rsid w:val="009E54C0"/>
    <w:rsid w:val="00C9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A6DFB"/>
  <w15:chartTrackingRefBased/>
  <w15:docId w15:val="{02FE2F8C-93B6-470D-A7C1-ECDC3D92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0B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0B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0B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0B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2</cp:revision>
  <dcterms:created xsi:type="dcterms:W3CDTF">2025-05-05T15:39:00Z</dcterms:created>
  <dcterms:modified xsi:type="dcterms:W3CDTF">2025-05-05T15:40:00Z</dcterms:modified>
</cp:coreProperties>
</file>