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97766" w14:textId="49752452" w:rsidR="0045174B" w:rsidRPr="00A1735F" w:rsidRDefault="00194702" w:rsidP="00A1735F">
      <w:pPr>
        <w:pStyle w:val="Title"/>
        <w:rPr>
          <w:rFonts w:eastAsia="等线"/>
          <w:lang w:eastAsia="zh-CN"/>
        </w:rPr>
      </w:pPr>
      <w:r>
        <w:t>A</w:t>
      </w:r>
      <w:r w:rsidR="00E80F8B">
        <w:rPr>
          <w:rFonts w:eastAsia="等线" w:hint="eastAsia"/>
          <w:lang w:eastAsia="zh-CN"/>
        </w:rPr>
        <w:t>lauda Enterprise Agreement</w:t>
      </w:r>
    </w:p>
    <w:p w14:paraId="1800230B" w14:textId="507217D3" w:rsidR="00194702" w:rsidRDefault="00194702" w:rsidP="00194702">
      <w:r>
        <w:t>This Alauda Enterprise Agreement (</w:t>
      </w:r>
      <w:r w:rsidR="00F71823">
        <w:rPr>
          <w:rFonts w:hint="eastAsia"/>
          <w:lang w:eastAsia="zh-CN"/>
        </w:rPr>
        <w:t xml:space="preserve">this </w:t>
      </w:r>
      <w:r w:rsidRPr="00F71823">
        <w:t>“</w:t>
      </w:r>
      <w:r w:rsidRPr="00F71823">
        <w:rPr>
          <w:b/>
          <w:bCs/>
        </w:rPr>
        <w:t>Agreement</w:t>
      </w:r>
      <w:r w:rsidRPr="00F71823">
        <w:t>”</w:t>
      </w:r>
      <w:r>
        <w:t>) is entered into by and between Alauda Pte. Ltd., a company organized under the laws of Singapore (“</w:t>
      </w:r>
      <w:r w:rsidRPr="00F71823">
        <w:rPr>
          <w:b/>
          <w:bCs/>
        </w:rPr>
        <w:t>Alauda</w:t>
      </w:r>
      <w:r>
        <w:t>”), and the client identified in an ordering document that references this Agreement (“</w:t>
      </w:r>
      <w:r w:rsidRPr="00F71823">
        <w:rPr>
          <w:b/>
          <w:bCs/>
        </w:rPr>
        <w:t>Client</w:t>
      </w:r>
      <w:r>
        <w:t>”). This Agreement sets the commercial and legal framework for Alauda Products (defined below), including Subscriptions, Professional Services, and Training.</w:t>
      </w:r>
    </w:p>
    <w:p w14:paraId="1E9AADD9" w14:textId="14C76AA7" w:rsidR="00194702" w:rsidRDefault="00194702" w:rsidP="00194702">
      <w:r>
        <w:rPr>
          <w:rFonts w:hint="eastAsia"/>
        </w:rPr>
        <w:t xml:space="preserve">Effective Date: </w:t>
      </w:r>
      <w:proofErr w:type="gramStart"/>
      <w:r w:rsidR="00F13A11">
        <w:rPr>
          <w:rFonts w:hint="eastAsia"/>
        </w:rPr>
        <w:t>[</w:t>
      </w:r>
      <w:r w:rsidR="00FA0003">
        <w:rPr>
          <w:rFonts w:hint="eastAsia"/>
          <w:lang w:eastAsia="zh-CN"/>
        </w:rPr>
        <w:t xml:space="preserve"> </w:t>
      </w:r>
      <w:r>
        <w:rPr>
          <w:rFonts w:hint="eastAsia"/>
        </w:rPr>
        <w:t>]</w:t>
      </w:r>
      <w:proofErr w:type="gramEnd"/>
    </w:p>
    <w:p w14:paraId="2F0C2384" w14:textId="44025EED" w:rsidR="00194702" w:rsidRDefault="00194702" w:rsidP="00194702">
      <w:r>
        <w:t xml:space="preserve">Client: </w:t>
      </w:r>
      <w:r w:rsidR="00F13A11">
        <w:t>[</w:t>
      </w:r>
      <w:r>
        <w:t>Legal name, UEN, address]</w:t>
      </w:r>
    </w:p>
    <w:p w14:paraId="6831A7DC" w14:textId="17CE83BF" w:rsidR="00194702" w:rsidRDefault="00194702" w:rsidP="00194702">
      <w:r>
        <w:t xml:space="preserve">Alauda: Alauda Pte. Ltd., </w:t>
      </w:r>
      <w:r w:rsidR="00F13A11">
        <w:t>[</w:t>
      </w:r>
      <w:r>
        <w:t>address], Singapore</w:t>
      </w:r>
    </w:p>
    <w:p w14:paraId="28BBAA5B" w14:textId="08E9BEF7" w:rsidR="000E0362" w:rsidRPr="00A27451" w:rsidRDefault="006B70E7" w:rsidP="00B30546">
      <w:pPr>
        <w:pStyle w:val="ListParagraph"/>
        <w:numPr>
          <w:ilvl w:val="0"/>
          <w:numId w:val="5"/>
        </w:numPr>
        <w:rPr>
          <w:b/>
          <w:bCs/>
        </w:rPr>
      </w:pPr>
      <w:r w:rsidRPr="00A27451">
        <w:rPr>
          <w:b/>
          <w:bCs/>
          <w:lang w:eastAsia="zh-CN"/>
        </w:rPr>
        <w:t>Agreement Mechanics</w:t>
      </w:r>
    </w:p>
    <w:p w14:paraId="0F07A9B1" w14:textId="0D91035F" w:rsidR="00B30546" w:rsidRPr="00314C1C" w:rsidRDefault="00194702" w:rsidP="00B30546">
      <w:pPr>
        <w:pStyle w:val="ListParagraph"/>
        <w:numPr>
          <w:ilvl w:val="1"/>
          <w:numId w:val="4"/>
        </w:numPr>
        <w:rPr>
          <w:b/>
          <w:bCs/>
        </w:rPr>
      </w:pPr>
      <w:r w:rsidRPr="008E3CF1">
        <w:rPr>
          <w:b/>
          <w:bCs/>
        </w:rPr>
        <w:t>Ordering.</w:t>
      </w:r>
      <w:r>
        <w:t xml:space="preserve"> </w:t>
      </w:r>
      <w:proofErr w:type="gramStart"/>
      <w:r>
        <w:t>Client</w:t>
      </w:r>
      <w:proofErr w:type="gramEnd"/>
      <w:r>
        <w:t xml:space="preserve"> may order Alauda Products directly from Alauda by executing an Order Form or indirectly through an authorized Business Partner (e.g., distributor, reseller, marketplace). </w:t>
      </w:r>
      <w:r w:rsidR="00D43C10" w:rsidRPr="00D43C10">
        <w:t>Pricing and transactional terms for indirect purchases are solely between Client and the Business Partner. No third-party terms modify Alauda’s obligations unless Alauda expressly agrees in writing. Alauda’s provision of Products and Services to Client is governed solely by this Agreement and the applicable Order Form(s).</w:t>
      </w:r>
    </w:p>
    <w:p w14:paraId="345EAE92" w14:textId="5D394CF9" w:rsidR="00B30546" w:rsidRPr="00655EC7" w:rsidRDefault="00194702" w:rsidP="00655EC7">
      <w:pPr>
        <w:pStyle w:val="ListParagraph"/>
        <w:numPr>
          <w:ilvl w:val="1"/>
          <w:numId w:val="4"/>
        </w:numPr>
      </w:pPr>
      <w:r w:rsidRPr="00B30546">
        <w:rPr>
          <w:b/>
          <w:bCs/>
        </w:rPr>
        <w:t>Structure.</w:t>
      </w:r>
      <w:r>
        <w:t xml:space="preserve"> This Agreement consists of: (a) these General Terms; (b)</w:t>
      </w:r>
      <w:r w:rsidR="00655EC7">
        <w:rPr>
          <w:rFonts w:hint="eastAsia"/>
          <w:lang w:eastAsia="zh-CN"/>
        </w:rPr>
        <w:t xml:space="preserve"> </w:t>
      </w:r>
      <w:r w:rsidR="00655EC7" w:rsidRPr="00655EC7">
        <w:t>the applicable Product Appendices (each incorporated by reference);</w:t>
      </w:r>
      <w:r>
        <w:t xml:space="preserve"> and (c) the executed Order Forms. If an Affiliate of a party signs an Order Form referencing this Agreement, the Affiliate becomes a party solely </w:t>
      </w:r>
      <w:r w:rsidR="003F18D0">
        <w:rPr>
          <w:rFonts w:hint="eastAsia"/>
          <w:lang w:eastAsia="zh-CN"/>
        </w:rPr>
        <w:t xml:space="preserve">with respect to </w:t>
      </w:r>
      <w:r>
        <w:t>that Order Form.</w:t>
      </w:r>
      <w:r w:rsidR="00B30546">
        <w:rPr>
          <w:rFonts w:hint="eastAsia"/>
          <w:lang w:eastAsia="zh-CN"/>
        </w:rPr>
        <w:t xml:space="preserve"> </w:t>
      </w:r>
    </w:p>
    <w:p w14:paraId="407D19CC" w14:textId="77777777" w:rsidR="00B30546" w:rsidRPr="00B30546" w:rsidRDefault="00B30546" w:rsidP="00B30546">
      <w:pPr>
        <w:pStyle w:val="ListParagraph"/>
        <w:ind w:left="288"/>
        <w:rPr>
          <w:b/>
          <w:bCs/>
        </w:rPr>
      </w:pPr>
    </w:p>
    <w:p w14:paraId="69101494" w14:textId="1B688289" w:rsidR="00246975" w:rsidRPr="00B30546" w:rsidRDefault="00194702" w:rsidP="00194702">
      <w:pPr>
        <w:pStyle w:val="ListParagraph"/>
        <w:numPr>
          <w:ilvl w:val="0"/>
          <w:numId w:val="4"/>
        </w:numPr>
        <w:rPr>
          <w:b/>
          <w:bCs/>
        </w:rPr>
      </w:pPr>
      <w:r w:rsidRPr="00B30546">
        <w:rPr>
          <w:b/>
          <w:bCs/>
        </w:rPr>
        <w:t>Term</w:t>
      </w:r>
      <w:r w:rsidR="009947FA">
        <w:rPr>
          <w:rFonts w:hint="eastAsia"/>
          <w:b/>
          <w:bCs/>
          <w:lang w:eastAsia="zh-CN"/>
        </w:rPr>
        <w:t>; Renewal</w:t>
      </w:r>
    </w:p>
    <w:p w14:paraId="7017CCD7" w14:textId="77777777" w:rsidR="00246975" w:rsidRPr="00246975" w:rsidRDefault="00194702" w:rsidP="00194702">
      <w:pPr>
        <w:pStyle w:val="ListParagraph"/>
        <w:numPr>
          <w:ilvl w:val="1"/>
          <w:numId w:val="4"/>
        </w:numPr>
        <w:rPr>
          <w:b/>
          <w:bCs/>
        </w:rPr>
      </w:pPr>
      <w:r w:rsidRPr="00232275">
        <w:rPr>
          <w:b/>
          <w:bCs/>
        </w:rPr>
        <w:t>Agreement Term.</w:t>
      </w:r>
      <w:r>
        <w:t xml:space="preserve"> This Agreement begins on the Effective Date and continues until terminated as provided below.</w:t>
      </w:r>
    </w:p>
    <w:p w14:paraId="60DA6B33" w14:textId="74D1AE51" w:rsidR="00232275" w:rsidRPr="00232275" w:rsidRDefault="00194702" w:rsidP="00232275">
      <w:pPr>
        <w:pStyle w:val="ListParagraph"/>
        <w:numPr>
          <w:ilvl w:val="1"/>
          <w:numId w:val="4"/>
        </w:numPr>
        <w:rPr>
          <w:b/>
          <w:bCs/>
        </w:rPr>
      </w:pPr>
      <w:r w:rsidRPr="00232275">
        <w:rPr>
          <w:b/>
          <w:bCs/>
        </w:rPr>
        <w:t>Service Term.</w:t>
      </w:r>
      <w:r>
        <w:t xml:space="preserve"> Unless otherwise stated in an Order Form, each Service (e.g., Subscription, Professional Services, Training) </w:t>
      </w:r>
      <w:r w:rsidR="00EE3D2D" w:rsidRPr="00EE3D2D">
        <w:t xml:space="preserve">starts </w:t>
      </w:r>
      <w:r w:rsidR="00CB5A8A" w:rsidRPr="00EE3D2D">
        <w:t>at</w:t>
      </w:r>
      <w:r w:rsidR="00EE3D2D" w:rsidRPr="00EE3D2D">
        <w:t xml:space="preserve"> the earliest of (</w:t>
      </w:r>
      <w:proofErr w:type="spellStart"/>
      <w:r w:rsidR="00EE3D2D" w:rsidRPr="00EE3D2D">
        <w:t>i</w:t>
      </w:r>
      <w:proofErr w:type="spellEnd"/>
      <w:r w:rsidR="00EE3D2D" w:rsidRPr="00EE3D2D">
        <w:t>) the first use, (ii) the purchase date, or (iii) the start date specified</w:t>
      </w:r>
      <w:r w:rsidR="00EE3D2D">
        <w:rPr>
          <w:rFonts w:hint="eastAsia"/>
          <w:lang w:eastAsia="zh-CN"/>
        </w:rPr>
        <w:t xml:space="preserve"> </w:t>
      </w:r>
      <w:r w:rsidR="00B275E2">
        <w:rPr>
          <w:rFonts w:hint="eastAsia"/>
          <w:lang w:eastAsia="zh-CN"/>
        </w:rPr>
        <w:t xml:space="preserve">in the applicable </w:t>
      </w:r>
      <w:r>
        <w:t xml:space="preserve">Order </w:t>
      </w:r>
      <w:proofErr w:type="gramStart"/>
      <w:r w:rsidR="00CB5A8A">
        <w:t>Form</w:t>
      </w:r>
      <w:r w:rsidR="009F6BA1">
        <w:rPr>
          <w:rFonts w:hint="eastAsia"/>
          <w:lang w:eastAsia="zh-CN"/>
        </w:rPr>
        <w:t>,</w:t>
      </w:r>
      <w:r w:rsidR="00CB5A8A">
        <w:t xml:space="preserve"> and</w:t>
      </w:r>
      <w:proofErr w:type="gramEnd"/>
      <w:r>
        <w:t xml:space="preserve"> runs through its stated Service Term. Subscriptions </w:t>
      </w:r>
      <w:r w:rsidR="00447753" w:rsidRPr="00447753">
        <w:t>automatically</w:t>
      </w:r>
      <w:r w:rsidR="00447753">
        <w:rPr>
          <w:rFonts w:hint="eastAsia"/>
          <w:lang w:eastAsia="zh-CN"/>
        </w:rPr>
        <w:t xml:space="preserve"> </w:t>
      </w:r>
      <w:r>
        <w:t xml:space="preserve">renew for successive terms of the same length </w:t>
      </w:r>
      <w:r w:rsidR="00983E65" w:rsidRPr="00983E65">
        <w:t>unless either party gives written notice of non-renewal at least thirty (30) days before the current term ends</w:t>
      </w:r>
      <w:r>
        <w:t xml:space="preserve">. </w:t>
      </w:r>
      <w:r w:rsidR="00594E08">
        <w:rPr>
          <w:rFonts w:hint="eastAsia"/>
          <w:lang w:eastAsia="zh-CN"/>
        </w:rPr>
        <w:t>All</w:t>
      </w:r>
      <w:r w:rsidR="00E21A90" w:rsidRPr="00E21A90">
        <w:t xml:space="preserve"> Services must be consumed within the applicable Service Term; unused Services expire at </w:t>
      </w:r>
      <w:r w:rsidR="00B71DF7">
        <w:rPr>
          <w:rFonts w:hint="eastAsia"/>
          <w:lang w:eastAsia="zh-CN"/>
        </w:rPr>
        <w:t xml:space="preserve">the </w:t>
      </w:r>
      <w:r w:rsidR="00E21A90" w:rsidRPr="00E21A90">
        <w:t>end</w:t>
      </w:r>
      <w:r w:rsidR="00B71DF7">
        <w:rPr>
          <w:rFonts w:hint="eastAsia"/>
          <w:lang w:eastAsia="zh-CN"/>
        </w:rPr>
        <w:t xml:space="preserve"> of such term</w:t>
      </w:r>
      <w:r w:rsidR="00E21A90">
        <w:rPr>
          <w:rFonts w:hint="eastAsia"/>
          <w:lang w:eastAsia="zh-CN"/>
        </w:rPr>
        <w:t>.</w:t>
      </w:r>
      <w:r w:rsidR="00B30546">
        <w:rPr>
          <w:rFonts w:hint="eastAsia"/>
          <w:lang w:eastAsia="zh-CN"/>
        </w:rPr>
        <w:t xml:space="preserve"> </w:t>
      </w:r>
    </w:p>
    <w:p w14:paraId="2024D526" w14:textId="77777777" w:rsidR="00232275" w:rsidRPr="00232275" w:rsidRDefault="00232275" w:rsidP="00232275">
      <w:pPr>
        <w:pStyle w:val="ListParagraph"/>
        <w:ind w:left="288"/>
        <w:rPr>
          <w:b/>
          <w:bCs/>
        </w:rPr>
      </w:pPr>
    </w:p>
    <w:p w14:paraId="0CC40259" w14:textId="364F6D67" w:rsidR="00DC5E11" w:rsidRPr="00232275" w:rsidRDefault="00194702" w:rsidP="00232275">
      <w:pPr>
        <w:pStyle w:val="ListParagraph"/>
        <w:numPr>
          <w:ilvl w:val="0"/>
          <w:numId w:val="4"/>
        </w:numPr>
        <w:rPr>
          <w:b/>
          <w:bCs/>
        </w:rPr>
      </w:pPr>
      <w:r w:rsidRPr="00232275">
        <w:rPr>
          <w:b/>
          <w:bCs/>
        </w:rPr>
        <w:t>Fees</w:t>
      </w:r>
      <w:r w:rsidR="006243D7" w:rsidRPr="00232275">
        <w:rPr>
          <w:rFonts w:hint="eastAsia"/>
          <w:b/>
          <w:bCs/>
          <w:lang w:eastAsia="zh-CN"/>
        </w:rPr>
        <w:t xml:space="preserve"> and </w:t>
      </w:r>
      <w:r w:rsidRPr="00232275">
        <w:rPr>
          <w:b/>
          <w:bCs/>
        </w:rPr>
        <w:t>Payment</w:t>
      </w:r>
    </w:p>
    <w:p w14:paraId="5D8FE8ED" w14:textId="36788184" w:rsidR="00DC5E11" w:rsidRPr="00DC5E11" w:rsidRDefault="00194702" w:rsidP="00194702">
      <w:pPr>
        <w:pStyle w:val="ListParagraph"/>
        <w:numPr>
          <w:ilvl w:val="1"/>
          <w:numId w:val="4"/>
        </w:numPr>
        <w:rPr>
          <w:b/>
          <w:bCs/>
        </w:rPr>
      </w:pPr>
      <w:r w:rsidRPr="00232275">
        <w:rPr>
          <w:b/>
          <w:bCs/>
        </w:rPr>
        <w:t>Payment</w:t>
      </w:r>
      <w:r w:rsidR="00BE74E2" w:rsidRPr="00232275">
        <w:rPr>
          <w:rFonts w:hint="eastAsia"/>
          <w:b/>
          <w:bCs/>
          <w:lang w:eastAsia="zh-CN"/>
        </w:rPr>
        <w:t xml:space="preserve"> of </w:t>
      </w:r>
      <w:r w:rsidR="00BE74E2" w:rsidRPr="00232275">
        <w:rPr>
          <w:b/>
          <w:bCs/>
        </w:rPr>
        <w:t>Fees</w:t>
      </w:r>
      <w:r w:rsidRPr="00232275">
        <w:rPr>
          <w:b/>
          <w:bCs/>
        </w:rPr>
        <w:t>.</w:t>
      </w:r>
      <w:r>
        <w:t xml:space="preserve"> For direct Alauda sales (not Business Partner sales): (a) unless otherwise stated in an Order Form, fees for Professional Services and Training are due </w:t>
      </w:r>
      <w:r w:rsidR="006B1792">
        <w:rPr>
          <w:rFonts w:hint="eastAsia"/>
          <w:lang w:eastAsia="zh-CN"/>
        </w:rPr>
        <w:t>upon</w:t>
      </w:r>
      <w:r>
        <w:t xml:space="preserve"> order, and all other fees are due within</w:t>
      </w:r>
      <w:r w:rsidR="000F7BF3">
        <w:rPr>
          <w:rFonts w:hint="eastAsia"/>
          <w:lang w:eastAsia="zh-CN"/>
        </w:rPr>
        <w:t xml:space="preserve"> thirty</w:t>
      </w:r>
      <w:r>
        <w:t xml:space="preserve"> </w:t>
      </w:r>
      <w:r w:rsidR="000F7BF3">
        <w:rPr>
          <w:rFonts w:hint="eastAsia"/>
          <w:lang w:eastAsia="zh-CN"/>
        </w:rPr>
        <w:t>(</w:t>
      </w:r>
      <w:r>
        <w:t>30</w:t>
      </w:r>
      <w:r w:rsidR="000F7BF3">
        <w:rPr>
          <w:rFonts w:hint="eastAsia"/>
          <w:lang w:eastAsia="zh-CN"/>
        </w:rPr>
        <w:t>)</w:t>
      </w:r>
      <w:r>
        <w:t xml:space="preserve"> days </w:t>
      </w:r>
      <w:r w:rsidR="009473FD">
        <w:rPr>
          <w:rFonts w:hint="eastAsia"/>
          <w:lang w:eastAsia="zh-CN"/>
        </w:rPr>
        <w:t xml:space="preserve">of </w:t>
      </w:r>
      <w:r w:rsidR="00113F85">
        <w:rPr>
          <w:rFonts w:hint="eastAsia"/>
          <w:lang w:eastAsia="zh-CN"/>
        </w:rPr>
        <w:t xml:space="preserve">the </w:t>
      </w:r>
      <w:r>
        <w:t>invoice</w:t>
      </w:r>
      <w:r w:rsidR="00CC3EF4">
        <w:rPr>
          <w:rFonts w:hint="eastAsia"/>
          <w:lang w:eastAsia="zh-CN"/>
        </w:rPr>
        <w:t xml:space="preserve"> date</w:t>
      </w:r>
      <w:r>
        <w:t>; (b) fees exclude taxes, duties, shipping, out</w:t>
      </w:r>
      <w:r w:rsidRPr="00DC5E11">
        <w:rPr>
          <w:rFonts w:ascii="Cambria Math" w:hAnsi="Cambria Math" w:cs="Cambria Math"/>
        </w:rPr>
        <w:t>‑</w:t>
      </w:r>
      <w:r>
        <w:t>of</w:t>
      </w:r>
      <w:r w:rsidRPr="00DC5E11">
        <w:rPr>
          <w:rFonts w:ascii="Cambria Math" w:hAnsi="Cambria Math" w:cs="Cambria Math"/>
        </w:rPr>
        <w:t>‑</w:t>
      </w:r>
      <w:r>
        <w:t>pocket expenses, and third</w:t>
      </w:r>
      <w:r w:rsidRPr="00DC5E11">
        <w:rPr>
          <w:rFonts w:ascii="Cambria Math" w:hAnsi="Cambria Math" w:cs="Cambria Math"/>
        </w:rPr>
        <w:t>‑</w:t>
      </w:r>
      <w:r>
        <w:t xml:space="preserve">party </w:t>
      </w:r>
      <w:r w:rsidR="00257EAA">
        <w:rPr>
          <w:rFonts w:hint="eastAsia"/>
          <w:lang w:eastAsia="zh-CN"/>
        </w:rPr>
        <w:t>payment processing or ma</w:t>
      </w:r>
      <w:r w:rsidR="00AC76A1">
        <w:rPr>
          <w:rFonts w:hint="eastAsia"/>
          <w:lang w:eastAsia="zh-CN"/>
        </w:rPr>
        <w:t xml:space="preserve">rketplace </w:t>
      </w:r>
      <w:r>
        <w:t xml:space="preserve">fees, which Client </w:t>
      </w:r>
      <w:r w:rsidR="005B23A0">
        <w:rPr>
          <w:rFonts w:hint="eastAsia"/>
          <w:lang w:eastAsia="zh-CN"/>
        </w:rPr>
        <w:t xml:space="preserve">will </w:t>
      </w:r>
      <w:r>
        <w:t xml:space="preserve">pay or reimburse; (c) </w:t>
      </w:r>
      <w:r w:rsidR="00FC3232">
        <w:rPr>
          <w:rFonts w:hint="eastAsia"/>
          <w:lang w:eastAsia="zh-CN"/>
        </w:rPr>
        <w:t>a</w:t>
      </w:r>
      <w:r w:rsidR="00FC3232" w:rsidRPr="00FC3232">
        <w:t xml:space="preserve">ll amounts are non-refundable except as expressly provided in this Agreement. </w:t>
      </w:r>
      <w:r w:rsidR="00FC3232" w:rsidRPr="00FC3232">
        <w:lastRenderedPageBreak/>
        <w:t>Subscription fees are for Services; there are no fees for the underlying Software licenses</w:t>
      </w:r>
      <w:r>
        <w:t>.</w:t>
      </w:r>
    </w:p>
    <w:p w14:paraId="74D80052" w14:textId="55BD4CCD" w:rsidR="002D5EEF" w:rsidRPr="00D56154" w:rsidRDefault="00194702" w:rsidP="00D56154">
      <w:pPr>
        <w:pStyle w:val="ListParagraph"/>
        <w:numPr>
          <w:ilvl w:val="1"/>
          <w:numId w:val="4"/>
        </w:numPr>
        <w:rPr>
          <w:b/>
          <w:bCs/>
        </w:rPr>
      </w:pPr>
      <w:r w:rsidRPr="006448BD">
        <w:rPr>
          <w:b/>
          <w:bCs/>
        </w:rPr>
        <w:t>Basis of Fees.</w:t>
      </w:r>
      <w:r>
        <w:t xml:space="preserve"> Subscription pricing is determined by counting Units (</w:t>
      </w:r>
      <w:r w:rsidR="00533CFD">
        <w:rPr>
          <w:rFonts w:hint="eastAsia"/>
          <w:lang w:eastAsia="zh-CN"/>
        </w:rPr>
        <w:t>pric</w:t>
      </w:r>
      <w:r w:rsidR="00F57C4F">
        <w:rPr>
          <w:rFonts w:hint="eastAsia"/>
          <w:lang w:eastAsia="zh-CN"/>
        </w:rPr>
        <w:t>ing</w:t>
      </w:r>
      <w:r w:rsidR="00533CFD">
        <w:rPr>
          <w:rFonts w:hint="eastAsia"/>
          <w:lang w:eastAsia="zh-CN"/>
        </w:rPr>
        <w:t xml:space="preserve"> </w:t>
      </w:r>
      <w:r>
        <w:t>metrics) defined in the relevant Product Appendix and Order Form (e.g., Cluster, Node, Core/vCPU, Socket</w:t>
      </w:r>
      <w:r w:rsidRPr="00DC5E11">
        <w:rPr>
          <w:rFonts w:ascii="Cambria Math" w:hAnsi="Cambria Math" w:cs="Cambria Math"/>
        </w:rPr>
        <w:t>‑</w:t>
      </w:r>
      <w:r>
        <w:t xml:space="preserve">pair, Storage Band). </w:t>
      </w:r>
      <w:r w:rsidR="00D92CB9" w:rsidRPr="00D92CB9">
        <w:t>Client must purchase the appropriate quantity and type of Subscriptions from the commencement of use and promptly purchase additional Units if usage exceeds the purchased Units</w:t>
      </w:r>
      <w:r>
        <w:t>.</w:t>
      </w:r>
    </w:p>
    <w:p w14:paraId="346B37AD" w14:textId="77777777" w:rsidR="00D56154" w:rsidRPr="00D56154" w:rsidRDefault="00D56154" w:rsidP="00D56154">
      <w:pPr>
        <w:pStyle w:val="ListParagraph"/>
        <w:ind w:left="288"/>
        <w:rPr>
          <w:b/>
          <w:bCs/>
        </w:rPr>
      </w:pPr>
    </w:p>
    <w:p w14:paraId="2834188A" w14:textId="7A707D12" w:rsidR="002D5EEF" w:rsidRPr="006448BD" w:rsidRDefault="00194702" w:rsidP="00194702">
      <w:pPr>
        <w:pStyle w:val="ListParagraph"/>
        <w:numPr>
          <w:ilvl w:val="0"/>
          <w:numId w:val="4"/>
        </w:numPr>
        <w:rPr>
          <w:b/>
          <w:bCs/>
        </w:rPr>
      </w:pPr>
      <w:r w:rsidRPr="006448BD">
        <w:rPr>
          <w:b/>
          <w:bCs/>
        </w:rPr>
        <w:t>Termination</w:t>
      </w:r>
      <w:r w:rsidR="00116952">
        <w:rPr>
          <w:rFonts w:hint="eastAsia"/>
          <w:b/>
          <w:bCs/>
          <w:lang w:eastAsia="zh-CN"/>
        </w:rPr>
        <w:t xml:space="preserve"> and Suspension</w:t>
      </w:r>
    </w:p>
    <w:p w14:paraId="4AAE3A28" w14:textId="1FB090BC" w:rsidR="002D5EEF" w:rsidRPr="002D5EEF" w:rsidRDefault="00194702" w:rsidP="00194702">
      <w:pPr>
        <w:pStyle w:val="ListParagraph"/>
        <w:numPr>
          <w:ilvl w:val="1"/>
          <w:numId w:val="4"/>
        </w:numPr>
        <w:rPr>
          <w:b/>
          <w:bCs/>
        </w:rPr>
      </w:pPr>
      <w:r w:rsidRPr="006448BD">
        <w:rPr>
          <w:b/>
          <w:bCs/>
        </w:rPr>
        <w:t>For Cause.</w:t>
      </w:r>
      <w:r>
        <w:t xml:space="preserve"> Either party may terminate this Agreement or any Order Form for material breach not cured within </w:t>
      </w:r>
      <w:r w:rsidR="00134448">
        <w:rPr>
          <w:rFonts w:hint="eastAsia"/>
          <w:lang w:eastAsia="zh-CN"/>
        </w:rPr>
        <w:t>thirty (</w:t>
      </w:r>
      <w:r>
        <w:t>30</w:t>
      </w:r>
      <w:r w:rsidR="00134448">
        <w:rPr>
          <w:rFonts w:hint="eastAsia"/>
          <w:lang w:eastAsia="zh-CN"/>
        </w:rPr>
        <w:t>)</w:t>
      </w:r>
      <w:r>
        <w:t xml:space="preserve"> days after written notice (no cure period for confidentiality breaches). </w:t>
      </w:r>
      <w:r w:rsidR="007A6CF1" w:rsidRPr="007A6CF1">
        <w:t>Alauda may suspend the affected Services (in lieu of termination) for uncured breaches, including non-payment</w:t>
      </w:r>
      <w:r>
        <w:t>.</w:t>
      </w:r>
    </w:p>
    <w:p w14:paraId="03478D38" w14:textId="61F79295" w:rsidR="002D5EEF" w:rsidRPr="002D5EEF" w:rsidRDefault="00194702" w:rsidP="00194702">
      <w:pPr>
        <w:pStyle w:val="ListParagraph"/>
        <w:numPr>
          <w:ilvl w:val="1"/>
          <w:numId w:val="4"/>
        </w:numPr>
        <w:rPr>
          <w:b/>
          <w:bCs/>
        </w:rPr>
      </w:pPr>
      <w:r w:rsidRPr="006448BD">
        <w:rPr>
          <w:b/>
          <w:bCs/>
        </w:rPr>
        <w:t>For Convenience.</w:t>
      </w:r>
      <w:r>
        <w:t xml:space="preserve"> Either party may terminate this Agreement after all </w:t>
      </w:r>
      <w:r w:rsidR="0043592B">
        <w:rPr>
          <w:rFonts w:hint="eastAsia"/>
          <w:lang w:eastAsia="zh-CN"/>
        </w:rPr>
        <w:t xml:space="preserve">then-current </w:t>
      </w:r>
      <w:r>
        <w:t>Service Terms have expired.</w:t>
      </w:r>
    </w:p>
    <w:p w14:paraId="2DB89FD7" w14:textId="39554060" w:rsidR="002D5EEF" w:rsidRPr="006448BD" w:rsidRDefault="00194702" w:rsidP="00194702">
      <w:pPr>
        <w:pStyle w:val="ListParagraph"/>
        <w:numPr>
          <w:ilvl w:val="1"/>
          <w:numId w:val="4"/>
        </w:numPr>
        <w:rPr>
          <w:b/>
          <w:bCs/>
        </w:rPr>
      </w:pPr>
      <w:r w:rsidRPr="006448BD">
        <w:rPr>
          <w:b/>
          <w:bCs/>
        </w:rPr>
        <w:t>Effect.</w:t>
      </w:r>
      <w:r>
        <w:t xml:space="preserve"> Terminating one Order Form does not terminate others unless stated in the notice. Upon termination, Client </w:t>
      </w:r>
      <w:r w:rsidR="007F254E">
        <w:rPr>
          <w:rFonts w:hint="eastAsia"/>
          <w:lang w:eastAsia="zh-CN"/>
        </w:rPr>
        <w:t>will pay</w:t>
      </w:r>
      <w:r>
        <w:t xml:space="preserve"> for Units used </w:t>
      </w:r>
      <w:r w:rsidR="005632DE">
        <w:rPr>
          <w:rFonts w:hint="eastAsia"/>
          <w:lang w:eastAsia="zh-CN"/>
        </w:rPr>
        <w:t>through</w:t>
      </w:r>
      <w:r>
        <w:t xml:space="preserve"> the effective date</w:t>
      </w:r>
      <w:r w:rsidR="003A14FC">
        <w:rPr>
          <w:rFonts w:hint="eastAsia"/>
          <w:lang w:eastAsia="zh-CN"/>
        </w:rPr>
        <w:t xml:space="preserve"> of termination</w:t>
      </w:r>
      <w:r>
        <w:t xml:space="preserve">. </w:t>
      </w:r>
      <w:r w:rsidR="00B13EE8">
        <w:rPr>
          <w:rFonts w:hint="eastAsia"/>
          <w:lang w:eastAsia="zh-CN"/>
        </w:rPr>
        <w:t>Provisions that by</w:t>
      </w:r>
      <w:r>
        <w:t xml:space="preserve"> their nature survive</w:t>
      </w:r>
      <w:r w:rsidR="001E7553">
        <w:rPr>
          <w:rFonts w:hint="eastAsia"/>
          <w:lang w:eastAsia="zh-CN"/>
        </w:rPr>
        <w:t xml:space="preserve"> termination or expiration</w:t>
      </w:r>
      <w:r>
        <w:t xml:space="preserve"> (including</w:t>
      </w:r>
      <w:r w:rsidR="00490168">
        <w:rPr>
          <w:rFonts w:hint="eastAsia"/>
          <w:lang w:eastAsia="zh-CN"/>
        </w:rPr>
        <w:t xml:space="preserve">, without limitation, </w:t>
      </w:r>
      <w:r>
        <w:t xml:space="preserve">payment, confidentiality, </w:t>
      </w:r>
      <w:r w:rsidR="005B34A4">
        <w:rPr>
          <w:lang w:eastAsia="zh-CN"/>
        </w:rPr>
        <w:t>intellectual</w:t>
      </w:r>
      <w:r w:rsidR="005B34A4">
        <w:rPr>
          <w:rFonts w:hint="eastAsia"/>
          <w:lang w:eastAsia="zh-CN"/>
        </w:rPr>
        <w:t xml:space="preserve"> property</w:t>
      </w:r>
      <w:r>
        <w:t xml:space="preserve">, disclaimers, </w:t>
      </w:r>
      <w:r w:rsidR="00F743D6" w:rsidRPr="00F743D6">
        <w:t>limitations of liability</w:t>
      </w:r>
      <w:r>
        <w:t xml:space="preserve">, and governing law) will </w:t>
      </w:r>
      <w:r w:rsidR="00426BC0" w:rsidRPr="00426BC0">
        <w:t>survive termination or expiration</w:t>
      </w:r>
      <w:r>
        <w:t>.</w:t>
      </w:r>
    </w:p>
    <w:p w14:paraId="31FB3415" w14:textId="77777777" w:rsidR="006448BD" w:rsidRPr="002D5EEF" w:rsidRDefault="006448BD" w:rsidP="006448BD">
      <w:pPr>
        <w:pStyle w:val="ListParagraph"/>
        <w:ind w:left="288"/>
        <w:rPr>
          <w:b/>
          <w:bCs/>
        </w:rPr>
      </w:pPr>
    </w:p>
    <w:p w14:paraId="294BBE92" w14:textId="77777777" w:rsidR="002D5EEF" w:rsidRPr="00BD2117" w:rsidRDefault="00194702" w:rsidP="00194702">
      <w:pPr>
        <w:pStyle w:val="ListParagraph"/>
        <w:numPr>
          <w:ilvl w:val="0"/>
          <w:numId w:val="4"/>
        </w:numPr>
        <w:rPr>
          <w:b/>
          <w:bCs/>
        </w:rPr>
      </w:pPr>
      <w:r w:rsidRPr="00BD2117">
        <w:rPr>
          <w:b/>
          <w:bCs/>
        </w:rPr>
        <w:t>Warranties; Disclaimers</w:t>
      </w:r>
    </w:p>
    <w:p w14:paraId="1BAEF58E" w14:textId="61194429" w:rsidR="002D5EEF" w:rsidRPr="002D5EEF" w:rsidRDefault="00194702" w:rsidP="002D5EEF">
      <w:pPr>
        <w:pStyle w:val="ListParagraph"/>
        <w:numPr>
          <w:ilvl w:val="1"/>
          <w:numId w:val="4"/>
        </w:numPr>
        <w:rPr>
          <w:b/>
          <w:bCs/>
        </w:rPr>
      </w:pPr>
      <w:r w:rsidRPr="00BD2117">
        <w:rPr>
          <w:b/>
          <w:bCs/>
        </w:rPr>
        <w:t>Alauda Warranties.</w:t>
      </w:r>
      <w:r>
        <w:t xml:space="preserve"> Alauda warrants it has authority to enter </w:t>
      </w:r>
      <w:r w:rsidR="00AE6ABD">
        <w:rPr>
          <w:rFonts w:hint="eastAsia"/>
          <w:lang w:eastAsia="zh-CN"/>
        </w:rPr>
        <w:t xml:space="preserve">into </w:t>
      </w:r>
      <w:r>
        <w:t xml:space="preserve">this Agreement; Services will be provided in a professional and workmanlike manner by qualified personnel; </w:t>
      </w:r>
      <w:r w:rsidR="0038553F" w:rsidRPr="0038553F">
        <w:t>to Alauda’s knowledge as of delivery, Alauda-provided Software does not contain malicious code</w:t>
      </w:r>
      <w:r w:rsidR="00FB2612">
        <w:rPr>
          <w:rFonts w:hint="eastAsia"/>
          <w:lang w:eastAsia="zh-CN"/>
        </w:rPr>
        <w:t>.</w:t>
      </w:r>
      <w:r>
        <w:t xml:space="preserve"> </w:t>
      </w:r>
      <w:r w:rsidR="00327271">
        <w:rPr>
          <w:rFonts w:hint="eastAsia"/>
          <w:lang w:eastAsia="zh-CN"/>
        </w:rPr>
        <w:t xml:space="preserve">Alauda will provide </w:t>
      </w:r>
      <w:r w:rsidR="00481D9B">
        <w:rPr>
          <w:rFonts w:hint="eastAsia"/>
          <w:lang w:eastAsia="zh-CN"/>
        </w:rPr>
        <w:t xml:space="preserve">the </w:t>
      </w:r>
      <w:r>
        <w:t xml:space="preserve">Services </w:t>
      </w:r>
      <w:r w:rsidR="00481D9B">
        <w:rPr>
          <w:rFonts w:hint="eastAsia"/>
          <w:lang w:eastAsia="zh-CN"/>
        </w:rPr>
        <w:t xml:space="preserve">in </w:t>
      </w:r>
      <w:r>
        <w:t>material</w:t>
      </w:r>
      <w:r w:rsidR="00481D9B">
        <w:rPr>
          <w:rFonts w:hint="eastAsia"/>
          <w:lang w:eastAsia="zh-CN"/>
        </w:rPr>
        <w:t xml:space="preserve"> compliance</w:t>
      </w:r>
      <w:r>
        <w:t xml:space="preserve"> with laws </w:t>
      </w:r>
      <w:r w:rsidR="00F07CE5">
        <w:t xml:space="preserve">applicable </w:t>
      </w:r>
      <w:r>
        <w:t xml:space="preserve">to Alauda </w:t>
      </w:r>
      <w:r w:rsidR="008F0B57">
        <w:rPr>
          <w:rFonts w:hint="eastAsia"/>
          <w:lang w:eastAsia="zh-CN"/>
        </w:rPr>
        <w:t xml:space="preserve">in </w:t>
      </w:r>
      <w:r w:rsidR="002E604B" w:rsidRPr="002E604B">
        <w:rPr>
          <w:lang w:eastAsia="zh-CN"/>
        </w:rPr>
        <w:t>providing the Services</w:t>
      </w:r>
      <w:r>
        <w:t xml:space="preserve">. Client warrants it has authority and will use the Products in compliance with </w:t>
      </w:r>
      <w:r w:rsidR="00746313">
        <w:rPr>
          <w:rFonts w:hint="eastAsia"/>
          <w:lang w:eastAsia="zh-CN"/>
        </w:rPr>
        <w:t xml:space="preserve">applicable </w:t>
      </w:r>
      <w:r>
        <w:t>law.</w:t>
      </w:r>
    </w:p>
    <w:p w14:paraId="30BBF896" w14:textId="4D1519F1" w:rsidR="002D5EEF" w:rsidRPr="002D5EEF" w:rsidRDefault="00194702" w:rsidP="00194702">
      <w:pPr>
        <w:pStyle w:val="ListParagraph"/>
        <w:numPr>
          <w:ilvl w:val="1"/>
          <w:numId w:val="4"/>
        </w:numPr>
        <w:rPr>
          <w:b/>
          <w:bCs/>
        </w:rPr>
      </w:pPr>
      <w:r w:rsidRPr="00BD2117">
        <w:rPr>
          <w:b/>
          <w:bCs/>
        </w:rPr>
        <w:t>Disclaimers.</w:t>
      </w:r>
      <w:r>
        <w:t xml:space="preserve"> Except for the limited warranties above or as expressly stated in a Product Appendix, Alauda Products are provided “as is” without warranties of merchantability, fitness</w:t>
      </w:r>
      <w:r w:rsidR="00A453F5">
        <w:rPr>
          <w:rFonts w:hint="eastAsia"/>
          <w:lang w:eastAsia="zh-CN"/>
        </w:rPr>
        <w:t xml:space="preserve"> for a particular purpose</w:t>
      </w:r>
      <w:r>
        <w:t>, non</w:t>
      </w:r>
      <w:r w:rsidRPr="002D5EEF">
        <w:rPr>
          <w:rFonts w:ascii="Cambria Math" w:hAnsi="Cambria Math" w:cs="Cambria Math"/>
        </w:rPr>
        <w:t>‑</w:t>
      </w:r>
      <w:r>
        <w:t>infringement, uninterrupted or error</w:t>
      </w:r>
      <w:r w:rsidRPr="002D5EEF">
        <w:rPr>
          <w:rFonts w:ascii="Cambria Math" w:hAnsi="Cambria Math" w:cs="Cambria Math"/>
        </w:rPr>
        <w:t>‑</w:t>
      </w:r>
      <w:r>
        <w:t>free operation, accuracy, or compliance with regulatory requirements</w:t>
      </w:r>
      <w:r w:rsidR="006D131B">
        <w:rPr>
          <w:rFonts w:hint="eastAsia"/>
          <w:lang w:eastAsia="zh-CN"/>
        </w:rPr>
        <w:t>. R</w:t>
      </w:r>
      <w:r>
        <w:t xml:space="preserve">emedies are limited </w:t>
      </w:r>
      <w:r w:rsidR="006B1792">
        <w:rPr>
          <w:rFonts w:hint="eastAsia"/>
          <w:lang w:eastAsia="zh-CN"/>
        </w:rPr>
        <w:t>to those expressly provided in this Agreement</w:t>
      </w:r>
      <w:r>
        <w:t>.</w:t>
      </w:r>
    </w:p>
    <w:p w14:paraId="2304EA22" w14:textId="174F3D8D" w:rsidR="002D5EEF" w:rsidRPr="005C6779" w:rsidRDefault="00194702" w:rsidP="00194702">
      <w:pPr>
        <w:pStyle w:val="ListParagraph"/>
        <w:numPr>
          <w:ilvl w:val="1"/>
          <w:numId w:val="4"/>
        </w:numPr>
        <w:rPr>
          <w:b/>
          <w:bCs/>
        </w:rPr>
      </w:pPr>
      <w:r w:rsidRPr="00BD2117">
        <w:rPr>
          <w:b/>
          <w:bCs/>
        </w:rPr>
        <w:t>High</w:t>
      </w:r>
      <w:r w:rsidRPr="00BD2117">
        <w:rPr>
          <w:rFonts w:ascii="Cambria Math" w:hAnsi="Cambria Math" w:cs="Cambria Math"/>
          <w:b/>
          <w:bCs/>
        </w:rPr>
        <w:t>‑</w:t>
      </w:r>
      <w:r w:rsidRPr="00BD2117">
        <w:rPr>
          <w:b/>
          <w:bCs/>
        </w:rPr>
        <w:t xml:space="preserve">Risk </w:t>
      </w:r>
      <w:r w:rsidR="008E1687">
        <w:rPr>
          <w:rFonts w:hint="eastAsia"/>
          <w:b/>
          <w:bCs/>
          <w:lang w:eastAsia="zh-CN"/>
        </w:rPr>
        <w:t>Ac</w:t>
      </w:r>
      <w:r w:rsidR="00AB3B18">
        <w:rPr>
          <w:rFonts w:hint="eastAsia"/>
          <w:b/>
          <w:bCs/>
          <w:lang w:eastAsia="zh-CN"/>
        </w:rPr>
        <w:t>tivities</w:t>
      </w:r>
      <w:r w:rsidRPr="00BD2117">
        <w:rPr>
          <w:b/>
          <w:bCs/>
        </w:rPr>
        <w:t>.</w:t>
      </w:r>
      <w:r>
        <w:t xml:space="preserve"> Alauda Products are not designed for uses where failure could </w:t>
      </w:r>
      <w:r w:rsidR="00C15076">
        <w:rPr>
          <w:rFonts w:hint="eastAsia"/>
          <w:lang w:eastAsia="zh-CN"/>
        </w:rPr>
        <w:t xml:space="preserve">reasonably </w:t>
      </w:r>
      <w:r w:rsidR="00856838">
        <w:rPr>
          <w:rFonts w:hint="eastAsia"/>
          <w:lang w:eastAsia="zh-CN"/>
        </w:rPr>
        <w:t>be expected to result in</w:t>
      </w:r>
      <w:r w:rsidR="00211DC6">
        <w:rPr>
          <w:rFonts w:hint="eastAsia"/>
          <w:lang w:eastAsia="zh-CN"/>
        </w:rPr>
        <w:t xml:space="preserve"> death</w:t>
      </w:r>
      <w:r w:rsidR="00564EB8">
        <w:rPr>
          <w:rFonts w:hint="eastAsia"/>
          <w:lang w:eastAsia="zh-CN"/>
        </w:rPr>
        <w:t>,</w:t>
      </w:r>
      <w:r w:rsidR="00856838">
        <w:rPr>
          <w:rFonts w:hint="eastAsia"/>
          <w:lang w:eastAsia="zh-CN"/>
        </w:rPr>
        <w:t xml:space="preserve"> </w:t>
      </w:r>
      <w:r>
        <w:t>personal injury, or severe property or environmental damage (e.g., nuclear facilities, aircraft navigation, weapons systems, direct life support). Client is responsible for evaluating suitability.</w:t>
      </w:r>
    </w:p>
    <w:p w14:paraId="089CF262" w14:textId="77777777" w:rsidR="005C6779" w:rsidRPr="002D5EEF" w:rsidRDefault="005C6779" w:rsidP="005C6779">
      <w:pPr>
        <w:pStyle w:val="ListParagraph"/>
        <w:ind w:left="288"/>
        <w:rPr>
          <w:b/>
          <w:bCs/>
        </w:rPr>
      </w:pPr>
    </w:p>
    <w:p w14:paraId="20519D7A" w14:textId="42B3AE3F" w:rsidR="008956E1" w:rsidRPr="007F5574" w:rsidRDefault="00194702" w:rsidP="007F5574">
      <w:pPr>
        <w:pStyle w:val="ListParagraph"/>
        <w:numPr>
          <w:ilvl w:val="0"/>
          <w:numId w:val="4"/>
        </w:numPr>
        <w:rPr>
          <w:b/>
          <w:bCs/>
        </w:rPr>
      </w:pPr>
      <w:r w:rsidRPr="005C6779">
        <w:rPr>
          <w:b/>
          <w:bCs/>
        </w:rPr>
        <w:t>Open</w:t>
      </w:r>
      <w:r w:rsidRPr="005C6779">
        <w:rPr>
          <w:rFonts w:ascii="Cambria Math" w:hAnsi="Cambria Math" w:cs="Cambria Math"/>
          <w:b/>
          <w:bCs/>
        </w:rPr>
        <w:t>‑</w:t>
      </w:r>
      <w:r w:rsidRPr="005C6779">
        <w:rPr>
          <w:b/>
          <w:bCs/>
        </w:rPr>
        <w:t xml:space="preserve">Source </w:t>
      </w:r>
      <w:r w:rsidR="007F5574">
        <w:rPr>
          <w:rFonts w:hint="eastAsia"/>
          <w:b/>
          <w:bCs/>
          <w:lang w:eastAsia="zh-CN"/>
        </w:rPr>
        <w:t xml:space="preserve">Assurance. </w:t>
      </w:r>
      <w:r w:rsidR="008956E1" w:rsidRPr="008956E1">
        <w:t xml:space="preserve">Alauda warrants that Alauda-branded software distributions, when used unmodified, do not knowingly infringe third-party intellectual property rights. If a third party makes a claim that such Alauda-branded software infringes its rights, Alauda will, at its option, (a) obtain the right for Client to continue using it, (b) modify or replace it so it is non-infringing with substantially equivalent functionality, or (c) if neither is commercially reasonable, terminate the </w:t>
      </w:r>
      <w:r w:rsidR="008956E1" w:rsidRPr="008956E1">
        <w:lastRenderedPageBreak/>
        <w:t>affected Subscription and refund prepaid</w:t>
      </w:r>
      <w:r w:rsidR="00AB3B18">
        <w:rPr>
          <w:rFonts w:hint="eastAsia"/>
          <w:lang w:eastAsia="zh-CN"/>
        </w:rPr>
        <w:t>,</w:t>
      </w:r>
      <w:r w:rsidR="008956E1" w:rsidRPr="008956E1">
        <w:t xml:space="preserve"> unused fees.</w:t>
      </w:r>
    </w:p>
    <w:p w14:paraId="378FE7DA" w14:textId="77777777" w:rsidR="005C6779" w:rsidRPr="008C426A" w:rsidRDefault="005C6779" w:rsidP="005C6779">
      <w:pPr>
        <w:pStyle w:val="ListParagraph"/>
        <w:ind w:left="288"/>
        <w:rPr>
          <w:b/>
          <w:bCs/>
        </w:rPr>
      </w:pPr>
    </w:p>
    <w:p w14:paraId="062C4246" w14:textId="25300C20" w:rsidR="00BD2117" w:rsidRPr="005C6779" w:rsidRDefault="00194702" w:rsidP="005C6779">
      <w:pPr>
        <w:pStyle w:val="ListParagraph"/>
        <w:numPr>
          <w:ilvl w:val="0"/>
          <w:numId w:val="4"/>
        </w:numPr>
        <w:rPr>
          <w:b/>
          <w:bCs/>
        </w:rPr>
      </w:pPr>
      <w:r w:rsidRPr="00BD2117">
        <w:rPr>
          <w:b/>
          <w:bCs/>
        </w:rPr>
        <w:t>Online Properties</w:t>
      </w:r>
      <w:r w:rsidR="00BD2117" w:rsidRPr="00BD2117">
        <w:rPr>
          <w:rFonts w:hint="eastAsia"/>
          <w:b/>
          <w:bCs/>
          <w:lang w:eastAsia="zh-CN"/>
        </w:rPr>
        <w:t>.</w:t>
      </w:r>
      <w:r w:rsidR="00BD2117">
        <w:rPr>
          <w:rFonts w:hint="eastAsia"/>
          <w:lang w:eastAsia="zh-CN"/>
        </w:rPr>
        <w:t xml:space="preserve"> </w:t>
      </w:r>
      <w:proofErr w:type="gramStart"/>
      <w:r>
        <w:t>Client</w:t>
      </w:r>
      <w:proofErr w:type="gramEnd"/>
      <w:r>
        <w:t xml:space="preserve"> may be required to create an account </w:t>
      </w:r>
      <w:r w:rsidR="00CD370A">
        <w:rPr>
          <w:rFonts w:hint="eastAsia"/>
          <w:lang w:eastAsia="zh-CN"/>
        </w:rPr>
        <w:t>on</w:t>
      </w:r>
      <w:r>
        <w:t xml:space="preserve"> </w:t>
      </w:r>
      <w:r w:rsidR="00AF3E9E">
        <w:rPr>
          <w:rFonts w:hint="eastAsia"/>
          <w:lang w:eastAsia="zh-CN"/>
        </w:rPr>
        <w:t xml:space="preserve">the </w:t>
      </w:r>
      <w:r>
        <w:t>Alauda</w:t>
      </w:r>
      <w:r w:rsidR="00AF3E9E">
        <w:rPr>
          <w:rFonts w:hint="eastAsia"/>
          <w:lang w:eastAsia="zh-CN"/>
        </w:rPr>
        <w:t xml:space="preserve"> </w:t>
      </w:r>
      <w:r>
        <w:t xml:space="preserve">portal. </w:t>
      </w:r>
      <w:proofErr w:type="gramStart"/>
      <w:r>
        <w:t>Client</w:t>
      </w:r>
      <w:proofErr w:type="gramEnd"/>
      <w:r>
        <w:t xml:space="preserve"> will keep account information accurate, safeguard credentials, and not </w:t>
      </w:r>
      <w:r w:rsidR="008C1120">
        <w:rPr>
          <w:rFonts w:hint="eastAsia"/>
          <w:lang w:eastAsia="zh-CN"/>
        </w:rPr>
        <w:t>create</w:t>
      </w:r>
      <w:r>
        <w:t xml:space="preserve"> </w:t>
      </w:r>
      <w:r w:rsidR="008C1120">
        <w:rPr>
          <w:rFonts w:hint="eastAsia"/>
          <w:lang w:eastAsia="zh-CN"/>
        </w:rPr>
        <w:t xml:space="preserve">or use </w:t>
      </w:r>
      <w:r>
        <w:t xml:space="preserve">multiple accounts to </w:t>
      </w:r>
      <w:r w:rsidR="008C1120">
        <w:rPr>
          <w:rFonts w:hint="eastAsia"/>
          <w:lang w:eastAsia="zh-CN"/>
        </w:rPr>
        <w:t xml:space="preserve">circumvent </w:t>
      </w:r>
      <w:r>
        <w:t>fees</w:t>
      </w:r>
      <w:r w:rsidR="008C1120">
        <w:rPr>
          <w:rFonts w:hint="eastAsia"/>
          <w:lang w:eastAsia="zh-CN"/>
        </w:rPr>
        <w:t xml:space="preserve">, entitlements, usage </w:t>
      </w:r>
      <w:r>
        <w:t>limits</w:t>
      </w:r>
      <w:r w:rsidR="008329CA" w:rsidRPr="008329CA">
        <w:t>, or other restrictions</w:t>
      </w:r>
      <w:r>
        <w:t xml:space="preserve">. Account use may also be governed by </w:t>
      </w:r>
      <w:r w:rsidR="00904364">
        <w:rPr>
          <w:rFonts w:hint="eastAsia"/>
          <w:lang w:eastAsia="zh-CN"/>
        </w:rPr>
        <w:t xml:space="preserve">applicable </w:t>
      </w:r>
      <w:r>
        <w:t>Product Appendi</w:t>
      </w:r>
      <w:r w:rsidR="003A14FC">
        <w:rPr>
          <w:rFonts w:hint="eastAsia"/>
          <w:lang w:eastAsia="zh-CN"/>
        </w:rPr>
        <w:t>ces</w:t>
      </w:r>
      <w:r>
        <w:t>.</w:t>
      </w:r>
    </w:p>
    <w:p w14:paraId="5DDCF494" w14:textId="77777777" w:rsidR="005C6779" w:rsidRPr="005C6779" w:rsidRDefault="005C6779" w:rsidP="005C6779">
      <w:pPr>
        <w:pStyle w:val="ListParagraph"/>
        <w:ind w:left="288"/>
        <w:rPr>
          <w:b/>
          <w:bCs/>
        </w:rPr>
      </w:pPr>
    </w:p>
    <w:p w14:paraId="72014D09" w14:textId="2567735B" w:rsidR="005C6779" w:rsidRPr="005C6779" w:rsidRDefault="00194702" w:rsidP="005C6779">
      <w:pPr>
        <w:pStyle w:val="ListParagraph"/>
        <w:numPr>
          <w:ilvl w:val="0"/>
          <w:numId w:val="4"/>
        </w:numPr>
        <w:rPr>
          <w:b/>
          <w:bCs/>
        </w:rPr>
      </w:pPr>
      <w:r w:rsidRPr="00B30546">
        <w:rPr>
          <w:b/>
          <w:bCs/>
        </w:rPr>
        <w:t>Confidentiality</w:t>
      </w:r>
      <w:r w:rsidR="006872C1" w:rsidRPr="00B30546">
        <w:rPr>
          <w:rFonts w:hint="eastAsia"/>
          <w:b/>
          <w:bCs/>
          <w:lang w:eastAsia="zh-CN"/>
        </w:rPr>
        <w:t>.</w:t>
      </w:r>
      <w:r w:rsidR="006872C1">
        <w:rPr>
          <w:rFonts w:hint="eastAsia"/>
          <w:lang w:eastAsia="zh-CN"/>
        </w:rPr>
        <w:t xml:space="preserve"> </w:t>
      </w:r>
      <w:r>
        <w:t>Each party will: (a) protect the other’s Confidential Information with reasonable care; (b) use it only to perform this Agreement; and (c) disclose it only to personnel</w:t>
      </w:r>
      <w:r w:rsidR="00BC43C6">
        <w:rPr>
          <w:rFonts w:hint="eastAsia"/>
          <w:lang w:eastAsia="zh-CN"/>
        </w:rPr>
        <w:t xml:space="preserve">, </w:t>
      </w:r>
      <w:r>
        <w:t>contractors</w:t>
      </w:r>
      <w:r w:rsidR="00BC43C6">
        <w:rPr>
          <w:rFonts w:hint="eastAsia"/>
          <w:lang w:eastAsia="zh-CN"/>
        </w:rPr>
        <w:t xml:space="preserve">, </w:t>
      </w:r>
      <w:r w:rsidR="005046AC">
        <w:rPr>
          <w:rFonts w:hint="eastAsia"/>
          <w:lang w:eastAsia="zh-CN"/>
        </w:rPr>
        <w:t xml:space="preserve">and </w:t>
      </w:r>
      <w:r>
        <w:t>advisors with a need to know</w:t>
      </w:r>
      <w:r w:rsidR="00BE3031">
        <w:rPr>
          <w:rFonts w:hint="eastAsia"/>
          <w:lang w:eastAsia="zh-CN"/>
        </w:rPr>
        <w:t xml:space="preserve"> and</w:t>
      </w:r>
      <w:r>
        <w:t xml:space="preserve"> </w:t>
      </w:r>
      <w:r w:rsidR="00213EF3">
        <w:rPr>
          <w:rFonts w:hint="eastAsia"/>
          <w:lang w:eastAsia="zh-CN"/>
        </w:rPr>
        <w:t xml:space="preserve">who are bound by </w:t>
      </w:r>
      <w:r>
        <w:t>confidentiality obligations</w:t>
      </w:r>
      <w:r w:rsidR="00CC7D16">
        <w:rPr>
          <w:rFonts w:hint="eastAsia"/>
          <w:lang w:eastAsia="zh-CN"/>
        </w:rPr>
        <w:t xml:space="preserve"> no less protective</w:t>
      </w:r>
      <w:r>
        <w:t xml:space="preserve">. Exceptions include information that is public, already known without duty, independently developed, or rightfully obtained from a third party. Legally required disclosures are permitted with advance notice </w:t>
      </w:r>
      <w:proofErr w:type="gramStart"/>
      <w:r>
        <w:t>where</w:t>
      </w:r>
      <w:proofErr w:type="gramEnd"/>
      <w:r>
        <w:t xml:space="preserve"> lawful. Obligations continue for </w:t>
      </w:r>
      <w:r w:rsidR="0093373C">
        <w:rPr>
          <w:rFonts w:hint="eastAsia"/>
          <w:lang w:eastAsia="zh-CN"/>
        </w:rPr>
        <w:t xml:space="preserve">two </w:t>
      </w:r>
      <w:r w:rsidR="00560D3A">
        <w:rPr>
          <w:rFonts w:hint="eastAsia"/>
          <w:lang w:eastAsia="zh-CN"/>
        </w:rPr>
        <w:t>(</w:t>
      </w:r>
      <w:r>
        <w:t>2</w:t>
      </w:r>
      <w:r w:rsidR="00560D3A">
        <w:rPr>
          <w:rFonts w:hint="eastAsia"/>
          <w:lang w:eastAsia="zh-CN"/>
        </w:rPr>
        <w:t>)</w:t>
      </w:r>
      <w:r>
        <w:t xml:space="preserve"> years after disclosure. </w:t>
      </w:r>
      <w:r w:rsidR="00984227" w:rsidRPr="00984227">
        <w:t>On request, return or destroy Confidential Information (excluding routine system backups)</w:t>
      </w:r>
      <w:r w:rsidR="00AA1D5F">
        <w:rPr>
          <w:rFonts w:hint="eastAsia"/>
          <w:lang w:eastAsia="zh-CN"/>
        </w:rPr>
        <w:t>. A</w:t>
      </w:r>
      <w:r w:rsidR="00984227" w:rsidRPr="00984227">
        <w:t>ny retained backup copies will remain subject to these confidentiality obligations until deleted in the ordinary course</w:t>
      </w:r>
      <w:r>
        <w:t>.</w:t>
      </w:r>
    </w:p>
    <w:p w14:paraId="6D5F09A1" w14:textId="77777777" w:rsidR="005C6779" w:rsidRPr="005C6779" w:rsidRDefault="005C6779" w:rsidP="005C6779">
      <w:pPr>
        <w:pStyle w:val="ListParagraph"/>
        <w:ind w:left="288"/>
        <w:rPr>
          <w:b/>
          <w:bCs/>
        </w:rPr>
      </w:pPr>
    </w:p>
    <w:p w14:paraId="1AAA86F2" w14:textId="7F0DDE0D" w:rsidR="006872C1" w:rsidRPr="00B30546" w:rsidRDefault="00194702" w:rsidP="00194702">
      <w:pPr>
        <w:pStyle w:val="ListParagraph"/>
        <w:numPr>
          <w:ilvl w:val="0"/>
          <w:numId w:val="4"/>
        </w:numPr>
        <w:rPr>
          <w:b/>
          <w:bCs/>
        </w:rPr>
      </w:pPr>
      <w:r w:rsidRPr="00B30546">
        <w:rPr>
          <w:b/>
          <w:bCs/>
        </w:rPr>
        <w:t>Client Information; Personal Data; Feedback; Reservation of Rights</w:t>
      </w:r>
    </w:p>
    <w:p w14:paraId="22E9177D" w14:textId="2FB02380" w:rsidR="006872C1" w:rsidRPr="006872C1" w:rsidRDefault="00194702" w:rsidP="00194702">
      <w:pPr>
        <w:pStyle w:val="ListParagraph"/>
        <w:numPr>
          <w:ilvl w:val="1"/>
          <w:numId w:val="4"/>
        </w:numPr>
        <w:rPr>
          <w:b/>
          <w:bCs/>
        </w:rPr>
      </w:pPr>
      <w:r w:rsidRPr="0045174B">
        <w:rPr>
          <w:b/>
          <w:bCs/>
        </w:rPr>
        <w:t>Client Information.</w:t>
      </w:r>
      <w:r>
        <w:t xml:space="preserve"> Client grants Alauda</w:t>
      </w:r>
      <w:r w:rsidR="00DB7096">
        <w:rPr>
          <w:rFonts w:hint="eastAsia"/>
          <w:lang w:eastAsia="zh-CN"/>
        </w:rPr>
        <w:t xml:space="preserve">, </w:t>
      </w:r>
      <w:r>
        <w:t>its Affiliates</w:t>
      </w:r>
      <w:r w:rsidR="00F74D71">
        <w:rPr>
          <w:rFonts w:hint="eastAsia"/>
          <w:lang w:eastAsia="zh-CN"/>
        </w:rPr>
        <w:t>,</w:t>
      </w:r>
      <w:r w:rsidR="009432BE">
        <w:rPr>
          <w:rFonts w:hint="eastAsia"/>
          <w:lang w:eastAsia="zh-CN"/>
        </w:rPr>
        <w:t xml:space="preserve"> and </w:t>
      </w:r>
      <w:r w:rsidR="00DB7096">
        <w:rPr>
          <w:rFonts w:hint="eastAsia"/>
          <w:lang w:eastAsia="zh-CN"/>
        </w:rPr>
        <w:t xml:space="preserve">its </w:t>
      </w:r>
      <w:r>
        <w:t>Suppliers the rights to use Client Information to provide the Products</w:t>
      </w:r>
      <w:r w:rsidR="00DB7096">
        <w:rPr>
          <w:rFonts w:hint="eastAsia"/>
          <w:lang w:eastAsia="zh-CN"/>
        </w:rPr>
        <w:t xml:space="preserve">, </w:t>
      </w:r>
      <w:r>
        <w:t xml:space="preserve">subject to </w:t>
      </w:r>
      <w:r w:rsidR="00DB7096">
        <w:rPr>
          <w:rFonts w:hint="eastAsia"/>
          <w:lang w:eastAsia="zh-CN"/>
        </w:rPr>
        <w:t>Section 8 (C</w:t>
      </w:r>
      <w:r>
        <w:t>onfidentiality).</w:t>
      </w:r>
    </w:p>
    <w:p w14:paraId="0128BC8E" w14:textId="3237C335" w:rsidR="00480E7A" w:rsidRPr="00480E7A" w:rsidRDefault="00194702" w:rsidP="00194702">
      <w:pPr>
        <w:pStyle w:val="ListParagraph"/>
        <w:numPr>
          <w:ilvl w:val="1"/>
          <w:numId w:val="4"/>
        </w:numPr>
        <w:rPr>
          <w:b/>
          <w:bCs/>
        </w:rPr>
      </w:pPr>
      <w:r w:rsidRPr="0045174B">
        <w:rPr>
          <w:b/>
          <w:bCs/>
        </w:rPr>
        <w:t>Personal Data.</w:t>
      </w:r>
      <w:r>
        <w:t xml:space="preserve"> </w:t>
      </w:r>
      <w:r w:rsidR="00917F56" w:rsidRPr="00917F56">
        <w:t xml:space="preserve">Client will not provide personal data </w:t>
      </w:r>
      <w:r w:rsidR="00487023">
        <w:rPr>
          <w:rFonts w:hint="eastAsia"/>
          <w:lang w:eastAsia="zh-CN"/>
        </w:rPr>
        <w:t xml:space="preserve">that would </w:t>
      </w:r>
      <w:r w:rsidR="00917F56" w:rsidRPr="00917F56">
        <w:t>requir</w:t>
      </w:r>
      <w:r w:rsidR="00487023">
        <w:rPr>
          <w:rFonts w:hint="eastAsia"/>
          <w:lang w:eastAsia="zh-CN"/>
        </w:rPr>
        <w:t>e</w:t>
      </w:r>
      <w:r w:rsidR="00917F56" w:rsidRPr="00917F56">
        <w:t xml:space="preserve"> a data processing agreement under the GDPR</w:t>
      </w:r>
      <w:r w:rsidR="00954B8E">
        <w:rPr>
          <w:rFonts w:hint="eastAsia"/>
          <w:lang w:eastAsia="zh-CN"/>
        </w:rPr>
        <w:t>, Singapore</w:t>
      </w:r>
      <w:r w:rsidR="00954B8E">
        <w:rPr>
          <w:lang w:eastAsia="zh-CN"/>
        </w:rPr>
        <w:t>’</w:t>
      </w:r>
      <w:r w:rsidR="00954B8E">
        <w:rPr>
          <w:rFonts w:hint="eastAsia"/>
          <w:lang w:eastAsia="zh-CN"/>
        </w:rPr>
        <w:t>s PDPA,</w:t>
      </w:r>
      <w:r w:rsidR="00917F56" w:rsidRPr="00917F56">
        <w:t xml:space="preserve"> or similar law where Alauda would act as a processor</w:t>
      </w:r>
      <w:r w:rsidR="00683435">
        <w:rPr>
          <w:rFonts w:hint="eastAsia"/>
          <w:lang w:eastAsia="zh-CN"/>
        </w:rPr>
        <w:t>, unless the parties enter into such agreement in writing</w:t>
      </w:r>
      <w:r w:rsidR="00917F56" w:rsidRPr="00917F56">
        <w:t>.</w:t>
      </w:r>
    </w:p>
    <w:p w14:paraId="42E97422" w14:textId="46FEF196" w:rsidR="00480E7A" w:rsidRPr="00480E7A" w:rsidRDefault="00194702" w:rsidP="00194702">
      <w:pPr>
        <w:pStyle w:val="ListParagraph"/>
        <w:numPr>
          <w:ilvl w:val="1"/>
          <w:numId w:val="4"/>
        </w:numPr>
        <w:rPr>
          <w:b/>
          <w:bCs/>
        </w:rPr>
      </w:pPr>
      <w:r w:rsidRPr="0045174B">
        <w:rPr>
          <w:b/>
          <w:bCs/>
        </w:rPr>
        <w:t>Feedback.</w:t>
      </w:r>
      <w:r>
        <w:t xml:space="preserve"> </w:t>
      </w:r>
      <w:proofErr w:type="gramStart"/>
      <w:r>
        <w:t>Client</w:t>
      </w:r>
      <w:proofErr w:type="gramEnd"/>
      <w:r>
        <w:t xml:space="preserve"> may provide feedback</w:t>
      </w:r>
      <w:r w:rsidR="009432BE">
        <w:rPr>
          <w:rFonts w:hint="eastAsia"/>
          <w:lang w:eastAsia="zh-CN"/>
        </w:rPr>
        <w:t xml:space="preserve"> or suggestions</w:t>
      </w:r>
      <w:r>
        <w:t xml:space="preserve">; Alauda may use it without attribution or compensation. Client represents it has </w:t>
      </w:r>
      <w:r w:rsidR="002676FA">
        <w:rPr>
          <w:rFonts w:hint="eastAsia"/>
          <w:lang w:eastAsia="zh-CN"/>
        </w:rPr>
        <w:t xml:space="preserve">the </w:t>
      </w:r>
      <w:r w:rsidR="00D41754">
        <w:rPr>
          <w:rFonts w:hint="eastAsia"/>
          <w:lang w:eastAsia="zh-CN"/>
        </w:rPr>
        <w:t xml:space="preserve">necessary </w:t>
      </w:r>
      <w:r>
        <w:t>rights to provide such feedback.</w:t>
      </w:r>
    </w:p>
    <w:p w14:paraId="40070B84" w14:textId="0CE2EC6E" w:rsidR="00480E7A" w:rsidRPr="006D0062" w:rsidRDefault="00194702" w:rsidP="00194702">
      <w:pPr>
        <w:pStyle w:val="ListParagraph"/>
        <w:numPr>
          <w:ilvl w:val="1"/>
          <w:numId w:val="4"/>
        </w:numPr>
        <w:rPr>
          <w:b/>
          <w:bCs/>
        </w:rPr>
      </w:pPr>
      <w:r w:rsidRPr="0045174B">
        <w:rPr>
          <w:b/>
          <w:bCs/>
        </w:rPr>
        <w:t>Reservation of Rights.</w:t>
      </w:r>
      <w:r>
        <w:t xml:space="preserve"> Alauda grants only the rights expressly stated. Alauda may collect and use de</w:t>
      </w:r>
      <w:r w:rsidRPr="00480E7A">
        <w:rPr>
          <w:rFonts w:ascii="Cambria Math" w:hAnsi="Cambria Math" w:cs="Cambria Math"/>
        </w:rPr>
        <w:t>‑</w:t>
      </w:r>
      <w:r>
        <w:t>identified</w:t>
      </w:r>
      <w:r w:rsidR="00F95EFB">
        <w:rPr>
          <w:rFonts w:hint="eastAsia"/>
          <w:lang w:eastAsia="zh-CN"/>
        </w:rPr>
        <w:t>,</w:t>
      </w:r>
      <w:r>
        <w:t xml:space="preserve"> aggregate usage data.</w:t>
      </w:r>
    </w:p>
    <w:p w14:paraId="7E006C38" w14:textId="77777777" w:rsidR="006D0062" w:rsidRPr="00480E7A" w:rsidRDefault="006D0062" w:rsidP="006D0062">
      <w:pPr>
        <w:pStyle w:val="ListParagraph"/>
        <w:ind w:left="288"/>
        <w:rPr>
          <w:b/>
          <w:bCs/>
        </w:rPr>
      </w:pPr>
    </w:p>
    <w:p w14:paraId="2DFDAA03" w14:textId="052CE8C5" w:rsidR="00480E7A" w:rsidRPr="006D0062" w:rsidRDefault="00DA6EF0" w:rsidP="00194702">
      <w:pPr>
        <w:pStyle w:val="ListParagraph"/>
        <w:numPr>
          <w:ilvl w:val="0"/>
          <w:numId w:val="4"/>
        </w:numPr>
        <w:rPr>
          <w:b/>
          <w:bCs/>
        </w:rPr>
      </w:pPr>
      <w:r>
        <w:rPr>
          <w:rFonts w:hint="eastAsia"/>
          <w:b/>
          <w:bCs/>
          <w:lang w:eastAsia="zh-CN"/>
        </w:rPr>
        <w:t>Verification</w:t>
      </w:r>
      <w:r w:rsidR="00480E7A" w:rsidRPr="00BC30B1">
        <w:rPr>
          <w:rFonts w:hint="eastAsia"/>
          <w:b/>
          <w:bCs/>
          <w:lang w:eastAsia="zh-CN"/>
        </w:rPr>
        <w:t>.</w:t>
      </w:r>
      <w:r w:rsidR="00480E7A">
        <w:rPr>
          <w:rFonts w:hint="eastAsia"/>
          <w:lang w:eastAsia="zh-CN"/>
        </w:rPr>
        <w:t xml:space="preserve"> </w:t>
      </w:r>
      <w:r w:rsidR="00194702">
        <w:t xml:space="preserve">During the </w:t>
      </w:r>
      <w:r w:rsidR="00E3385E">
        <w:rPr>
          <w:rFonts w:hint="eastAsia"/>
          <w:lang w:eastAsia="zh-CN"/>
        </w:rPr>
        <w:t xml:space="preserve">Agreement </w:t>
      </w:r>
      <w:r w:rsidR="0004175D">
        <w:rPr>
          <w:rFonts w:hint="eastAsia"/>
          <w:lang w:eastAsia="zh-CN"/>
        </w:rPr>
        <w:t xml:space="preserve">Term </w:t>
      </w:r>
      <w:r w:rsidR="00194702">
        <w:t xml:space="preserve">and for </w:t>
      </w:r>
      <w:r w:rsidR="009D4BEA">
        <w:rPr>
          <w:rFonts w:hint="eastAsia"/>
          <w:lang w:eastAsia="zh-CN"/>
        </w:rPr>
        <w:t>one (</w:t>
      </w:r>
      <w:r w:rsidR="00194702">
        <w:t>1</w:t>
      </w:r>
      <w:r w:rsidR="009D4BEA">
        <w:rPr>
          <w:rFonts w:hint="eastAsia"/>
          <w:lang w:eastAsia="zh-CN"/>
        </w:rPr>
        <w:t xml:space="preserve">) </w:t>
      </w:r>
      <w:r w:rsidR="00194702">
        <w:t xml:space="preserve">year thereafter, Alauda (or its designee) </w:t>
      </w:r>
      <w:r w:rsidR="00523D1D" w:rsidRPr="00523D1D">
        <w:t>may verify Client’s compliance (including Unit counts and usage metrics) no more than once in any twelve (12)</w:t>
      </w:r>
      <w:r w:rsidR="008D2ADB">
        <w:rPr>
          <w:rFonts w:hint="eastAsia"/>
          <w:lang w:eastAsia="zh-CN"/>
        </w:rPr>
        <w:t xml:space="preserve"> </w:t>
      </w:r>
      <w:r w:rsidR="00523D1D" w:rsidRPr="00523D1D">
        <w:t>month</w:t>
      </w:r>
      <w:r w:rsidR="00CC2896">
        <w:rPr>
          <w:rFonts w:hint="eastAsia"/>
          <w:lang w:eastAsia="zh-CN"/>
        </w:rPr>
        <w:t>s</w:t>
      </w:r>
      <w:r w:rsidR="00523D1D" w:rsidRPr="00523D1D">
        <w:t xml:space="preserve"> period, except for cause, on reasonable advance notice during normal business hours and subject to Client’s reasonable security policies</w:t>
      </w:r>
      <w:r w:rsidR="00194702">
        <w:t xml:space="preserve">. </w:t>
      </w:r>
      <w:proofErr w:type="gramStart"/>
      <w:r w:rsidR="00194702">
        <w:t>Client</w:t>
      </w:r>
      <w:proofErr w:type="gramEnd"/>
      <w:r w:rsidR="00194702">
        <w:t xml:space="preserve"> will supply relevant records and access; underpayments and non</w:t>
      </w:r>
      <w:r w:rsidR="00194702" w:rsidRPr="00480E7A">
        <w:rPr>
          <w:rFonts w:ascii="Cambria Math" w:hAnsi="Cambria Math" w:cs="Cambria Math"/>
        </w:rPr>
        <w:t>‑</w:t>
      </w:r>
      <w:r w:rsidR="00194702">
        <w:t xml:space="preserve">compliance must be cured promptly; material underpayments may </w:t>
      </w:r>
      <w:r w:rsidR="00171EF2">
        <w:rPr>
          <w:rFonts w:hint="eastAsia"/>
          <w:lang w:eastAsia="zh-CN"/>
        </w:rPr>
        <w:t>require</w:t>
      </w:r>
      <w:r w:rsidR="00194702">
        <w:t xml:space="preserve"> reimbursement of </w:t>
      </w:r>
      <w:r w:rsidR="006A6090">
        <w:rPr>
          <w:lang w:eastAsia="zh-CN"/>
        </w:rPr>
        <w:t>reasonable</w:t>
      </w:r>
      <w:r w:rsidR="006A6090">
        <w:rPr>
          <w:rFonts w:hint="eastAsia"/>
          <w:lang w:eastAsia="zh-CN"/>
        </w:rPr>
        <w:t xml:space="preserve"> </w:t>
      </w:r>
      <w:r w:rsidR="006A6090">
        <w:rPr>
          <w:lang w:eastAsia="zh-CN"/>
        </w:rPr>
        <w:t>verification</w:t>
      </w:r>
      <w:r w:rsidR="00194702">
        <w:t xml:space="preserve"> costs.</w:t>
      </w:r>
    </w:p>
    <w:p w14:paraId="5FFC16BB" w14:textId="77777777" w:rsidR="006D0062" w:rsidRPr="00480E7A" w:rsidRDefault="006D0062" w:rsidP="006D0062">
      <w:pPr>
        <w:pStyle w:val="ListParagraph"/>
        <w:ind w:left="288"/>
        <w:rPr>
          <w:b/>
          <w:bCs/>
        </w:rPr>
      </w:pPr>
    </w:p>
    <w:p w14:paraId="064D988D" w14:textId="4EDB3F28" w:rsidR="00480E7A" w:rsidRPr="0045174B" w:rsidRDefault="00194702" w:rsidP="00480E7A">
      <w:pPr>
        <w:pStyle w:val="ListParagraph"/>
        <w:numPr>
          <w:ilvl w:val="0"/>
          <w:numId w:val="4"/>
        </w:numPr>
        <w:rPr>
          <w:b/>
          <w:bCs/>
        </w:rPr>
      </w:pPr>
      <w:r w:rsidRPr="0045174B">
        <w:rPr>
          <w:b/>
          <w:bCs/>
        </w:rPr>
        <w:t>Liability</w:t>
      </w:r>
    </w:p>
    <w:p w14:paraId="581B092F" w14:textId="1FA238BB" w:rsidR="00BC30B1" w:rsidRPr="00BC30B1" w:rsidRDefault="008451C0" w:rsidP="00194702">
      <w:pPr>
        <w:pStyle w:val="ListParagraph"/>
        <w:numPr>
          <w:ilvl w:val="1"/>
          <w:numId w:val="4"/>
        </w:numPr>
        <w:rPr>
          <w:b/>
          <w:bCs/>
        </w:rPr>
      </w:pPr>
      <w:r>
        <w:rPr>
          <w:rFonts w:hint="eastAsia"/>
          <w:b/>
          <w:bCs/>
          <w:lang w:eastAsia="zh-CN"/>
        </w:rPr>
        <w:t>Exclusion</w:t>
      </w:r>
      <w:r w:rsidR="00194702" w:rsidRPr="0045174B">
        <w:rPr>
          <w:b/>
          <w:bCs/>
        </w:rPr>
        <w:t xml:space="preserve"> of Certain Damages.</w:t>
      </w:r>
      <w:r w:rsidR="00194702">
        <w:t xml:space="preserve"> To the maximum extent permitted by law, neither party nor its Affiliates </w:t>
      </w:r>
      <w:r w:rsidR="000017E2">
        <w:rPr>
          <w:rFonts w:hint="eastAsia"/>
          <w:lang w:eastAsia="zh-CN"/>
        </w:rPr>
        <w:t>will be</w:t>
      </w:r>
      <w:r w:rsidR="00194702">
        <w:t xml:space="preserve"> liable for indirect, incidental, special, consequential, exemplary, or punitive damages, </w:t>
      </w:r>
      <w:r w:rsidR="00750EE3" w:rsidRPr="00750EE3">
        <w:t>including lost profits or revenue, loss or corruption of data, or business interruption</w:t>
      </w:r>
      <w:r w:rsidR="00194702">
        <w:t>, even if advised of the possibility.</w:t>
      </w:r>
    </w:p>
    <w:p w14:paraId="16F45016" w14:textId="235168C4" w:rsidR="006D0062" w:rsidRPr="00503E36" w:rsidRDefault="00194702" w:rsidP="006D0062">
      <w:pPr>
        <w:pStyle w:val="ListParagraph"/>
        <w:numPr>
          <w:ilvl w:val="1"/>
          <w:numId w:val="4"/>
        </w:numPr>
        <w:rPr>
          <w:b/>
          <w:bCs/>
        </w:rPr>
      </w:pPr>
      <w:r w:rsidRPr="00503E36">
        <w:rPr>
          <w:b/>
          <w:bCs/>
        </w:rPr>
        <w:lastRenderedPageBreak/>
        <w:t>Cap.</w:t>
      </w:r>
      <w:r>
        <w:t xml:space="preserve"> </w:t>
      </w:r>
      <w:r w:rsidR="00503E36" w:rsidRPr="00503E36">
        <w:t xml:space="preserve">To the maximum extent permitted by law, each party’s total aggregate liability for all claims arising out of or relating to this Agreement will not exceed the fees paid (or payable) for the particular Product giving rise to liability in the twelve (12) months immediately preceding the first event giving rise to the </w:t>
      </w:r>
      <w:r w:rsidR="00CC3433">
        <w:rPr>
          <w:rFonts w:hint="eastAsia"/>
          <w:lang w:eastAsia="zh-CN"/>
        </w:rPr>
        <w:t xml:space="preserve">applicable </w:t>
      </w:r>
      <w:r w:rsidR="00503E36" w:rsidRPr="00503E36">
        <w:t xml:space="preserve">claim, and </w:t>
      </w:r>
      <w:r w:rsidR="00BE443B" w:rsidRPr="00BE443B">
        <w:t>in no event will either party’s aggregate liability under this Agreement exceed the total fees paid by Client under this Agreement in that same twelve (12)</w:t>
      </w:r>
      <w:r w:rsidR="00BC76D4">
        <w:rPr>
          <w:rFonts w:hint="eastAsia"/>
          <w:lang w:eastAsia="zh-CN"/>
        </w:rPr>
        <w:t xml:space="preserve"> </w:t>
      </w:r>
      <w:r w:rsidR="00BE443B" w:rsidRPr="00BE443B">
        <w:t>month</w:t>
      </w:r>
      <w:r w:rsidR="00CC2896">
        <w:rPr>
          <w:rFonts w:hint="eastAsia"/>
          <w:lang w:eastAsia="zh-CN"/>
        </w:rPr>
        <w:t>s</w:t>
      </w:r>
      <w:r w:rsidR="00BE443B" w:rsidRPr="00BE443B">
        <w:t xml:space="preserve"> period</w:t>
      </w:r>
      <w:r w:rsidR="00503E36" w:rsidRPr="00503E36">
        <w:t>.</w:t>
      </w:r>
    </w:p>
    <w:p w14:paraId="45DBA2C5" w14:textId="77777777" w:rsidR="00503E36" w:rsidRPr="00503E36" w:rsidRDefault="00503E36" w:rsidP="00503E36">
      <w:pPr>
        <w:pStyle w:val="ListParagraph"/>
        <w:ind w:left="288"/>
        <w:rPr>
          <w:b/>
          <w:bCs/>
        </w:rPr>
      </w:pPr>
    </w:p>
    <w:p w14:paraId="445D865F" w14:textId="50F8B028" w:rsidR="00E4045F" w:rsidRPr="006D0062" w:rsidRDefault="00194702" w:rsidP="00194702">
      <w:pPr>
        <w:pStyle w:val="ListParagraph"/>
        <w:numPr>
          <w:ilvl w:val="0"/>
          <w:numId w:val="4"/>
        </w:numPr>
        <w:rPr>
          <w:b/>
          <w:bCs/>
        </w:rPr>
      </w:pPr>
      <w:r w:rsidRPr="00E4045F">
        <w:rPr>
          <w:b/>
          <w:bCs/>
        </w:rPr>
        <w:t>Governing Law</w:t>
      </w:r>
      <w:r w:rsidR="00E4045F" w:rsidRPr="00E4045F">
        <w:rPr>
          <w:rFonts w:hint="eastAsia"/>
          <w:b/>
          <w:bCs/>
          <w:lang w:eastAsia="zh-CN"/>
        </w:rPr>
        <w:t>.</w:t>
      </w:r>
      <w:r w:rsidR="00E4045F">
        <w:rPr>
          <w:rFonts w:hint="eastAsia"/>
          <w:lang w:eastAsia="zh-CN"/>
        </w:rPr>
        <w:t xml:space="preserve"> </w:t>
      </w:r>
      <w:r>
        <w:t>This Agreement is governed by the laws of Singapore, without regard to conflict</w:t>
      </w:r>
      <w:r w:rsidR="009515DB">
        <w:rPr>
          <w:rFonts w:hint="eastAsia"/>
          <w:lang w:eastAsia="zh-CN"/>
        </w:rPr>
        <w:t>-of-laws</w:t>
      </w:r>
      <w:r>
        <w:t xml:space="preserve"> principles. Each party submits to the exclusive jurisdiction of the </w:t>
      </w:r>
      <w:r w:rsidR="0075658C">
        <w:t>court</w:t>
      </w:r>
      <w:r w:rsidR="0075658C">
        <w:rPr>
          <w:rFonts w:hint="eastAsia"/>
          <w:lang w:eastAsia="zh-CN"/>
        </w:rPr>
        <w:t xml:space="preserve">s of </w:t>
      </w:r>
      <w:r>
        <w:t xml:space="preserve">Singapore. </w:t>
      </w:r>
      <w:r w:rsidR="0065473D" w:rsidRPr="0065473D">
        <w:t>Any action arising out of or relating to this Agreement must be brought within one (1) year after the party first knew or reasonably should have known of the basis for the claim</w:t>
      </w:r>
      <w:r>
        <w:t xml:space="preserve">. The </w:t>
      </w:r>
      <w:r w:rsidR="00A52DAA" w:rsidRPr="00A52DAA">
        <w:t xml:space="preserve">United Nations Convention on Contracts for the International Sale of Goods </w:t>
      </w:r>
      <w:r>
        <w:t>does not apply.</w:t>
      </w:r>
    </w:p>
    <w:p w14:paraId="572AE485" w14:textId="77777777" w:rsidR="006D0062" w:rsidRPr="00E4045F" w:rsidRDefault="006D0062" w:rsidP="006D0062">
      <w:pPr>
        <w:pStyle w:val="ListParagraph"/>
        <w:ind w:left="288"/>
        <w:rPr>
          <w:b/>
          <w:bCs/>
        </w:rPr>
      </w:pPr>
    </w:p>
    <w:p w14:paraId="335940CF" w14:textId="70B932AA" w:rsidR="00E4045F" w:rsidRPr="0045174B" w:rsidRDefault="00194702" w:rsidP="0045174B">
      <w:pPr>
        <w:pStyle w:val="ListParagraph"/>
        <w:numPr>
          <w:ilvl w:val="0"/>
          <w:numId w:val="4"/>
        </w:numPr>
        <w:rPr>
          <w:b/>
          <w:bCs/>
        </w:rPr>
      </w:pPr>
      <w:r w:rsidRPr="0045174B">
        <w:rPr>
          <w:b/>
          <w:bCs/>
        </w:rPr>
        <w:t>Miscellaneous</w:t>
      </w:r>
    </w:p>
    <w:p w14:paraId="36DA8D8A" w14:textId="68CE9FCD" w:rsidR="00E4045F" w:rsidRPr="00E4045F" w:rsidRDefault="00194702" w:rsidP="00194702">
      <w:pPr>
        <w:pStyle w:val="ListParagraph"/>
        <w:numPr>
          <w:ilvl w:val="1"/>
          <w:numId w:val="4"/>
        </w:numPr>
        <w:rPr>
          <w:b/>
          <w:bCs/>
        </w:rPr>
      </w:pPr>
      <w:r w:rsidRPr="0045174B">
        <w:rPr>
          <w:b/>
          <w:bCs/>
        </w:rPr>
        <w:t>Export</w:t>
      </w:r>
      <w:r w:rsidR="00262D20">
        <w:rPr>
          <w:rFonts w:hint="eastAsia"/>
          <w:b/>
          <w:bCs/>
          <w:lang w:eastAsia="zh-CN"/>
        </w:rPr>
        <w:t xml:space="preserve"> Control</w:t>
      </w:r>
      <w:r w:rsidRPr="0045174B">
        <w:rPr>
          <w:b/>
          <w:bCs/>
        </w:rPr>
        <w:t>.</w:t>
      </w:r>
      <w:r>
        <w:t xml:space="preserve"> Client will comply with all applicable export</w:t>
      </w:r>
      <w:r w:rsidR="00FB733C">
        <w:rPr>
          <w:rFonts w:hint="eastAsia"/>
          <w:lang w:eastAsia="zh-CN"/>
        </w:rPr>
        <w:t xml:space="preserve">, </w:t>
      </w:r>
      <w:r>
        <w:t>import</w:t>
      </w:r>
      <w:r w:rsidR="00E57A37">
        <w:rPr>
          <w:rFonts w:hint="eastAsia"/>
          <w:lang w:eastAsia="zh-CN"/>
        </w:rPr>
        <w:t>,</w:t>
      </w:r>
      <w:r>
        <w:t xml:space="preserve"> and sanctions laws (including Singapore’s Strategic Goods (Control) regime and other applicable jurisdictions). </w:t>
      </w:r>
      <w:r w:rsidR="00394FA3" w:rsidRPr="00394FA3">
        <w:t xml:space="preserve">Alauda may immediately suspend or terminate </w:t>
      </w:r>
      <w:proofErr w:type="gramStart"/>
      <w:r w:rsidR="00394FA3" w:rsidRPr="00394FA3">
        <w:t>if providing Products would</w:t>
      </w:r>
      <w:proofErr w:type="gramEnd"/>
      <w:r w:rsidR="00394FA3" w:rsidRPr="00394FA3">
        <w:t xml:space="preserve"> breach applicable trade controls</w:t>
      </w:r>
      <w:r>
        <w:t>.</w:t>
      </w:r>
    </w:p>
    <w:p w14:paraId="7A52AAE6" w14:textId="465C105E" w:rsidR="00E4045F" w:rsidRPr="00E4045F" w:rsidRDefault="00194702" w:rsidP="00194702">
      <w:pPr>
        <w:pStyle w:val="ListParagraph"/>
        <w:numPr>
          <w:ilvl w:val="1"/>
          <w:numId w:val="4"/>
        </w:numPr>
        <w:rPr>
          <w:b/>
          <w:bCs/>
        </w:rPr>
      </w:pPr>
      <w:r w:rsidRPr="0045174B">
        <w:rPr>
          <w:b/>
          <w:bCs/>
        </w:rPr>
        <w:t>Notices.</w:t>
      </w:r>
      <w:r>
        <w:t xml:space="preserve"> Notices must be in writing and deemed received upon confirmed delivery to the addresses specified </w:t>
      </w:r>
      <w:r w:rsidR="006032AF">
        <w:t>in</w:t>
      </w:r>
      <w:r>
        <w:t xml:space="preserve"> the Order Form (legal notices to the party’s legal </w:t>
      </w:r>
      <w:proofErr w:type="gramStart"/>
      <w:r>
        <w:t>contact</w:t>
      </w:r>
      <w:proofErr w:type="gramEnd"/>
      <w:r>
        <w:t>).</w:t>
      </w:r>
      <w:r w:rsidR="00FB0B95">
        <w:rPr>
          <w:rFonts w:hint="eastAsia"/>
          <w:lang w:eastAsia="zh-CN"/>
        </w:rPr>
        <w:t xml:space="preserve"> </w:t>
      </w:r>
      <w:r w:rsidR="00FB0B95" w:rsidRPr="00FB0B95">
        <w:rPr>
          <w:lang w:eastAsia="zh-CN"/>
        </w:rPr>
        <w:t xml:space="preserve">Notices may be delivered by email to the legal </w:t>
      </w:r>
      <w:proofErr w:type="gramStart"/>
      <w:r w:rsidR="00FB0B95" w:rsidRPr="00FB0B95">
        <w:rPr>
          <w:lang w:eastAsia="zh-CN"/>
        </w:rPr>
        <w:t>contacts</w:t>
      </w:r>
      <w:proofErr w:type="gramEnd"/>
      <w:r w:rsidR="00FB0B95" w:rsidRPr="00FB0B95">
        <w:rPr>
          <w:lang w:eastAsia="zh-CN"/>
        </w:rPr>
        <w:t xml:space="preserve"> specified </w:t>
      </w:r>
      <w:r w:rsidR="004C2F87">
        <w:rPr>
          <w:rFonts w:hint="eastAsia"/>
          <w:lang w:eastAsia="zh-CN"/>
        </w:rPr>
        <w:t>in</w:t>
      </w:r>
      <w:r w:rsidR="00FB0B95" w:rsidRPr="00FB0B95">
        <w:rPr>
          <w:lang w:eastAsia="zh-CN"/>
        </w:rPr>
        <w:t xml:space="preserve"> the Order Form and will be </w:t>
      </w:r>
      <w:r w:rsidR="00B043D2" w:rsidRPr="00B043D2">
        <w:rPr>
          <w:lang w:eastAsia="zh-CN"/>
        </w:rPr>
        <w:t>deemed received upon confirmation of delivery or, if later, on the next business day</w:t>
      </w:r>
      <w:r w:rsidR="00FB0B95">
        <w:rPr>
          <w:rFonts w:hint="eastAsia"/>
          <w:lang w:eastAsia="zh-CN"/>
        </w:rPr>
        <w:t>.</w:t>
      </w:r>
    </w:p>
    <w:p w14:paraId="0B393E2D" w14:textId="5466D870" w:rsidR="00E4045F" w:rsidRPr="00E4045F" w:rsidRDefault="00194702" w:rsidP="00194702">
      <w:pPr>
        <w:pStyle w:val="ListParagraph"/>
        <w:numPr>
          <w:ilvl w:val="1"/>
          <w:numId w:val="4"/>
        </w:numPr>
        <w:rPr>
          <w:b/>
          <w:bCs/>
        </w:rPr>
      </w:pPr>
      <w:r w:rsidRPr="0045174B">
        <w:rPr>
          <w:b/>
          <w:bCs/>
        </w:rPr>
        <w:t>Assignment.</w:t>
      </w:r>
      <w:r>
        <w:t xml:space="preserve"> Either party may assign to an Affiliate or a successor in a merger or sale of substantially all assets </w:t>
      </w:r>
      <w:r w:rsidR="0042724E">
        <w:rPr>
          <w:rFonts w:hint="eastAsia"/>
          <w:lang w:eastAsia="zh-CN"/>
        </w:rPr>
        <w:t xml:space="preserve">upon </w:t>
      </w:r>
      <w:r>
        <w:t>written notice, subject to reasonable creditworthiness</w:t>
      </w:r>
      <w:r w:rsidR="00D45343">
        <w:rPr>
          <w:rFonts w:hint="eastAsia"/>
          <w:lang w:eastAsia="zh-CN"/>
        </w:rPr>
        <w:t>.</w:t>
      </w:r>
      <w:r>
        <w:t xml:space="preserve"> </w:t>
      </w:r>
      <w:r w:rsidR="0042724E">
        <w:rPr>
          <w:rFonts w:hint="eastAsia"/>
          <w:lang w:eastAsia="zh-CN"/>
        </w:rPr>
        <w:t xml:space="preserve">All </w:t>
      </w:r>
      <w:r>
        <w:t xml:space="preserve">other assignments require </w:t>
      </w:r>
      <w:r w:rsidR="00803C87">
        <w:rPr>
          <w:rFonts w:hint="eastAsia"/>
          <w:lang w:eastAsia="zh-CN"/>
        </w:rPr>
        <w:t>the other party</w:t>
      </w:r>
      <w:r w:rsidR="00803C87">
        <w:rPr>
          <w:lang w:eastAsia="zh-CN"/>
        </w:rPr>
        <w:t>’</w:t>
      </w:r>
      <w:r w:rsidR="00803C87">
        <w:rPr>
          <w:rFonts w:hint="eastAsia"/>
          <w:lang w:eastAsia="zh-CN"/>
        </w:rPr>
        <w:t xml:space="preserve">s prior written </w:t>
      </w:r>
      <w:r>
        <w:t>consent</w:t>
      </w:r>
      <w:r w:rsidR="00380E54">
        <w:rPr>
          <w:rFonts w:hint="eastAsia"/>
          <w:lang w:eastAsia="zh-CN"/>
        </w:rPr>
        <w:t xml:space="preserve">, </w:t>
      </w:r>
      <w:r w:rsidR="00380E54" w:rsidRPr="00380E54">
        <w:rPr>
          <w:lang w:eastAsia="zh-CN"/>
        </w:rPr>
        <w:t>not to be unreasonably withheld, conditioned, or delayed.</w:t>
      </w:r>
    </w:p>
    <w:p w14:paraId="672E71A1" w14:textId="77777777" w:rsidR="00E4045F" w:rsidRPr="00E4045F" w:rsidRDefault="00194702" w:rsidP="00194702">
      <w:pPr>
        <w:pStyle w:val="ListParagraph"/>
        <w:numPr>
          <w:ilvl w:val="1"/>
          <w:numId w:val="4"/>
        </w:numPr>
        <w:rPr>
          <w:b/>
          <w:bCs/>
        </w:rPr>
      </w:pPr>
      <w:r w:rsidRPr="0045174B">
        <w:rPr>
          <w:b/>
          <w:bCs/>
        </w:rPr>
        <w:t>Waiver.</w:t>
      </w:r>
      <w:r>
        <w:t xml:space="preserve"> Waivers must be in writing; delay or failure to exercise rights is not a waiver.</w:t>
      </w:r>
    </w:p>
    <w:p w14:paraId="1D0A89A6" w14:textId="58384092" w:rsidR="00E4045F" w:rsidRPr="00E4045F" w:rsidRDefault="00194702" w:rsidP="00194702">
      <w:pPr>
        <w:pStyle w:val="ListParagraph"/>
        <w:numPr>
          <w:ilvl w:val="1"/>
          <w:numId w:val="4"/>
        </w:numPr>
        <w:rPr>
          <w:b/>
          <w:bCs/>
        </w:rPr>
      </w:pPr>
      <w:r w:rsidRPr="0045174B">
        <w:rPr>
          <w:b/>
          <w:bCs/>
        </w:rPr>
        <w:t>Independent Contractors.</w:t>
      </w:r>
      <w:r>
        <w:t xml:space="preserve"> The parties are independent contractors. Alauda may </w:t>
      </w:r>
      <w:proofErr w:type="gramStart"/>
      <w:r>
        <w:t>subcontract</w:t>
      </w:r>
      <w:proofErr w:type="gramEnd"/>
      <w:r w:rsidR="007B575B">
        <w:rPr>
          <w:rFonts w:hint="eastAsia"/>
          <w:lang w:eastAsia="zh-CN"/>
        </w:rPr>
        <w:t xml:space="preserve"> its</w:t>
      </w:r>
      <w:r w:rsidR="0027422C">
        <w:rPr>
          <w:rFonts w:hint="eastAsia"/>
          <w:lang w:eastAsia="zh-CN"/>
        </w:rPr>
        <w:t xml:space="preserve"> obligations but </w:t>
      </w:r>
      <w:r>
        <w:t>remain</w:t>
      </w:r>
      <w:r w:rsidR="0027422C">
        <w:rPr>
          <w:rFonts w:hint="eastAsia"/>
          <w:lang w:eastAsia="zh-CN"/>
        </w:rPr>
        <w:t>s</w:t>
      </w:r>
      <w:r>
        <w:t xml:space="preserve"> responsible for performance and confidentiality.</w:t>
      </w:r>
    </w:p>
    <w:p w14:paraId="5B1F0B78" w14:textId="5DCF87F7" w:rsidR="00E4045F" w:rsidRPr="00E4045F" w:rsidRDefault="00194702" w:rsidP="00194702">
      <w:pPr>
        <w:pStyle w:val="ListParagraph"/>
        <w:numPr>
          <w:ilvl w:val="1"/>
          <w:numId w:val="4"/>
        </w:numPr>
        <w:rPr>
          <w:b/>
          <w:bCs/>
        </w:rPr>
      </w:pPr>
      <w:r w:rsidRPr="0045174B">
        <w:rPr>
          <w:b/>
          <w:bCs/>
        </w:rPr>
        <w:t>Third</w:t>
      </w:r>
      <w:r w:rsidRPr="0045174B">
        <w:rPr>
          <w:rFonts w:ascii="Cambria Math" w:hAnsi="Cambria Math" w:cs="Cambria Math"/>
          <w:b/>
          <w:bCs/>
        </w:rPr>
        <w:t>‑</w:t>
      </w:r>
      <w:r w:rsidRPr="0045174B">
        <w:rPr>
          <w:b/>
          <w:bCs/>
        </w:rPr>
        <w:t>Party Beneficiaries.</w:t>
      </w:r>
      <w:r>
        <w:t xml:space="preserve"> </w:t>
      </w:r>
      <w:r w:rsidR="00DB3FB7">
        <w:rPr>
          <w:rFonts w:hint="eastAsia"/>
          <w:lang w:eastAsia="zh-CN"/>
        </w:rPr>
        <w:t xml:space="preserve">There are no third-party beneficiaries, </w:t>
      </w:r>
      <w:r w:rsidR="005C4C29">
        <w:rPr>
          <w:rFonts w:hint="eastAsia"/>
          <w:lang w:eastAsia="zh-CN"/>
        </w:rPr>
        <w:t>unless expressly stated otherwise</w:t>
      </w:r>
      <w:r>
        <w:t>.</w:t>
      </w:r>
    </w:p>
    <w:p w14:paraId="344E318A" w14:textId="086A47C5" w:rsidR="00E4045F" w:rsidRPr="00E4045F" w:rsidRDefault="00194702" w:rsidP="00194702">
      <w:pPr>
        <w:pStyle w:val="ListParagraph"/>
        <w:numPr>
          <w:ilvl w:val="1"/>
          <w:numId w:val="4"/>
        </w:numPr>
        <w:rPr>
          <w:b/>
          <w:bCs/>
        </w:rPr>
      </w:pPr>
      <w:r w:rsidRPr="0045174B">
        <w:rPr>
          <w:b/>
          <w:bCs/>
        </w:rPr>
        <w:t>Force Majeure.</w:t>
      </w:r>
      <w:r>
        <w:t xml:space="preserve"> Neither party is liable for failure/delay (other than payment) caused by events beyond </w:t>
      </w:r>
      <w:r w:rsidR="00D45343">
        <w:rPr>
          <w:rFonts w:hint="eastAsia"/>
          <w:lang w:eastAsia="zh-CN"/>
        </w:rPr>
        <w:t xml:space="preserve">its </w:t>
      </w:r>
      <w:r>
        <w:t>reasonable control.</w:t>
      </w:r>
    </w:p>
    <w:p w14:paraId="38990DF8" w14:textId="1F70FF82" w:rsidR="00E4045F" w:rsidRPr="00E4045F" w:rsidRDefault="00194702" w:rsidP="00194702">
      <w:pPr>
        <w:pStyle w:val="ListParagraph"/>
        <w:numPr>
          <w:ilvl w:val="1"/>
          <w:numId w:val="4"/>
        </w:numPr>
        <w:rPr>
          <w:b/>
          <w:bCs/>
        </w:rPr>
      </w:pPr>
      <w:r w:rsidRPr="0045174B">
        <w:rPr>
          <w:b/>
          <w:bCs/>
        </w:rPr>
        <w:t>Entire Agreement; Order of Precedence.</w:t>
      </w:r>
      <w:r>
        <w:t xml:space="preserve"> This Agreement (General Terms + Product Appendices + Order Forms) is the entire agreement and supersedes prior </w:t>
      </w:r>
      <w:r w:rsidR="00E64F4C" w:rsidRPr="00E64F4C">
        <w:t>and contemporaneous</w:t>
      </w:r>
      <w:r w:rsidR="00E64F4C">
        <w:rPr>
          <w:rFonts w:hint="eastAsia"/>
          <w:lang w:eastAsia="zh-CN"/>
        </w:rPr>
        <w:t xml:space="preserve"> </w:t>
      </w:r>
      <w:r>
        <w:t xml:space="preserve">agreements about its subject. Conflicting terms resolve as follows: </w:t>
      </w:r>
      <w:r w:rsidR="00D04B6D" w:rsidRPr="00D04B6D">
        <w:rPr>
          <w:lang w:eastAsia="zh-CN"/>
        </w:rPr>
        <w:t>the Order Form prevails over the applicable Product Appendix, which prevails over these General Terms, except to the extent a Product Appendix expressly provides otherwise for its subject matter</w:t>
      </w:r>
      <w:r>
        <w:t>. Client purchase</w:t>
      </w:r>
      <w:r w:rsidRPr="00E4045F">
        <w:rPr>
          <w:rFonts w:ascii="Cambria Math" w:hAnsi="Cambria Math" w:cs="Cambria Math"/>
        </w:rPr>
        <w:t>‑</w:t>
      </w:r>
      <w:r>
        <w:t>order terms are void.</w:t>
      </w:r>
    </w:p>
    <w:p w14:paraId="7F827B65" w14:textId="20220CB1" w:rsidR="00E4045F" w:rsidRPr="006D0062" w:rsidRDefault="00194702" w:rsidP="00194702">
      <w:pPr>
        <w:pStyle w:val="ListParagraph"/>
        <w:numPr>
          <w:ilvl w:val="1"/>
          <w:numId w:val="4"/>
        </w:numPr>
        <w:rPr>
          <w:b/>
          <w:bCs/>
        </w:rPr>
      </w:pPr>
      <w:r w:rsidRPr="0045174B">
        <w:rPr>
          <w:b/>
          <w:bCs/>
        </w:rPr>
        <w:t>Severability.</w:t>
      </w:r>
      <w:r>
        <w:t xml:space="preserve"> </w:t>
      </w:r>
      <w:r w:rsidR="00C877C0" w:rsidRPr="00C877C0">
        <w:t xml:space="preserve">If any provision is held </w:t>
      </w:r>
      <w:r w:rsidR="002011E8" w:rsidRPr="002011E8">
        <w:t>by a court of competent jurisdiction to be invalid or unenforceable</w:t>
      </w:r>
      <w:r w:rsidR="00C877C0" w:rsidRPr="00C877C0">
        <w:t>, the remainder will continue in full force and effect</w:t>
      </w:r>
      <w:r>
        <w:t>.</w:t>
      </w:r>
    </w:p>
    <w:p w14:paraId="399057CB" w14:textId="77777777" w:rsidR="006D0062" w:rsidRPr="00E4045F" w:rsidRDefault="006D0062" w:rsidP="006D0062">
      <w:pPr>
        <w:pStyle w:val="ListParagraph"/>
        <w:ind w:left="288"/>
        <w:rPr>
          <w:b/>
          <w:bCs/>
        </w:rPr>
      </w:pPr>
    </w:p>
    <w:p w14:paraId="33A1D38B" w14:textId="77777777" w:rsidR="00A11C30" w:rsidRPr="000723DF" w:rsidRDefault="00194702" w:rsidP="00194702">
      <w:pPr>
        <w:pStyle w:val="ListParagraph"/>
        <w:numPr>
          <w:ilvl w:val="0"/>
          <w:numId w:val="4"/>
        </w:numPr>
        <w:rPr>
          <w:b/>
          <w:bCs/>
        </w:rPr>
      </w:pPr>
      <w:r w:rsidRPr="000723DF">
        <w:rPr>
          <w:b/>
          <w:bCs/>
        </w:rPr>
        <w:t>Key Definitions</w:t>
      </w:r>
    </w:p>
    <w:p w14:paraId="29437C0F" w14:textId="09613EE5" w:rsidR="00A11C30" w:rsidRPr="00A11C30" w:rsidRDefault="0050118E" w:rsidP="00194702">
      <w:pPr>
        <w:pStyle w:val="ListParagraph"/>
        <w:numPr>
          <w:ilvl w:val="1"/>
          <w:numId w:val="4"/>
        </w:numPr>
        <w:rPr>
          <w:b/>
          <w:bCs/>
        </w:rPr>
      </w:pPr>
      <w:r w:rsidRPr="000723DF">
        <w:rPr>
          <w:b/>
          <w:bCs/>
          <w:lang w:eastAsia="zh-CN"/>
        </w:rPr>
        <w:t>“</w:t>
      </w:r>
      <w:r w:rsidRPr="000723DF">
        <w:rPr>
          <w:b/>
          <w:bCs/>
        </w:rPr>
        <w:t>Affiliate</w:t>
      </w:r>
      <w:r w:rsidRPr="000723DF">
        <w:rPr>
          <w:b/>
          <w:bCs/>
          <w:lang w:eastAsia="zh-CN"/>
        </w:rPr>
        <w:t>”</w:t>
      </w:r>
      <w:r w:rsidRPr="0050118E">
        <w:t xml:space="preserve"> means an entity that owns or controls, is owned or controlled by, or is under common control or ownership with a party, where “control” </w:t>
      </w:r>
      <w:r w:rsidR="00CC1D7B" w:rsidRPr="00CC1D7B">
        <w:rPr>
          <w:lang w:eastAsia="zh-CN"/>
        </w:rPr>
        <w:t>means the power, directly or indirectly, to direct or cause the direction of the management and policies</w:t>
      </w:r>
      <w:r w:rsidR="00CC1D7B">
        <w:rPr>
          <w:rFonts w:hint="eastAsia"/>
          <w:lang w:eastAsia="zh-CN"/>
        </w:rPr>
        <w:t xml:space="preserve"> </w:t>
      </w:r>
      <w:r w:rsidRPr="0050118E">
        <w:t>of an entity, whether through ownership of voting securities, by contract or otherwise.</w:t>
      </w:r>
    </w:p>
    <w:p w14:paraId="35D26DA0" w14:textId="77777777" w:rsidR="00A11C30" w:rsidRPr="00A11C30" w:rsidRDefault="00194702" w:rsidP="00194702">
      <w:pPr>
        <w:pStyle w:val="ListParagraph"/>
        <w:numPr>
          <w:ilvl w:val="1"/>
          <w:numId w:val="4"/>
        </w:numPr>
        <w:rPr>
          <w:b/>
          <w:bCs/>
        </w:rPr>
      </w:pPr>
      <w:r w:rsidRPr="00090B36">
        <w:rPr>
          <w:b/>
          <w:bCs/>
        </w:rPr>
        <w:t>“Alauda Products”</w:t>
      </w:r>
      <w:r>
        <w:t xml:space="preserve"> means Subscriptions, Professional Services, Training, and other Alauda</w:t>
      </w:r>
      <w:r w:rsidRPr="00A11C30">
        <w:rPr>
          <w:rFonts w:ascii="Cambria Math" w:hAnsi="Cambria Math" w:cs="Cambria Math"/>
        </w:rPr>
        <w:t>‑</w:t>
      </w:r>
      <w:r>
        <w:t>branded offerings.</w:t>
      </w:r>
    </w:p>
    <w:p w14:paraId="5C5CF31F" w14:textId="4812F77A" w:rsidR="00A11C30" w:rsidRPr="00A11C30" w:rsidRDefault="006B14AE" w:rsidP="00687D26">
      <w:pPr>
        <w:pStyle w:val="ListParagraph"/>
        <w:numPr>
          <w:ilvl w:val="1"/>
          <w:numId w:val="4"/>
        </w:numPr>
        <w:rPr>
          <w:b/>
          <w:bCs/>
        </w:rPr>
      </w:pPr>
      <w:r w:rsidRPr="00090B36">
        <w:rPr>
          <w:b/>
          <w:bCs/>
          <w:lang w:eastAsia="zh-CN"/>
        </w:rPr>
        <w:t>“</w:t>
      </w:r>
      <w:r w:rsidRPr="00090B36">
        <w:rPr>
          <w:b/>
          <w:bCs/>
        </w:rPr>
        <w:t>Business Partner</w:t>
      </w:r>
      <w:r w:rsidRPr="00090B36">
        <w:rPr>
          <w:b/>
          <w:bCs/>
          <w:lang w:eastAsia="zh-CN"/>
        </w:rPr>
        <w:t>”</w:t>
      </w:r>
      <w:r w:rsidRPr="006B14AE">
        <w:t xml:space="preserve"> means a cloud provider, distributor, reseller, OEM</w:t>
      </w:r>
      <w:r w:rsidR="00675FC7">
        <w:rPr>
          <w:rFonts w:hint="eastAsia"/>
          <w:lang w:eastAsia="zh-CN"/>
        </w:rPr>
        <w:t>, marketplace</w:t>
      </w:r>
      <w:r w:rsidR="00237D75">
        <w:rPr>
          <w:rFonts w:hint="eastAsia"/>
          <w:lang w:eastAsia="zh-CN"/>
        </w:rPr>
        <w:t>,</w:t>
      </w:r>
      <w:r w:rsidR="00675FC7">
        <w:rPr>
          <w:rFonts w:hint="eastAsia"/>
          <w:lang w:eastAsia="zh-CN"/>
        </w:rPr>
        <w:t xml:space="preserve"> </w:t>
      </w:r>
      <w:r w:rsidRPr="006B14AE">
        <w:t xml:space="preserve">or other third party authorized to resell or distribute </w:t>
      </w:r>
      <w:r>
        <w:rPr>
          <w:rFonts w:hint="eastAsia"/>
          <w:lang w:eastAsia="zh-CN"/>
        </w:rPr>
        <w:t>Alauda</w:t>
      </w:r>
      <w:r w:rsidRPr="006B14AE">
        <w:t xml:space="preserve"> Products.</w:t>
      </w:r>
    </w:p>
    <w:p w14:paraId="40E20505" w14:textId="74593646" w:rsidR="00A11C30" w:rsidRPr="00A11C30" w:rsidRDefault="00687D26" w:rsidP="00687D26">
      <w:pPr>
        <w:pStyle w:val="ListParagraph"/>
        <w:numPr>
          <w:ilvl w:val="1"/>
          <w:numId w:val="4"/>
        </w:numPr>
        <w:rPr>
          <w:b/>
          <w:bCs/>
        </w:rPr>
      </w:pPr>
      <w:r w:rsidRPr="00090B36">
        <w:rPr>
          <w:b/>
          <w:bCs/>
        </w:rPr>
        <w:t>“Client”</w:t>
      </w:r>
      <w:r>
        <w:t xml:space="preserve"> means the person or entity acquiring the right to use or access the </w:t>
      </w:r>
      <w:r w:rsidR="007C2A84">
        <w:rPr>
          <w:rFonts w:hint="eastAsia"/>
          <w:lang w:eastAsia="zh-CN"/>
        </w:rPr>
        <w:t>Alauda</w:t>
      </w:r>
      <w:r>
        <w:t xml:space="preserve"> Products and </w:t>
      </w:r>
      <w:r w:rsidR="000A7BFF">
        <w:rPr>
          <w:rFonts w:hint="eastAsia"/>
          <w:lang w:eastAsia="zh-CN"/>
        </w:rPr>
        <w:t xml:space="preserve">that </w:t>
      </w:r>
      <w:r>
        <w:t xml:space="preserve">is a party to this Agreement.  </w:t>
      </w:r>
    </w:p>
    <w:p w14:paraId="1D620A89" w14:textId="7ACCDDA0" w:rsidR="00A11C30" w:rsidRPr="00A11C30" w:rsidRDefault="00687D26" w:rsidP="00085571">
      <w:pPr>
        <w:pStyle w:val="ListParagraph"/>
        <w:numPr>
          <w:ilvl w:val="1"/>
          <w:numId w:val="4"/>
        </w:numPr>
        <w:rPr>
          <w:b/>
          <w:bCs/>
        </w:rPr>
      </w:pPr>
      <w:r w:rsidRPr="00090B36">
        <w:rPr>
          <w:b/>
          <w:bCs/>
        </w:rPr>
        <w:t>“Client Information”</w:t>
      </w:r>
      <w:r>
        <w:t xml:space="preserve"> means any data, information, software or other materials that </w:t>
      </w:r>
      <w:r w:rsidR="000A7BFF">
        <w:rPr>
          <w:rFonts w:hint="eastAsia"/>
          <w:lang w:eastAsia="zh-CN"/>
        </w:rPr>
        <w:t xml:space="preserve">Client </w:t>
      </w:r>
      <w:r>
        <w:t>provide</w:t>
      </w:r>
      <w:r w:rsidR="002E6BCE">
        <w:rPr>
          <w:rFonts w:hint="eastAsia"/>
          <w:lang w:eastAsia="zh-CN"/>
        </w:rPr>
        <w:t>s</w:t>
      </w:r>
      <w:r>
        <w:t xml:space="preserve"> to</w:t>
      </w:r>
      <w:r w:rsidR="007C2A84">
        <w:rPr>
          <w:rFonts w:hint="eastAsia"/>
          <w:lang w:eastAsia="zh-CN"/>
        </w:rPr>
        <w:t xml:space="preserve"> Alauda </w:t>
      </w:r>
      <w:r>
        <w:t xml:space="preserve">under </w:t>
      </w:r>
      <w:r w:rsidR="00D45343">
        <w:rPr>
          <w:rFonts w:hint="eastAsia"/>
          <w:lang w:eastAsia="zh-CN"/>
        </w:rPr>
        <w:t>this</w:t>
      </w:r>
      <w:r>
        <w:t xml:space="preserve"> Agreement.</w:t>
      </w:r>
    </w:p>
    <w:p w14:paraId="174D6F95" w14:textId="4469BDE9" w:rsidR="00A11C30" w:rsidRPr="00A11C30" w:rsidRDefault="00085571" w:rsidP="00085571">
      <w:pPr>
        <w:pStyle w:val="ListParagraph"/>
        <w:numPr>
          <w:ilvl w:val="1"/>
          <w:numId w:val="4"/>
        </w:numPr>
        <w:rPr>
          <w:b/>
          <w:bCs/>
        </w:rPr>
      </w:pPr>
      <w:r w:rsidRPr="00090B36">
        <w:rPr>
          <w:b/>
          <w:bCs/>
          <w:lang w:eastAsia="zh-CN"/>
        </w:rPr>
        <w:t>“</w:t>
      </w:r>
      <w:r w:rsidRPr="00090B36">
        <w:rPr>
          <w:b/>
          <w:bCs/>
        </w:rPr>
        <w:t>Confidential Information”</w:t>
      </w:r>
      <w:r>
        <w:t xml:space="preserve"> means information disclosed by the Discloser to the Recipient during the </w:t>
      </w:r>
      <w:r w:rsidR="008D7961">
        <w:rPr>
          <w:rFonts w:hint="eastAsia"/>
          <w:lang w:eastAsia="zh-CN"/>
        </w:rPr>
        <w:t xml:space="preserve">Agreement </w:t>
      </w:r>
      <w:r w:rsidR="0004175D">
        <w:rPr>
          <w:rFonts w:hint="eastAsia"/>
          <w:lang w:eastAsia="zh-CN"/>
        </w:rPr>
        <w:t xml:space="preserve">Term </w:t>
      </w:r>
      <w:r>
        <w:t xml:space="preserve">that (a) is marked confidential; (b) if disclosed orally, is clearly described as confidential at the time of disclosure and </w:t>
      </w:r>
      <w:r w:rsidR="00807C8E" w:rsidRPr="00807C8E">
        <w:t>is subsequently summarized in writing, marked confidential, and delivered to the Recipient within thirty (30) days after the oral disclosure</w:t>
      </w:r>
      <w:r>
        <w:t xml:space="preserve">; or (c) is of a nature that the Recipient knows is confidential to the Discloser or should reasonably be expected to know is confidential. </w:t>
      </w:r>
    </w:p>
    <w:p w14:paraId="166DCBE5" w14:textId="103EF672" w:rsidR="00A11C30" w:rsidRPr="00A11C30" w:rsidRDefault="00085571" w:rsidP="00085571">
      <w:pPr>
        <w:pStyle w:val="ListParagraph"/>
        <w:numPr>
          <w:ilvl w:val="1"/>
          <w:numId w:val="4"/>
        </w:numPr>
        <w:rPr>
          <w:b/>
          <w:bCs/>
        </w:rPr>
      </w:pPr>
      <w:r w:rsidRPr="00090B36">
        <w:rPr>
          <w:b/>
          <w:bCs/>
          <w:lang w:eastAsia="zh-CN"/>
        </w:rPr>
        <w:t>“</w:t>
      </w:r>
      <w:r w:rsidRPr="00090B36">
        <w:rPr>
          <w:b/>
          <w:bCs/>
        </w:rPr>
        <w:t>General Terms</w:t>
      </w:r>
      <w:r w:rsidRPr="00090B36">
        <w:rPr>
          <w:b/>
          <w:bCs/>
          <w:lang w:eastAsia="zh-CN"/>
        </w:rPr>
        <w:t>”</w:t>
      </w:r>
      <w:r>
        <w:t xml:space="preserve"> means the terms contained in Sections 1 – 14 of </w:t>
      </w:r>
      <w:r w:rsidR="002E6BCE">
        <w:t xml:space="preserve">this </w:t>
      </w:r>
      <w:proofErr w:type="gramStart"/>
      <w:r w:rsidR="002E6BCE">
        <w:t>document</w:t>
      </w:r>
      <w:proofErr w:type="gramEnd"/>
      <w:r w:rsidR="001225DB">
        <w:rPr>
          <w:rFonts w:hint="eastAsia"/>
          <w:lang w:eastAsia="zh-CN"/>
        </w:rPr>
        <w:t>.</w:t>
      </w:r>
    </w:p>
    <w:p w14:paraId="1BF52017" w14:textId="32BEDFA6" w:rsidR="00A11C30" w:rsidRPr="00A11C30" w:rsidRDefault="00085571" w:rsidP="00085571">
      <w:pPr>
        <w:pStyle w:val="ListParagraph"/>
        <w:numPr>
          <w:ilvl w:val="1"/>
          <w:numId w:val="4"/>
        </w:numPr>
        <w:rPr>
          <w:b/>
          <w:bCs/>
        </w:rPr>
      </w:pPr>
      <w:r w:rsidRPr="00090B36">
        <w:rPr>
          <w:b/>
          <w:bCs/>
          <w:lang w:eastAsia="zh-CN"/>
        </w:rPr>
        <w:t>“</w:t>
      </w:r>
      <w:r w:rsidRPr="00090B36">
        <w:rPr>
          <w:b/>
          <w:bCs/>
        </w:rPr>
        <w:t>Order Form</w:t>
      </w:r>
      <w:r w:rsidRPr="00090B36">
        <w:rPr>
          <w:b/>
          <w:bCs/>
          <w:lang w:eastAsia="zh-CN"/>
        </w:rPr>
        <w:t>”</w:t>
      </w:r>
      <w:r>
        <w:t xml:space="preserve"> means Alauda</w:t>
      </w:r>
      <w:r w:rsidR="00773328">
        <w:rPr>
          <w:lang w:eastAsia="zh-CN"/>
        </w:rPr>
        <w:t>’</w:t>
      </w:r>
      <w:r>
        <w:t>s standard ordering document(s)</w:t>
      </w:r>
      <w:r w:rsidR="00E42FAB">
        <w:rPr>
          <w:rFonts w:hint="eastAsia"/>
          <w:lang w:eastAsia="zh-CN"/>
        </w:rPr>
        <w:t xml:space="preserve"> </w:t>
      </w:r>
      <w:r w:rsidR="00E42FAB" w:rsidRPr="00E42FAB">
        <w:rPr>
          <w:lang w:eastAsia="zh-CN"/>
        </w:rPr>
        <w:t>or other mutually executed ordering document(s), including marketplace transactions, that reference this Agreement.</w:t>
      </w:r>
    </w:p>
    <w:p w14:paraId="4FC63D66" w14:textId="3E84BD91" w:rsidR="00A11C30" w:rsidRPr="00A11C30" w:rsidRDefault="00085571" w:rsidP="00085571">
      <w:pPr>
        <w:pStyle w:val="ListParagraph"/>
        <w:numPr>
          <w:ilvl w:val="1"/>
          <w:numId w:val="4"/>
        </w:numPr>
        <w:rPr>
          <w:b/>
          <w:bCs/>
        </w:rPr>
      </w:pPr>
      <w:r w:rsidRPr="00090B36">
        <w:rPr>
          <w:b/>
          <w:bCs/>
        </w:rPr>
        <w:t>“Product Appendices”</w:t>
      </w:r>
      <w:r>
        <w:t xml:space="preserve"> means (a) the Alauda Product Appendices</w:t>
      </w:r>
      <w:r w:rsidR="00F62ABB">
        <w:rPr>
          <w:rFonts w:hint="eastAsia"/>
          <w:lang w:eastAsia="zh-CN"/>
        </w:rPr>
        <w:t xml:space="preserve">; </w:t>
      </w:r>
      <w:r w:rsidR="00333C4C">
        <w:rPr>
          <w:rFonts w:hint="eastAsia"/>
          <w:lang w:eastAsia="zh-CN"/>
        </w:rPr>
        <w:t>and</w:t>
      </w:r>
      <w:r>
        <w:t xml:space="preserve"> (b) for Professional Services, </w:t>
      </w:r>
      <w:r w:rsidR="00643088" w:rsidRPr="00643088">
        <w:t>the statements of work incorporated by reference into the applicable Order Form</w:t>
      </w:r>
      <w:r>
        <w:t xml:space="preserve">.   </w:t>
      </w:r>
    </w:p>
    <w:p w14:paraId="51BC5EA7" w14:textId="00F7743B" w:rsidR="00A11C30" w:rsidRPr="00A11C30" w:rsidRDefault="00404BAC" w:rsidP="00085571">
      <w:pPr>
        <w:pStyle w:val="ListParagraph"/>
        <w:numPr>
          <w:ilvl w:val="1"/>
          <w:numId w:val="4"/>
        </w:numPr>
        <w:rPr>
          <w:b/>
          <w:bCs/>
        </w:rPr>
      </w:pPr>
      <w:r w:rsidRPr="00090B36">
        <w:rPr>
          <w:b/>
          <w:bCs/>
          <w:lang w:eastAsia="zh-CN"/>
        </w:rPr>
        <w:t>“</w:t>
      </w:r>
      <w:r w:rsidR="00085571" w:rsidRPr="00090B36">
        <w:rPr>
          <w:b/>
          <w:bCs/>
        </w:rPr>
        <w:t>Professional Services”</w:t>
      </w:r>
      <w:r w:rsidR="00085571">
        <w:t xml:space="preserve"> means </w:t>
      </w:r>
      <w:r w:rsidR="002534AF" w:rsidRPr="002534AF">
        <w:t>consulting and related services provided by Alauda</w:t>
      </w:r>
      <w:r w:rsidR="00085571">
        <w:t xml:space="preserve">. </w:t>
      </w:r>
    </w:p>
    <w:p w14:paraId="1ED7DEA7" w14:textId="641986A8" w:rsidR="00A11C30" w:rsidRPr="00A11C30" w:rsidRDefault="00404BAC" w:rsidP="00A44301">
      <w:pPr>
        <w:pStyle w:val="ListParagraph"/>
        <w:numPr>
          <w:ilvl w:val="1"/>
          <w:numId w:val="4"/>
        </w:numPr>
        <w:rPr>
          <w:b/>
          <w:bCs/>
        </w:rPr>
      </w:pPr>
      <w:r w:rsidRPr="00090B36">
        <w:rPr>
          <w:b/>
          <w:bCs/>
          <w:lang w:eastAsia="zh-CN"/>
        </w:rPr>
        <w:t>“</w:t>
      </w:r>
      <w:r w:rsidR="00085571" w:rsidRPr="00090B36">
        <w:rPr>
          <w:b/>
          <w:bCs/>
        </w:rPr>
        <w:t>Service(s)”</w:t>
      </w:r>
      <w:r w:rsidR="00085571">
        <w:t xml:space="preserve"> means Alauda</w:t>
      </w:r>
      <w:r w:rsidR="00333C4C">
        <w:rPr>
          <w:rFonts w:hint="eastAsia"/>
          <w:lang w:eastAsia="zh-CN"/>
        </w:rPr>
        <w:t>-</w:t>
      </w:r>
      <w:r w:rsidR="00085571">
        <w:t xml:space="preserve">branded services offered as Subscriptions, Professional Services, Training, or other </w:t>
      </w:r>
      <w:r w:rsidR="009F7129">
        <w:rPr>
          <w:rFonts w:hint="eastAsia"/>
          <w:lang w:eastAsia="zh-CN"/>
        </w:rPr>
        <w:t xml:space="preserve">Alauda-branded </w:t>
      </w:r>
      <w:r w:rsidR="00085571">
        <w:t>services offered by Alauda.</w:t>
      </w:r>
    </w:p>
    <w:p w14:paraId="41F67B35" w14:textId="77777777" w:rsidR="00A11C30" w:rsidRPr="00A11C30" w:rsidRDefault="00A44301" w:rsidP="00194702">
      <w:pPr>
        <w:pStyle w:val="ListParagraph"/>
        <w:numPr>
          <w:ilvl w:val="1"/>
          <w:numId w:val="4"/>
        </w:numPr>
        <w:rPr>
          <w:b/>
          <w:bCs/>
        </w:rPr>
      </w:pPr>
      <w:r w:rsidRPr="00090B36">
        <w:rPr>
          <w:rFonts w:ascii="Aptos" w:hAnsi="Aptos" w:cs="Aptos"/>
          <w:b/>
          <w:bCs/>
        </w:rPr>
        <w:t>“</w:t>
      </w:r>
      <w:r w:rsidRPr="00090B36">
        <w:rPr>
          <w:b/>
          <w:bCs/>
        </w:rPr>
        <w:t>Software</w:t>
      </w:r>
      <w:r w:rsidRPr="00090B36">
        <w:rPr>
          <w:rFonts w:ascii="Aptos" w:hAnsi="Aptos" w:cs="Aptos"/>
          <w:b/>
          <w:bCs/>
        </w:rPr>
        <w:t>”</w:t>
      </w:r>
      <w:r>
        <w:t xml:space="preserve"> means Alauda</w:t>
      </w:r>
      <w:r w:rsidRPr="00A11C30">
        <w:rPr>
          <w:rFonts w:ascii="Cambria Math" w:hAnsi="Cambria Math" w:cs="Cambria Math"/>
        </w:rPr>
        <w:t>‑</w:t>
      </w:r>
      <w:r>
        <w:t>branded distributions and related open</w:t>
      </w:r>
      <w:r w:rsidRPr="00A11C30">
        <w:rPr>
          <w:rFonts w:ascii="Cambria Math" w:hAnsi="Cambria Math" w:cs="Cambria Math"/>
        </w:rPr>
        <w:t>‑</w:t>
      </w:r>
      <w:r>
        <w:t>source software made available with a Subscription.</w:t>
      </w:r>
    </w:p>
    <w:p w14:paraId="7E5DC6D2" w14:textId="5F876157" w:rsidR="00A11C30" w:rsidRPr="00A11C30" w:rsidRDefault="00194702" w:rsidP="00194702">
      <w:pPr>
        <w:pStyle w:val="ListParagraph"/>
        <w:numPr>
          <w:ilvl w:val="1"/>
          <w:numId w:val="4"/>
        </w:numPr>
        <w:rPr>
          <w:b/>
          <w:bCs/>
        </w:rPr>
      </w:pPr>
      <w:r w:rsidRPr="00090B36">
        <w:rPr>
          <w:rFonts w:ascii="Aptos" w:hAnsi="Aptos" w:cs="Aptos"/>
          <w:b/>
          <w:bCs/>
        </w:rPr>
        <w:t>“</w:t>
      </w:r>
      <w:r w:rsidRPr="00090B36">
        <w:rPr>
          <w:b/>
          <w:bCs/>
        </w:rPr>
        <w:t>Subscription</w:t>
      </w:r>
      <w:r w:rsidRPr="00090B36">
        <w:rPr>
          <w:rFonts w:ascii="Aptos" w:hAnsi="Aptos" w:cs="Aptos"/>
          <w:b/>
          <w:bCs/>
        </w:rPr>
        <w:t>”</w:t>
      </w:r>
      <w:r>
        <w:t xml:space="preserve"> means time</w:t>
      </w:r>
      <w:r w:rsidRPr="00A11C30">
        <w:rPr>
          <w:rFonts w:ascii="Cambria Math" w:hAnsi="Cambria Math" w:cs="Cambria Math"/>
        </w:rPr>
        <w:t>‑</w:t>
      </w:r>
      <w:r>
        <w:t>bound access to Subscription Services for Software (</w:t>
      </w:r>
      <w:r w:rsidR="006F0946">
        <w:rPr>
          <w:rFonts w:hint="eastAsia"/>
          <w:lang w:eastAsia="zh-CN"/>
        </w:rPr>
        <w:t xml:space="preserve">including </w:t>
      </w:r>
      <w:r>
        <w:t xml:space="preserve">updates, support, </w:t>
      </w:r>
      <w:r w:rsidR="006F0946">
        <w:rPr>
          <w:rFonts w:hint="eastAsia"/>
          <w:lang w:eastAsia="zh-CN"/>
        </w:rPr>
        <w:t xml:space="preserve">and </w:t>
      </w:r>
      <w:r>
        <w:t>portal access).</w:t>
      </w:r>
    </w:p>
    <w:p w14:paraId="0B9C6F31" w14:textId="77777777" w:rsidR="00A11C30" w:rsidRPr="00A11C30" w:rsidRDefault="00663AB2" w:rsidP="00194702">
      <w:pPr>
        <w:pStyle w:val="ListParagraph"/>
        <w:numPr>
          <w:ilvl w:val="1"/>
          <w:numId w:val="4"/>
        </w:numPr>
        <w:rPr>
          <w:b/>
          <w:bCs/>
        </w:rPr>
      </w:pPr>
      <w:r w:rsidRPr="00090B36">
        <w:rPr>
          <w:rFonts w:ascii="Aptos" w:hAnsi="Aptos" w:cs="Aptos"/>
          <w:b/>
          <w:bCs/>
          <w:lang w:eastAsia="zh-CN"/>
        </w:rPr>
        <w:t>“</w:t>
      </w:r>
      <w:r w:rsidRPr="00090B36">
        <w:rPr>
          <w:rFonts w:ascii="Aptos" w:hAnsi="Aptos" w:cs="Aptos"/>
          <w:b/>
          <w:bCs/>
        </w:rPr>
        <w:t>Supplier”</w:t>
      </w:r>
      <w:r w:rsidRPr="00A11C30">
        <w:rPr>
          <w:rFonts w:ascii="Aptos" w:hAnsi="Aptos" w:cs="Aptos"/>
        </w:rPr>
        <w:t xml:space="preserve"> means a third party that provides services to Alauda </w:t>
      </w:r>
      <w:proofErr w:type="gramStart"/>
      <w:r w:rsidRPr="00A11C30">
        <w:rPr>
          <w:rFonts w:ascii="Aptos" w:hAnsi="Aptos" w:cs="Aptos"/>
        </w:rPr>
        <w:t>in order for</w:t>
      </w:r>
      <w:proofErr w:type="gramEnd"/>
      <w:r w:rsidRPr="00A11C30">
        <w:rPr>
          <w:rFonts w:ascii="Aptos" w:hAnsi="Aptos" w:cs="Aptos"/>
        </w:rPr>
        <w:t xml:space="preserve"> Alauda to offer Services to its customers and/or Business Partners. </w:t>
      </w:r>
    </w:p>
    <w:p w14:paraId="353E01BE" w14:textId="0EE47767" w:rsidR="00E10CCA" w:rsidRPr="00E10CCA" w:rsidRDefault="00194702" w:rsidP="00194702">
      <w:pPr>
        <w:pStyle w:val="ListParagraph"/>
        <w:numPr>
          <w:ilvl w:val="1"/>
          <w:numId w:val="4"/>
        </w:numPr>
        <w:rPr>
          <w:b/>
          <w:bCs/>
        </w:rPr>
      </w:pPr>
      <w:r w:rsidRPr="00090B36">
        <w:rPr>
          <w:rFonts w:ascii="Aptos" w:hAnsi="Aptos" w:cs="Aptos"/>
          <w:b/>
          <w:bCs/>
        </w:rPr>
        <w:t>“</w:t>
      </w:r>
      <w:r w:rsidRPr="00090B36">
        <w:rPr>
          <w:b/>
          <w:bCs/>
        </w:rPr>
        <w:t>Unit(s)</w:t>
      </w:r>
      <w:r w:rsidRPr="00090B36">
        <w:rPr>
          <w:rFonts w:ascii="Aptos" w:hAnsi="Aptos" w:cs="Aptos"/>
          <w:b/>
          <w:bCs/>
        </w:rPr>
        <w:t>”</w:t>
      </w:r>
      <w:r>
        <w:t xml:space="preserve"> means the metric(s) used to measure and price Subscriptions (e.g., Cluster, Core/vCPU, Node, Socket</w:t>
      </w:r>
      <w:r w:rsidRPr="00A11C30">
        <w:rPr>
          <w:rFonts w:ascii="Cambria Math" w:hAnsi="Cambria Math" w:cs="Cambria Math"/>
        </w:rPr>
        <w:t>‑</w:t>
      </w:r>
      <w:r>
        <w:t xml:space="preserve">pair, Storage Band), as defined in the </w:t>
      </w:r>
      <w:r w:rsidR="00877821">
        <w:rPr>
          <w:rFonts w:hint="eastAsia"/>
          <w:lang w:eastAsia="zh-CN"/>
        </w:rPr>
        <w:t xml:space="preserve">applicable </w:t>
      </w:r>
      <w:r>
        <w:t>Product Appendix.</w:t>
      </w:r>
    </w:p>
    <w:p w14:paraId="1CAE8429" w14:textId="0FCDBA57" w:rsidR="00194702" w:rsidRPr="00AA3EE7" w:rsidRDefault="00194702" w:rsidP="00194702">
      <w:pPr>
        <w:pStyle w:val="ListParagraph"/>
        <w:numPr>
          <w:ilvl w:val="1"/>
          <w:numId w:val="4"/>
        </w:numPr>
        <w:rPr>
          <w:b/>
          <w:bCs/>
        </w:rPr>
      </w:pPr>
      <w:r w:rsidRPr="00090B36">
        <w:rPr>
          <w:rFonts w:ascii="Aptos" w:hAnsi="Aptos" w:cs="Aptos"/>
          <w:b/>
          <w:bCs/>
        </w:rPr>
        <w:t>“</w:t>
      </w:r>
      <w:r w:rsidRPr="00090B36">
        <w:rPr>
          <w:b/>
          <w:bCs/>
        </w:rPr>
        <w:t>Supported Configuration</w:t>
      </w:r>
      <w:r w:rsidRPr="00090B36">
        <w:rPr>
          <w:rFonts w:ascii="Aptos" w:hAnsi="Aptos" w:cs="Aptos"/>
          <w:b/>
          <w:bCs/>
        </w:rPr>
        <w:t>”</w:t>
      </w:r>
      <w:r>
        <w:t xml:space="preserve"> means supported hardware/platform combinations listed in the relevant Product documentation.</w:t>
      </w:r>
    </w:p>
    <w:p w14:paraId="4811612B" w14:textId="603349B8" w:rsidR="00E10576" w:rsidRDefault="00E10576">
      <w:pPr>
        <w:widowControl/>
      </w:pPr>
      <w:r>
        <w:br w:type="page"/>
      </w:r>
    </w:p>
    <w:p w14:paraId="3E127F00" w14:textId="1D7D4F17" w:rsidR="00856FED" w:rsidRPr="006875FF" w:rsidRDefault="006875FF" w:rsidP="006875FF">
      <w:pPr>
        <w:pStyle w:val="Title"/>
        <w:rPr>
          <w:rFonts w:eastAsia="等线"/>
          <w:lang w:eastAsia="zh-CN"/>
        </w:rPr>
      </w:pPr>
      <w:r>
        <w:rPr>
          <w:rFonts w:eastAsia="等线" w:hint="eastAsia"/>
          <w:lang w:eastAsia="zh-CN"/>
        </w:rPr>
        <w:lastRenderedPageBreak/>
        <w:t>Product Appendix 1</w:t>
      </w:r>
      <w:r w:rsidR="00D66722">
        <w:rPr>
          <w:rFonts w:hint="eastAsia"/>
          <w:lang w:eastAsia="zh-CN"/>
        </w:rPr>
        <w:t xml:space="preserve"> - </w:t>
      </w:r>
      <w:r>
        <w:rPr>
          <w:rFonts w:eastAsia="等线" w:hint="eastAsia"/>
          <w:lang w:eastAsia="zh-CN"/>
        </w:rPr>
        <w:t>Software and Support Subscriptions</w:t>
      </w:r>
    </w:p>
    <w:p w14:paraId="669EF4F8" w14:textId="63CE1618" w:rsidR="00856FED" w:rsidRDefault="00856FED" w:rsidP="00856FED">
      <w:r>
        <w:t xml:space="preserve">This </w:t>
      </w:r>
      <w:r w:rsidR="00F4318A">
        <w:rPr>
          <w:rFonts w:hint="eastAsia"/>
          <w:lang w:eastAsia="zh-CN"/>
        </w:rPr>
        <w:t xml:space="preserve">Product </w:t>
      </w:r>
      <w:r>
        <w:t xml:space="preserve">Appendix </w:t>
      </w:r>
      <w:r w:rsidR="004D132C">
        <w:rPr>
          <w:rFonts w:hint="eastAsia"/>
          <w:lang w:eastAsia="zh-CN"/>
        </w:rPr>
        <w:t xml:space="preserve">(including the attached Exhibits) </w:t>
      </w:r>
      <w:r>
        <w:t xml:space="preserve">governs </w:t>
      </w:r>
      <w:r w:rsidR="00E90EED">
        <w:rPr>
          <w:rFonts w:hint="eastAsia"/>
          <w:lang w:eastAsia="zh-CN"/>
        </w:rPr>
        <w:t>Client</w:t>
      </w:r>
      <w:r w:rsidR="00E90EED">
        <w:rPr>
          <w:lang w:eastAsia="zh-CN"/>
        </w:rPr>
        <w:t>’</w:t>
      </w:r>
      <w:r w:rsidR="00E90EED">
        <w:rPr>
          <w:rFonts w:hint="eastAsia"/>
          <w:lang w:eastAsia="zh-CN"/>
        </w:rPr>
        <w:t>s</w:t>
      </w:r>
      <w:r>
        <w:t xml:space="preserve"> use of </w:t>
      </w:r>
      <w:r w:rsidR="004D132C">
        <w:rPr>
          <w:rFonts w:hint="eastAsia"/>
          <w:lang w:eastAsia="zh-CN"/>
        </w:rPr>
        <w:t xml:space="preserve">Alauda </w:t>
      </w:r>
      <w:r>
        <w:t>Software Subscriptions</w:t>
      </w:r>
      <w:r w:rsidR="00CB69AC">
        <w:rPr>
          <w:rFonts w:hint="eastAsia"/>
          <w:lang w:eastAsia="zh-CN"/>
        </w:rPr>
        <w:t xml:space="preserve"> </w:t>
      </w:r>
      <w:r>
        <w:t>and Support Subscriptions</w:t>
      </w:r>
      <w:r w:rsidR="00CB69AC">
        <w:rPr>
          <w:rFonts w:hint="eastAsia"/>
          <w:lang w:eastAsia="zh-CN"/>
        </w:rPr>
        <w:t xml:space="preserve"> </w:t>
      </w:r>
      <w:r w:rsidR="004D132C">
        <w:t xml:space="preserve">and is incorporated into, and subject to, </w:t>
      </w:r>
      <w:r w:rsidR="00960B1A">
        <w:rPr>
          <w:rFonts w:hint="eastAsia"/>
          <w:lang w:eastAsia="zh-CN"/>
        </w:rPr>
        <w:t xml:space="preserve">the </w:t>
      </w:r>
      <w:r>
        <w:t xml:space="preserve">Alauda Enterprise Agreement (the </w:t>
      </w:r>
      <w:r w:rsidR="00DD6BC4">
        <w:rPr>
          <w:lang w:eastAsia="zh-CN"/>
        </w:rPr>
        <w:t>“</w:t>
      </w:r>
      <w:r>
        <w:t>Agreement</w:t>
      </w:r>
      <w:r w:rsidR="00DD6BC4">
        <w:rPr>
          <w:lang w:eastAsia="zh-CN"/>
        </w:rPr>
        <w:t>”</w:t>
      </w:r>
      <w:r>
        <w:t xml:space="preserve">). </w:t>
      </w:r>
      <w:r w:rsidR="00F6339C">
        <w:t>Capitalized terms used but not defined in this Appendix have the meanings given in the Agreement</w:t>
      </w:r>
      <w:r>
        <w:t xml:space="preserve">. Alauda may update this Appendix from time to time; updates will apply to new purchases and renewals, while existing purchases continue under the prior version for the remainder of the then-current term. </w:t>
      </w:r>
      <w:r w:rsidR="000D69A3" w:rsidRPr="000D69A3">
        <w:t>In the event of a conflict between this Product Appendix and the base Agreement, the terms of this Product Appendix control.</w:t>
      </w:r>
    </w:p>
    <w:p w14:paraId="0E6BE075" w14:textId="77777777" w:rsidR="008D11A9" w:rsidRPr="008D11A9" w:rsidRDefault="00856FED" w:rsidP="00856FED">
      <w:pPr>
        <w:pStyle w:val="ListParagraph"/>
        <w:numPr>
          <w:ilvl w:val="0"/>
          <w:numId w:val="6"/>
        </w:numPr>
        <w:rPr>
          <w:b/>
          <w:bCs/>
        </w:rPr>
      </w:pPr>
      <w:r w:rsidRPr="008D11A9">
        <w:rPr>
          <w:b/>
          <w:bCs/>
        </w:rPr>
        <w:t>Software Subscription Terms</w:t>
      </w:r>
    </w:p>
    <w:p w14:paraId="584B8528" w14:textId="0AA07DD2" w:rsidR="00640D00" w:rsidRDefault="00856FED" w:rsidP="00856FED">
      <w:pPr>
        <w:pStyle w:val="ListParagraph"/>
        <w:numPr>
          <w:ilvl w:val="1"/>
          <w:numId w:val="6"/>
        </w:numPr>
      </w:pPr>
      <w:r w:rsidRPr="0080080A">
        <w:rPr>
          <w:b/>
          <w:bCs/>
        </w:rPr>
        <w:t>Units and Metrics</w:t>
      </w:r>
      <w:r w:rsidR="00640D00" w:rsidRPr="0080080A">
        <w:rPr>
          <w:rFonts w:hint="eastAsia"/>
          <w:b/>
          <w:bCs/>
          <w:lang w:eastAsia="zh-CN"/>
        </w:rPr>
        <w:t>.</w:t>
      </w:r>
      <w:r w:rsidR="00640D00">
        <w:rPr>
          <w:rFonts w:hint="eastAsia"/>
          <w:lang w:eastAsia="zh-CN"/>
        </w:rPr>
        <w:t xml:space="preserve"> </w:t>
      </w:r>
      <w:r>
        <w:t>Fees are determined by counting Units</w:t>
      </w:r>
      <w:r w:rsidR="00CA2E36">
        <w:rPr>
          <w:rFonts w:hint="eastAsia"/>
          <w:lang w:eastAsia="zh-CN"/>
        </w:rPr>
        <w:t xml:space="preserve"> </w:t>
      </w:r>
      <w:r>
        <w:t xml:space="preserve">associated with the applicable Alauda Product as identified on the Order Form and in this Appendix. Typical Units </w:t>
      </w:r>
      <w:r w:rsidR="00446599">
        <w:t>include</w:t>
      </w:r>
      <w:r>
        <w:t xml:space="preserve"> Cluster, Physical Node, Virtual Node, CPU</w:t>
      </w:r>
      <w:r w:rsidR="00EC577C">
        <w:rPr>
          <w:rFonts w:hint="eastAsia"/>
          <w:lang w:eastAsia="zh-CN"/>
        </w:rPr>
        <w:t xml:space="preserve">, </w:t>
      </w:r>
      <w:r w:rsidR="00705B57">
        <w:rPr>
          <w:rFonts w:hint="eastAsia"/>
          <w:lang w:eastAsia="zh-CN"/>
        </w:rPr>
        <w:t>Core/</w:t>
      </w:r>
      <w:r w:rsidR="00E23476">
        <w:t>vCPU</w:t>
      </w:r>
      <w:r w:rsidR="002F2FAC">
        <w:rPr>
          <w:rFonts w:hint="eastAsia"/>
          <w:lang w:eastAsia="zh-CN"/>
        </w:rPr>
        <w:t xml:space="preserve"> (or </w:t>
      </w:r>
      <w:r>
        <w:t>Core Band</w:t>
      </w:r>
      <w:r w:rsidR="002F2FAC">
        <w:rPr>
          <w:rFonts w:hint="eastAsia"/>
          <w:lang w:eastAsia="zh-CN"/>
        </w:rPr>
        <w:t>)</w:t>
      </w:r>
      <w:r>
        <w:t xml:space="preserve">, </w:t>
      </w:r>
      <w:r w:rsidR="00F572CF">
        <w:rPr>
          <w:rFonts w:hint="eastAsia"/>
          <w:lang w:eastAsia="zh-CN"/>
        </w:rPr>
        <w:t>Socket</w:t>
      </w:r>
      <w:r w:rsidR="00C43FC3">
        <w:rPr>
          <w:rFonts w:hint="eastAsia"/>
          <w:lang w:eastAsia="zh-CN"/>
        </w:rPr>
        <w:t>-</w:t>
      </w:r>
      <w:r w:rsidR="00F572CF">
        <w:rPr>
          <w:rFonts w:hint="eastAsia"/>
          <w:lang w:eastAsia="zh-CN"/>
        </w:rPr>
        <w:t xml:space="preserve">pair, </w:t>
      </w:r>
      <w:r w:rsidR="00446599">
        <w:rPr>
          <w:rFonts w:hint="eastAsia"/>
          <w:lang w:eastAsia="zh-CN"/>
        </w:rPr>
        <w:t xml:space="preserve">and </w:t>
      </w:r>
      <w:r>
        <w:t xml:space="preserve">Storage Band. The specific Unit(s) applicable to each Alauda Product are stated in the product-specific tables below. </w:t>
      </w:r>
    </w:p>
    <w:p w14:paraId="1B09F3BF" w14:textId="77777777" w:rsidR="00924D4A" w:rsidRPr="0080080A" w:rsidRDefault="00856FED" w:rsidP="00924D4A">
      <w:pPr>
        <w:pStyle w:val="ListParagraph"/>
        <w:numPr>
          <w:ilvl w:val="1"/>
          <w:numId w:val="6"/>
        </w:numPr>
        <w:rPr>
          <w:b/>
          <w:bCs/>
        </w:rPr>
      </w:pPr>
      <w:r w:rsidRPr="0080080A">
        <w:rPr>
          <w:b/>
          <w:bCs/>
        </w:rPr>
        <w:t>Use of Subscription Services</w:t>
      </w:r>
    </w:p>
    <w:p w14:paraId="75AEED4B" w14:textId="4BE6A9A4" w:rsidR="00FB6B17" w:rsidRDefault="00856FED" w:rsidP="00FB6B17">
      <w:pPr>
        <w:pStyle w:val="ListParagraph"/>
        <w:numPr>
          <w:ilvl w:val="2"/>
          <w:numId w:val="6"/>
        </w:numPr>
      </w:pPr>
      <w:r w:rsidRPr="00924D4A">
        <w:rPr>
          <w:b/>
          <w:bCs/>
        </w:rPr>
        <w:t>Basis of Fees.</w:t>
      </w:r>
      <w:r>
        <w:t xml:space="preserve"> </w:t>
      </w:r>
      <w:r w:rsidR="00FB1E1D" w:rsidRPr="00FB1E1D">
        <w:t>While Client holds a Subscription, Client must purchase the appropriate type and quantity of Subscriptions equal to the total number and capacity of Units deployed from the commencement of use</w:t>
      </w:r>
      <w:r>
        <w:t>, including covered non-Alauda components supported through the Subscription</w:t>
      </w:r>
      <w:r w:rsidR="00A82125">
        <w:rPr>
          <w:rFonts w:hint="eastAsia"/>
          <w:lang w:eastAsia="zh-CN"/>
        </w:rPr>
        <w:t xml:space="preserve">. The fees are for </w:t>
      </w:r>
      <w:r w:rsidR="00A82125">
        <w:t xml:space="preserve">Subscription </w:t>
      </w:r>
      <w:r>
        <w:t>Services</w:t>
      </w:r>
      <w:r w:rsidR="009940E4">
        <w:rPr>
          <w:rFonts w:hint="eastAsia"/>
          <w:lang w:eastAsia="zh-CN"/>
        </w:rPr>
        <w:t xml:space="preserve"> </w:t>
      </w:r>
      <w:r>
        <w:t xml:space="preserve">(updates/support/portals); </w:t>
      </w:r>
      <w:r w:rsidR="00F448B8">
        <w:rPr>
          <w:rFonts w:hint="eastAsia"/>
          <w:lang w:eastAsia="zh-CN"/>
        </w:rPr>
        <w:t xml:space="preserve">no fees </w:t>
      </w:r>
      <w:r w:rsidR="005139D8">
        <w:rPr>
          <w:rFonts w:hint="eastAsia"/>
          <w:lang w:eastAsia="zh-CN"/>
        </w:rPr>
        <w:t xml:space="preserve">are charged for the </w:t>
      </w:r>
      <w:r w:rsidR="00F448B8">
        <w:rPr>
          <w:rFonts w:hint="eastAsia"/>
          <w:lang w:eastAsia="zh-CN"/>
        </w:rPr>
        <w:t>Alauda S</w:t>
      </w:r>
      <w:r>
        <w:t xml:space="preserve">oftware </w:t>
      </w:r>
      <w:r w:rsidR="00FB0087">
        <w:t>licenses.</w:t>
      </w:r>
      <w:r w:rsidR="00FB0087" w:rsidRPr="00FB6B17">
        <w:t xml:space="preserve"> </w:t>
      </w:r>
      <w:r w:rsidR="00DB0DDB" w:rsidRPr="00DB0DDB">
        <w:t xml:space="preserve">For processor-based Units </w:t>
      </w:r>
      <w:r w:rsidR="003161A5" w:rsidRPr="003161A5">
        <w:t>(e.g., CPU, Core/vCPU, AI accelerators), the purchased Subscriptions must match the processor metrics specified on the Order Form</w:t>
      </w:r>
      <w:r w:rsidR="00FB6B17" w:rsidRPr="00FB6B17">
        <w:t>.</w:t>
      </w:r>
    </w:p>
    <w:p w14:paraId="4BB8B10F" w14:textId="2A12C97D" w:rsidR="002465E5" w:rsidRDefault="00856FED" w:rsidP="002465E5">
      <w:pPr>
        <w:pStyle w:val="ListParagraph"/>
        <w:numPr>
          <w:ilvl w:val="2"/>
          <w:numId w:val="6"/>
        </w:numPr>
      </w:pPr>
      <w:r w:rsidRPr="00924D4A">
        <w:rPr>
          <w:b/>
          <w:bCs/>
        </w:rPr>
        <w:t>Supported Use Cases.</w:t>
      </w:r>
      <w:r>
        <w:t xml:space="preserve"> Subscription Services are provided only for Supported Use Cases</w:t>
      </w:r>
      <w:r w:rsidR="00727976">
        <w:rPr>
          <w:rFonts w:hint="eastAsia"/>
          <w:lang w:eastAsia="zh-CN"/>
        </w:rPr>
        <w:t xml:space="preserve"> </w:t>
      </w:r>
      <w:r>
        <w:t xml:space="preserve">described in this Appendix and the product exhibits. </w:t>
      </w:r>
      <w:r w:rsidR="0019193A" w:rsidRPr="0019193A">
        <w:t xml:space="preserve">Supported </w:t>
      </w:r>
      <w:proofErr w:type="gramStart"/>
      <w:r w:rsidR="0019193A" w:rsidRPr="0019193A">
        <w:t>architectures</w:t>
      </w:r>
      <w:proofErr w:type="gramEnd"/>
      <w:r w:rsidR="0019193A" w:rsidRPr="0019193A">
        <w:t xml:space="preserve"> (e.g., x86 or ARM) and any product-specific limits apply</w:t>
      </w:r>
      <w:r>
        <w:t xml:space="preserve">. If </w:t>
      </w:r>
      <w:r w:rsidR="00320590">
        <w:rPr>
          <w:rFonts w:hint="eastAsia"/>
          <w:lang w:eastAsia="zh-CN"/>
        </w:rPr>
        <w:t>Client</w:t>
      </w:r>
      <w:r w:rsidR="00320590">
        <w:rPr>
          <w:lang w:eastAsia="zh-CN"/>
        </w:rPr>
        <w:t>’</w:t>
      </w:r>
      <w:r w:rsidR="00320590">
        <w:rPr>
          <w:rFonts w:hint="eastAsia"/>
          <w:lang w:eastAsia="zh-CN"/>
        </w:rPr>
        <w:t xml:space="preserve">s </w:t>
      </w:r>
      <w:r>
        <w:t xml:space="preserve">usage differs from a Supported Use Case, </w:t>
      </w:r>
      <w:r w:rsidR="00320590">
        <w:rPr>
          <w:rFonts w:hint="eastAsia"/>
          <w:lang w:eastAsia="zh-CN"/>
        </w:rPr>
        <w:t xml:space="preserve">Client must </w:t>
      </w:r>
      <w:r>
        <w:t>purchase the appropriate Subscriptions to cover that usage.</w:t>
      </w:r>
    </w:p>
    <w:p w14:paraId="165F2066" w14:textId="09C5F01B" w:rsidR="002465E5" w:rsidRDefault="00856FED" w:rsidP="00856FED">
      <w:pPr>
        <w:pStyle w:val="ListParagraph"/>
        <w:numPr>
          <w:ilvl w:val="2"/>
          <w:numId w:val="6"/>
        </w:numPr>
      </w:pPr>
      <w:r w:rsidRPr="002465E5">
        <w:rPr>
          <w:b/>
          <w:bCs/>
        </w:rPr>
        <w:t>Development vs. Production.</w:t>
      </w:r>
      <w:r>
        <w:t xml:space="preserve"> </w:t>
      </w:r>
      <w:r w:rsidR="003551F4" w:rsidRPr="003551F4">
        <w:t>Activities are categorized as Development Use (e.g., demos, individual coding/testing, multi-user development/test/integration) or Production Use (deployment, use with live data, backup instances, or any use other than Development Use).</w:t>
      </w:r>
      <w:r w:rsidR="003551F4">
        <w:rPr>
          <w:rFonts w:hint="eastAsia"/>
          <w:lang w:eastAsia="zh-CN"/>
        </w:rPr>
        <w:t xml:space="preserve"> </w:t>
      </w:r>
      <w:r>
        <w:t xml:space="preserve">Subscriptions and support vary by category; using Development-only Subscriptions for Production Use is out of scope. </w:t>
      </w:r>
    </w:p>
    <w:p w14:paraId="0310FF99" w14:textId="6275DFA9" w:rsidR="002465E5" w:rsidRDefault="00856FED" w:rsidP="00856FED">
      <w:pPr>
        <w:pStyle w:val="ListParagraph"/>
        <w:numPr>
          <w:ilvl w:val="2"/>
          <w:numId w:val="6"/>
        </w:numPr>
      </w:pPr>
      <w:r>
        <w:t>Service Levels.</w:t>
      </w:r>
      <w:r w:rsidR="002465E5">
        <w:rPr>
          <w:rFonts w:hint="eastAsia"/>
          <w:lang w:eastAsia="zh-CN"/>
        </w:rPr>
        <w:t xml:space="preserve"> </w:t>
      </w:r>
      <w:r w:rsidR="00913832">
        <w:rPr>
          <w:rFonts w:hint="eastAsia"/>
          <w:lang w:eastAsia="zh-CN"/>
        </w:rPr>
        <w:t xml:space="preserve">Client </w:t>
      </w:r>
      <w:r w:rsidR="003212BD">
        <w:rPr>
          <w:rFonts w:hint="eastAsia"/>
          <w:lang w:eastAsia="zh-CN"/>
        </w:rPr>
        <w:t>will</w:t>
      </w:r>
      <w:r>
        <w:t xml:space="preserve"> not request</w:t>
      </w:r>
      <w:r w:rsidR="008846FD">
        <w:rPr>
          <w:rFonts w:hint="eastAsia"/>
          <w:lang w:eastAsia="zh-CN"/>
        </w:rPr>
        <w:t xml:space="preserve"> or </w:t>
      </w:r>
      <w:r>
        <w:t xml:space="preserve">use a </w:t>
      </w:r>
      <w:r w:rsidR="00E56C6D">
        <w:t>higher</w:t>
      </w:r>
      <w:r>
        <w:t xml:space="preserve"> Service Level than purchased; </w:t>
      </w:r>
      <w:r w:rsidR="00913832">
        <w:rPr>
          <w:rFonts w:hint="eastAsia"/>
          <w:lang w:eastAsia="zh-CN"/>
        </w:rPr>
        <w:t xml:space="preserve">Client must </w:t>
      </w:r>
      <w:r>
        <w:t>buy the highest level used across the covered environment (e.g., a cluster)</w:t>
      </w:r>
      <w:r w:rsidR="001A335C">
        <w:rPr>
          <w:rFonts w:hint="eastAsia"/>
          <w:lang w:eastAsia="zh-CN"/>
        </w:rPr>
        <w:t>,</w:t>
      </w:r>
      <w:r w:rsidR="00B342C7">
        <w:rPr>
          <w:rFonts w:hint="eastAsia"/>
          <w:lang w:eastAsia="zh-CN"/>
        </w:rPr>
        <w:t xml:space="preserve"> </w:t>
      </w:r>
      <w:r w:rsidR="006046BC">
        <w:rPr>
          <w:rFonts w:hint="eastAsia"/>
          <w:lang w:eastAsia="zh-CN"/>
        </w:rPr>
        <w:t xml:space="preserve">and </w:t>
      </w:r>
      <w:r w:rsidR="001A335C">
        <w:rPr>
          <w:rFonts w:hint="eastAsia"/>
          <w:lang w:eastAsia="zh-CN"/>
        </w:rPr>
        <w:t xml:space="preserve">Support levels </w:t>
      </w:r>
      <w:r w:rsidR="006046BC" w:rsidRPr="006046BC">
        <w:rPr>
          <w:lang w:eastAsia="zh-CN"/>
        </w:rPr>
        <w:t>must be uniform within a covered cluster/environment</w:t>
      </w:r>
      <w:r w:rsidR="0059747D">
        <w:rPr>
          <w:rFonts w:hint="eastAsia"/>
          <w:lang w:eastAsia="zh-CN"/>
        </w:rPr>
        <w:t>.</w:t>
      </w:r>
    </w:p>
    <w:p w14:paraId="0D15D3F6" w14:textId="74E7C6C4" w:rsidR="002465E5" w:rsidRDefault="00856FED" w:rsidP="00856FED">
      <w:pPr>
        <w:pStyle w:val="ListParagraph"/>
        <w:numPr>
          <w:ilvl w:val="2"/>
          <w:numId w:val="6"/>
        </w:numPr>
      </w:pPr>
      <w:r>
        <w:t xml:space="preserve">Transfers. </w:t>
      </w:r>
      <w:r w:rsidR="008846FD" w:rsidRPr="008846FD">
        <w:rPr>
          <w:lang w:eastAsia="zh-CN"/>
        </w:rPr>
        <w:t xml:space="preserve">Client may reallocate Subscriptions </w:t>
      </w:r>
      <w:r w:rsidR="007D21E7" w:rsidRPr="007D21E7">
        <w:rPr>
          <w:lang w:eastAsia="zh-CN"/>
        </w:rPr>
        <w:t>within Client or among Client and its Affiliates</w:t>
      </w:r>
      <w:r w:rsidR="007D21E7">
        <w:rPr>
          <w:rFonts w:hint="eastAsia"/>
          <w:lang w:eastAsia="zh-CN"/>
        </w:rPr>
        <w:t xml:space="preserve"> </w:t>
      </w:r>
      <w:r w:rsidR="008846FD" w:rsidRPr="008846FD">
        <w:rPr>
          <w:lang w:eastAsia="zh-CN"/>
        </w:rPr>
        <w:t>operating under the Agreement</w:t>
      </w:r>
      <w:r>
        <w:t xml:space="preserve">, provided total Unit counts and types remain accurate. </w:t>
      </w:r>
    </w:p>
    <w:p w14:paraId="7F97E22A" w14:textId="243095E9" w:rsidR="002465E5" w:rsidRDefault="00856FED" w:rsidP="00856FED">
      <w:pPr>
        <w:pStyle w:val="ListParagraph"/>
        <w:numPr>
          <w:ilvl w:val="2"/>
          <w:numId w:val="6"/>
        </w:numPr>
      </w:pPr>
      <w:r>
        <w:lastRenderedPageBreak/>
        <w:t>Internal Use</w:t>
      </w:r>
      <w:r w:rsidR="003B1788">
        <w:rPr>
          <w:rFonts w:hint="eastAsia"/>
          <w:lang w:eastAsia="zh-CN"/>
        </w:rPr>
        <w:t xml:space="preserve">. </w:t>
      </w:r>
      <w:r>
        <w:t xml:space="preserve">Subscriptions are for </w:t>
      </w:r>
      <w:r w:rsidR="00C408C6">
        <w:rPr>
          <w:rFonts w:hint="eastAsia"/>
          <w:lang w:eastAsia="zh-CN"/>
        </w:rPr>
        <w:t>Client</w:t>
      </w:r>
      <w:r w:rsidR="00C408C6">
        <w:rPr>
          <w:lang w:eastAsia="zh-CN"/>
        </w:rPr>
        <w:t>’</w:t>
      </w:r>
      <w:r w:rsidR="00C408C6">
        <w:rPr>
          <w:rFonts w:hint="eastAsia"/>
          <w:lang w:eastAsia="zh-CN"/>
        </w:rPr>
        <w:t xml:space="preserve">s </w:t>
      </w:r>
      <w:r>
        <w:t xml:space="preserve">internal use (including work by contractors/outsourcers acting on </w:t>
      </w:r>
      <w:r w:rsidR="00C408C6">
        <w:rPr>
          <w:rFonts w:hint="eastAsia"/>
          <w:lang w:eastAsia="zh-CN"/>
        </w:rPr>
        <w:t>Client</w:t>
      </w:r>
      <w:r w:rsidR="00890455">
        <w:rPr>
          <w:lang w:eastAsia="zh-CN"/>
        </w:rPr>
        <w:t>’</w:t>
      </w:r>
      <w:r w:rsidR="00890455">
        <w:rPr>
          <w:rFonts w:hint="eastAsia"/>
          <w:lang w:eastAsia="zh-CN"/>
        </w:rPr>
        <w:t>s</w:t>
      </w:r>
      <w:r>
        <w:t xml:space="preserve"> behalf) and are not to be offered as standalone hosted/managed services to third parties or for redistribution of Subscription Services.</w:t>
      </w:r>
    </w:p>
    <w:p w14:paraId="6BCBD452" w14:textId="23D23AAC" w:rsidR="002465E5" w:rsidRDefault="00856FED" w:rsidP="00856FED">
      <w:pPr>
        <w:pStyle w:val="ListParagraph"/>
        <w:numPr>
          <w:ilvl w:val="2"/>
          <w:numId w:val="6"/>
        </w:numPr>
      </w:pPr>
      <w:r>
        <w:t>Unauthorized Use.</w:t>
      </w:r>
      <w:r w:rsidR="002465E5">
        <w:rPr>
          <w:rFonts w:hint="eastAsia"/>
          <w:lang w:eastAsia="zh-CN"/>
        </w:rPr>
        <w:t xml:space="preserve"> </w:t>
      </w:r>
      <w:r w:rsidR="0076583C" w:rsidRPr="0076583C">
        <w:t>Without limitation, the following constitutes unauthorized use: (</w:t>
      </w:r>
      <w:proofErr w:type="spellStart"/>
      <w:r w:rsidR="0076583C" w:rsidRPr="0076583C">
        <w:t>i</w:t>
      </w:r>
      <w:proofErr w:type="spellEnd"/>
      <w:r w:rsidR="0076583C" w:rsidRPr="0076583C">
        <w:t xml:space="preserve">) purchasing for fewer Units than </w:t>
      </w:r>
      <w:proofErr w:type="gramStart"/>
      <w:r w:rsidR="0076583C" w:rsidRPr="0076583C">
        <w:t>actually used</w:t>
      </w:r>
      <w:proofErr w:type="gramEnd"/>
      <w:r w:rsidR="0076583C" w:rsidRPr="0076583C">
        <w:t>; (ii) splitting one Unit’s entitlements across multiple Units; (iii) providing Subscription Services to third parties; (iv) using Subscription Services to support redistribution of software; or (v) supporting non-Alauda software without purchasing the appropriate Subscriptions</w:t>
      </w:r>
      <w:r>
        <w:t xml:space="preserve">. </w:t>
      </w:r>
    </w:p>
    <w:p w14:paraId="136C0814" w14:textId="0BFF83C7" w:rsidR="002465E5" w:rsidRDefault="00856FED" w:rsidP="00856FED">
      <w:pPr>
        <w:pStyle w:val="ListParagraph"/>
        <w:numPr>
          <w:ilvl w:val="1"/>
          <w:numId w:val="6"/>
        </w:numPr>
      </w:pPr>
      <w:r>
        <w:t>Subscription Start Date</w:t>
      </w:r>
      <w:r w:rsidR="002465E5">
        <w:rPr>
          <w:rFonts w:hint="eastAsia"/>
          <w:lang w:eastAsia="zh-CN"/>
        </w:rPr>
        <w:t xml:space="preserve">. </w:t>
      </w:r>
      <w:r>
        <w:t xml:space="preserve">Unless otherwise agreed on the Order Form, a Subscription </w:t>
      </w:r>
      <w:r w:rsidR="00DB402D" w:rsidRPr="00DB402D">
        <w:t xml:space="preserve">begins </w:t>
      </w:r>
      <w:proofErr w:type="gramStart"/>
      <w:r w:rsidR="00DB402D" w:rsidRPr="00DB402D">
        <w:t>on</w:t>
      </w:r>
      <w:proofErr w:type="gramEnd"/>
      <w:r w:rsidR="00DB402D" w:rsidRPr="00DB402D">
        <w:t xml:space="preserve"> the </w:t>
      </w:r>
      <w:proofErr w:type="gramStart"/>
      <w:r w:rsidR="00DB402D" w:rsidRPr="00DB402D">
        <w:t>earliest</w:t>
      </w:r>
      <w:proofErr w:type="gramEnd"/>
      <w:r w:rsidR="00DB402D" w:rsidRPr="00DB402D">
        <w:t xml:space="preserve"> of (</w:t>
      </w:r>
      <w:proofErr w:type="spellStart"/>
      <w:r w:rsidR="00DB402D" w:rsidRPr="00DB402D">
        <w:t>i</w:t>
      </w:r>
      <w:proofErr w:type="spellEnd"/>
      <w:r w:rsidR="00DB402D" w:rsidRPr="00DB402D">
        <w:t>) the first use, (ii) the purchase date, or (iii) the start date specified in the applicable Order Form</w:t>
      </w:r>
      <w:r>
        <w:t xml:space="preserve">. </w:t>
      </w:r>
    </w:p>
    <w:p w14:paraId="3E68BDF9" w14:textId="6A97947B" w:rsidR="009F1593" w:rsidRDefault="001E38F7" w:rsidP="00856FED">
      <w:pPr>
        <w:pStyle w:val="ListParagraph"/>
        <w:numPr>
          <w:ilvl w:val="1"/>
          <w:numId w:val="6"/>
        </w:numPr>
      </w:pPr>
      <w:r w:rsidRPr="001E38F7">
        <w:rPr>
          <w:b/>
          <w:bCs/>
        </w:rPr>
        <w:t>Alauda EULA and Open-Source Licenses</w:t>
      </w:r>
      <w:r w:rsidR="009F1593" w:rsidRPr="008814CD">
        <w:rPr>
          <w:rFonts w:hint="eastAsia"/>
          <w:b/>
          <w:bCs/>
          <w:lang w:eastAsia="zh-CN"/>
        </w:rPr>
        <w:t>.</w:t>
      </w:r>
      <w:r w:rsidR="009F1593">
        <w:rPr>
          <w:rFonts w:hint="eastAsia"/>
          <w:lang w:eastAsia="zh-CN"/>
        </w:rPr>
        <w:t xml:space="preserve"> </w:t>
      </w:r>
      <w:r w:rsidR="00856FED">
        <w:t xml:space="preserve">Alauda software distributions are governed by applicable end-user/open-source licenses. </w:t>
      </w:r>
      <w:r w:rsidR="009D4341" w:rsidRPr="009D4341">
        <w:t>Subscription Services are term-based and end if not renewed; end-user and open-source license rights continue under their respective licenses</w:t>
      </w:r>
      <w:r w:rsidR="00856FED">
        <w:t xml:space="preserve">. Nothing here limits rights under </w:t>
      </w:r>
      <w:r w:rsidR="00B5634E">
        <w:t xml:space="preserve">end-user/open-source </w:t>
      </w:r>
      <w:r w:rsidR="00856FED">
        <w:t>licenses.</w:t>
      </w:r>
    </w:p>
    <w:p w14:paraId="070F03A2" w14:textId="227606F1" w:rsidR="009F1593" w:rsidRDefault="00856FED" w:rsidP="00856FED">
      <w:pPr>
        <w:pStyle w:val="ListParagraph"/>
        <w:numPr>
          <w:ilvl w:val="1"/>
          <w:numId w:val="6"/>
        </w:numPr>
      </w:pPr>
      <w:r>
        <w:t>Bundles</w:t>
      </w:r>
      <w:r w:rsidR="009F1593">
        <w:rPr>
          <w:rFonts w:hint="eastAsia"/>
          <w:lang w:eastAsia="zh-CN"/>
        </w:rPr>
        <w:t xml:space="preserve">. </w:t>
      </w:r>
      <w:r>
        <w:t>Alauda may offer bundled Subscriptions with complementary features priced for combined use on a single Unit. Using any component independently may require separate Subscriptions at standard rates.</w:t>
      </w:r>
    </w:p>
    <w:p w14:paraId="3CDBC8A6" w14:textId="5C8B8006" w:rsidR="009F1593" w:rsidRDefault="00856FED" w:rsidP="00856FED">
      <w:pPr>
        <w:pStyle w:val="ListParagraph"/>
        <w:numPr>
          <w:ilvl w:val="1"/>
          <w:numId w:val="6"/>
        </w:numPr>
      </w:pPr>
      <w:r>
        <w:t>Usage and Telemetry</w:t>
      </w:r>
      <w:r w:rsidR="009F1593">
        <w:rPr>
          <w:rFonts w:hint="eastAsia"/>
          <w:lang w:eastAsia="zh-CN"/>
        </w:rPr>
        <w:t xml:space="preserve">. </w:t>
      </w:r>
      <w:r>
        <w:t>Subscription Services may collect limited usage</w:t>
      </w:r>
      <w:r w:rsidR="00DB402D">
        <w:rPr>
          <w:rFonts w:hint="eastAsia"/>
          <w:lang w:eastAsia="zh-CN"/>
        </w:rPr>
        <w:t xml:space="preserve"> and </w:t>
      </w:r>
      <w:r>
        <w:t xml:space="preserve">health data </w:t>
      </w:r>
      <w:r w:rsidR="004E3357" w:rsidRPr="004E3357">
        <w:t xml:space="preserve">to provide support and updates, remediate security issues, optimize performance, and improve the </w:t>
      </w:r>
      <w:r w:rsidR="00F901EF">
        <w:rPr>
          <w:rFonts w:hint="eastAsia"/>
          <w:lang w:eastAsia="zh-CN"/>
        </w:rPr>
        <w:t>S</w:t>
      </w:r>
      <w:r w:rsidR="004E3357" w:rsidRPr="004E3357">
        <w:t>ervices</w:t>
      </w:r>
      <w:r>
        <w:t>. Details and any opt-outs are in the relevant product documentation.</w:t>
      </w:r>
    </w:p>
    <w:p w14:paraId="4085982F" w14:textId="77777777" w:rsidR="009F1593" w:rsidRDefault="009F1593" w:rsidP="009F1593">
      <w:pPr>
        <w:pStyle w:val="ListParagraph"/>
        <w:ind w:left="288"/>
      </w:pPr>
    </w:p>
    <w:p w14:paraId="76128DFA" w14:textId="77777777" w:rsidR="009F1593" w:rsidRPr="009F1593" w:rsidRDefault="00856FED" w:rsidP="00856FED">
      <w:pPr>
        <w:pStyle w:val="ListParagraph"/>
        <w:numPr>
          <w:ilvl w:val="0"/>
          <w:numId w:val="6"/>
        </w:numPr>
        <w:rPr>
          <w:b/>
          <w:bCs/>
        </w:rPr>
      </w:pPr>
      <w:r w:rsidRPr="009F1593">
        <w:rPr>
          <w:b/>
          <w:bCs/>
        </w:rPr>
        <w:t>Support Terms</w:t>
      </w:r>
    </w:p>
    <w:p w14:paraId="4F246BDD" w14:textId="3483686E" w:rsidR="009F1593" w:rsidRDefault="00856FED" w:rsidP="00856FED">
      <w:pPr>
        <w:pStyle w:val="ListParagraph"/>
        <w:numPr>
          <w:ilvl w:val="1"/>
          <w:numId w:val="6"/>
        </w:numPr>
      </w:pPr>
      <w:r w:rsidRPr="009F1593">
        <w:rPr>
          <w:b/>
          <w:bCs/>
        </w:rPr>
        <w:t>Previews</w:t>
      </w:r>
      <w:r w:rsidR="00EE10D9">
        <w:rPr>
          <w:rFonts w:hint="eastAsia"/>
          <w:b/>
          <w:bCs/>
          <w:lang w:eastAsia="zh-CN"/>
        </w:rPr>
        <w:t xml:space="preserve"> and </w:t>
      </w:r>
      <w:r w:rsidRPr="009F1593">
        <w:rPr>
          <w:b/>
          <w:bCs/>
        </w:rPr>
        <w:t>Evaluations</w:t>
      </w:r>
      <w:r w:rsidR="009F1593" w:rsidRPr="009F1593">
        <w:rPr>
          <w:rFonts w:hint="eastAsia"/>
          <w:b/>
          <w:bCs/>
          <w:lang w:eastAsia="zh-CN"/>
        </w:rPr>
        <w:t>.</w:t>
      </w:r>
      <w:r w:rsidR="009F1593">
        <w:rPr>
          <w:rFonts w:hint="eastAsia"/>
          <w:lang w:eastAsia="zh-CN"/>
        </w:rPr>
        <w:t xml:space="preserve"> </w:t>
      </w:r>
      <w:r>
        <w:t xml:space="preserve">Preview or evaluation offerings (including beta/preview/trial) are for trial only, not for Development or Production Use, and may have limited/no Support and be changed/removed at any time. </w:t>
      </w:r>
    </w:p>
    <w:p w14:paraId="03F24AF5" w14:textId="3ED9EF4E" w:rsidR="009F1593" w:rsidRDefault="00856FED" w:rsidP="009F1593">
      <w:pPr>
        <w:pStyle w:val="ListParagraph"/>
        <w:numPr>
          <w:ilvl w:val="1"/>
          <w:numId w:val="6"/>
        </w:numPr>
      </w:pPr>
      <w:r>
        <w:t>Developer Subscriptions</w:t>
      </w:r>
      <w:r w:rsidR="009F1593">
        <w:rPr>
          <w:rFonts w:hint="eastAsia"/>
          <w:lang w:eastAsia="zh-CN"/>
        </w:rPr>
        <w:t xml:space="preserve">. </w:t>
      </w:r>
      <w:r>
        <w:t>Developer Subscriptions are for Development Use</w:t>
      </w:r>
      <w:r w:rsidR="00A90A1E">
        <w:rPr>
          <w:rFonts w:hint="eastAsia"/>
          <w:lang w:eastAsia="zh-CN"/>
        </w:rPr>
        <w:t xml:space="preserve"> </w:t>
      </w:r>
      <w:r>
        <w:t xml:space="preserve">only and may carry limited/no Support (with optional Support add-ons where offered). </w:t>
      </w:r>
    </w:p>
    <w:p w14:paraId="4E817AA2" w14:textId="607FDBBE" w:rsidR="009F1593" w:rsidRDefault="00EC1B49" w:rsidP="00856FED">
      <w:pPr>
        <w:pStyle w:val="ListParagraph"/>
        <w:numPr>
          <w:ilvl w:val="1"/>
          <w:numId w:val="6"/>
        </w:numPr>
      </w:pPr>
      <w:r w:rsidRPr="00EC1B49">
        <w:t>Support from a Business Partner</w:t>
      </w:r>
      <w:r w:rsidR="009F1593">
        <w:rPr>
          <w:rFonts w:hint="eastAsia"/>
          <w:lang w:eastAsia="zh-CN"/>
        </w:rPr>
        <w:t xml:space="preserve">. </w:t>
      </w:r>
      <w:r w:rsidR="00856FED">
        <w:t xml:space="preserve">If </w:t>
      </w:r>
      <w:r w:rsidR="00890455">
        <w:rPr>
          <w:rFonts w:hint="eastAsia"/>
          <w:lang w:eastAsia="zh-CN"/>
        </w:rPr>
        <w:t>Client</w:t>
      </w:r>
      <w:r w:rsidR="00856FED">
        <w:t xml:space="preserve"> purchased a Subscription with support delivered by an authorized Business Partner, </w:t>
      </w:r>
      <w:r w:rsidR="00890455">
        <w:rPr>
          <w:rFonts w:hint="eastAsia"/>
          <w:lang w:eastAsia="zh-CN"/>
        </w:rPr>
        <w:t xml:space="preserve">Client must </w:t>
      </w:r>
      <w:r w:rsidR="00856FED">
        <w:t>obtain support from that partner; otherwise, Alauda provides Support as described in this Section.</w:t>
      </w:r>
    </w:p>
    <w:p w14:paraId="454F3842" w14:textId="77777777" w:rsidR="00B1624F" w:rsidRDefault="00856FED" w:rsidP="00856FED">
      <w:pPr>
        <w:pStyle w:val="ListParagraph"/>
        <w:numPr>
          <w:ilvl w:val="1"/>
          <w:numId w:val="6"/>
        </w:numPr>
      </w:pPr>
      <w:r>
        <w:t>Support Scope</w:t>
      </w:r>
    </w:p>
    <w:p w14:paraId="501442ED" w14:textId="20783876" w:rsidR="00B1624F" w:rsidRDefault="00856FED" w:rsidP="00856FED">
      <w:pPr>
        <w:pStyle w:val="ListParagraph"/>
        <w:numPr>
          <w:ilvl w:val="2"/>
          <w:numId w:val="6"/>
        </w:numPr>
      </w:pPr>
      <w:r>
        <w:t>Development Support: assistance with</w:t>
      </w:r>
      <w:r w:rsidR="00B1624F">
        <w:rPr>
          <w:rFonts w:hint="eastAsia"/>
          <w:lang w:eastAsia="zh-CN"/>
        </w:rPr>
        <w:t xml:space="preserve"> </w:t>
      </w:r>
      <w:r>
        <w:t>architecture</w:t>
      </w:r>
      <w:r w:rsidR="0081400C">
        <w:rPr>
          <w:rFonts w:hint="eastAsia"/>
          <w:lang w:eastAsia="zh-CN"/>
        </w:rPr>
        <w:t xml:space="preserve">, </w:t>
      </w:r>
      <w:r>
        <w:t>design</w:t>
      </w:r>
      <w:r w:rsidR="0081400C">
        <w:rPr>
          <w:rFonts w:hint="eastAsia"/>
          <w:lang w:eastAsia="zh-CN"/>
        </w:rPr>
        <w:t xml:space="preserve">, </w:t>
      </w:r>
      <w:r>
        <w:t>prototyping</w:t>
      </w:r>
      <w:r w:rsidR="0081400C">
        <w:rPr>
          <w:rFonts w:hint="eastAsia"/>
          <w:lang w:eastAsia="zh-CN"/>
        </w:rPr>
        <w:t xml:space="preserve">, </w:t>
      </w:r>
      <w:r>
        <w:t>installation</w:t>
      </w:r>
      <w:r w:rsidR="0081400C">
        <w:rPr>
          <w:rFonts w:hint="eastAsia"/>
          <w:lang w:eastAsia="zh-CN"/>
        </w:rPr>
        <w:t xml:space="preserve">, </w:t>
      </w:r>
      <w:r>
        <w:t>usage</w:t>
      </w:r>
      <w:r w:rsidR="0081400C">
        <w:rPr>
          <w:rFonts w:hint="eastAsia"/>
          <w:lang w:eastAsia="zh-CN"/>
        </w:rPr>
        <w:t xml:space="preserve">, </w:t>
      </w:r>
      <w:r>
        <w:t>problem diagnosis</w:t>
      </w:r>
      <w:r w:rsidR="0081400C">
        <w:rPr>
          <w:rFonts w:hint="eastAsia"/>
          <w:lang w:eastAsia="zh-CN"/>
        </w:rPr>
        <w:t xml:space="preserve">, and </w:t>
      </w:r>
      <w:r>
        <w:t>bug fixes for Development Use</w:t>
      </w:r>
      <w:r w:rsidR="0081400C">
        <w:rPr>
          <w:rFonts w:hint="eastAsia"/>
          <w:lang w:eastAsia="zh-CN"/>
        </w:rPr>
        <w:t xml:space="preserve"> </w:t>
      </w:r>
      <w:r>
        <w:t>of the specified software.</w:t>
      </w:r>
    </w:p>
    <w:p w14:paraId="539C1F45" w14:textId="3F6FE525" w:rsidR="00B1624F" w:rsidRDefault="00856FED" w:rsidP="00856FED">
      <w:pPr>
        <w:pStyle w:val="ListParagraph"/>
        <w:numPr>
          <w:ilvl w:val="2"/>
          <w:numId w:val="6"/>
        </w:numPr>
      </w:pPr>
      <w:r>
        <w:t>Production Support: assistance with installation</w:t>
      </w:r>
      <w:r w:rsidR="0053599C">
        <w:rPr>
          <w:rFonts w:hint="eastAsia"/>
          <w:lang w:eastAsia="zh-CN"/>
        </w:rPr>
        <w:t xml:space="preserve">, </w:t>
      </w:r>
      <w:r>
        <w:t>usage</w:t>
      </w:r>
      <w:r w:rsidR="0053599C">
        <w:rPr>
          <w:rFonts w:hint="eastAsia"/>
          <w:lang w:eastAsia="zh-CN"/>
        </w:rPr>
        <w:t xml:space="preserve">, </w:t>
      </w:r>
      <w:r>
        <w:t>problem diagnosis</w:t>
      </w:r>
      <w:r w:rsidR="0053599C">
        <w:rPr>
          <w:rFonts w:hint="eastAsia"/>
          <w:lang w:eastAsia="zh-CN"/>
        </w:rPr>
        <w:t xml:space="preserve">, </w:t>
      </w:r>
      <w:r>
        <w:t>bug fixes for Production Use</w:t>
      </w:r>
      <w:r w:rsidR="0053599C">
        <w:rPr>
          <w:rFonts w:hint="eastAsia"/>
          <w:lang w:eastAsia="zh-CN"/>
        </w:rPr>
        <w:t xml:space="preserve"> </w:t>
      </w:r>
      <w:r>
        <w:t>of the specified software; excludes code development</w:t>
      </w:r>
      <w:r w:rsidR="0053599C">
        <w:rPr>
          <w:rFonts w:hint="eastAsia"/>
          <w:lang w:eastAsia="zh-CN"/>
        </w:rPr>
        <w:t xml:space="preserve">, </w:t>
      </w:r>
      <w:r>
        <w:t>system</w:t>
      </w:r>
      <w:r w:rsidR="0053599C">
        <w:rPr>
          <w:rFonts w:hint="eastAsia"/>
          <w:lang w:eastAsia="zh-CN"/>
        </w:rPr>
        <w:t xml:space="preserve">, </w:t>
      </w:r>
      <w:r>
        <w:t xml:space="preserve">network design, third-party software, community channels, and previews. </w:t>
      </w:r>
    </w:p>
    <w:p w14:paraId="3C47E9C9" w14:textId="3821C575" w:rsidR="00B1624F" w:rsidRDefault="00856FED" w:rsidP="00856FED">
      <w:pPr>
        <w:pStyle w:val="ListParagraph"/>
        <w:numPr>
          <w:ilvl w:val="2"/>
          <w:numId w:val="6"/>
        </w:numPr>
      </w:pPr>
      <w:r>
        <w:t xml:space="preserve">Coverage: Support may be in English (other languages subject to availability); </w:t>
      </w:r>
      <w:r w:rsidR="006C259E" w:rsidRPr="006C259E">
        <w:t>excludes unsupported platforms or configurations, modified or recompiled software, work performed under separate professional services, non-designated contacts, and Units or Use Cases beyond scope</w:t>
      </w:r>
      <w:r>
        <w:t xml:space="preserve">. </w:t>
      </w:r>
      <w:r w:rsidR="003B1788">
        <w:rPr>
          <w:rFonts w:hint="eastAsia"/>
          <w:lang w:eastAsia="zh-CN"/>
        </w:rPr>
        <w:t>Client</w:t>
      </w:r>
      <w:r>
        <w:t xml:space="preserve"> </w:t>
      </w:r>
      <w:r w:rsidR="003B1788">
        <w:rPr>
          <w:rFonts w:hint="eastAsia"/>
          <w:lang w:eastAsia="zh-CN"/>
        </w:rPr>
        <w:t xml:space="preserve">is </w:t>
      </w:r>
      <w:r>
        <w:t xml:space="preserve">responsible for testing prior to </w:t>
      </w:r>
      <w:r>
        <w:lastRenderedPageBreak/>
        <w:t xml:space="preserve">deployment and maintaining backups. </w:t>
      </w:r>
    </w:p>
    <w:p w14:paraId="7C794C2E" w14:textId="0371F52B" w:rsidR="00B1624F" w:rsidRDefault="00CF067B" w:rsidP="00856FED">
      <w:pPr>
        <w:pStyle w:val="ListParagraph"/>
        <w:numPr>
          <w:ilvl w:val="2"/>
          <w:numId w:val="6"/>
        </w:numPr>
      </w:pPr>
      <w:r w:rsidRPr="00CF067B">
        <w:t>Service Level Guidelines; Contacts. Standard or Premium (and any self-support limitations) as described in Alauda’s published Support SLAs, including designated contact limits</w:t>
      </w:r>
      <w:r w:rsidR="00856FED">
        <w:t>.</w:t>
      </w:r>
    </w:p>
    <w:p w14:paraId="6351C02B" w14:textId="11216250" w:rsidR="008F3026" w:rsidRDefault="00856FED" w:rsidP="00856FED">
      <w:pPr>
        <w:pStyle w:val="ListParagraph"/>
        <w:numPr>
          <w:ilvl w:val="1"/>
          <w:numId w:val="6"/>
        </w:numPr>
      </w:pPr>
      <w:r>
        <w:t>Software Lifecycle</w:t>
      </w:r>
      <w:r w:rsidR="00B1624F">
        <w:rPr>
          <w:rFonts w:hint="eastAsia"/>
          <w:lang w:eastAsia="zh-CN"/>
        </w:rPr>
        <w:t xml:space="preserve">. </w:t>
      </w:r>
      <w:r>
        <w:t>Alauda publishes lifecycle/maintenance policies for each product; certain add-ons (e.g., extended support offerings where available) may extend coverage for designated versions and must be purchased for all Units</w:t>
      </w:r>
      <w:r w:rsidR="00592EFF">
        <w:rPr>
          <w:rFonts w:hint="eastAsia"/>
          <w:lang w:eastAsia="zh-CN"/>
        </w:rPr>
        <w:t xml:space="preserve"> </w:t>
      </w:r>
      <w:r>
        <w:t>running those versions.</w:t>
      </w:r>
    </w:p>
    <w:p w14:paraId="1F9D09DB" w14:textId="77777777" w:rsidR="00B77706" w:rsidRDefault="00B77706" w:rsidP="00B77706">
      <w:pPr>
        <w:pStyle w:val="ListParagraph"/>
        <w:ind w:left="288"/>
      </w:pPr>
    </w:p>
    <w:p w14:paraId="301BB81F" w14:textId="2E8E2E90" w:rsidR="008F3026" w:rsidRDefault="008F3026" w:rsidP="008F3026">
      <w:pPr>
        <w:pStyle w:val="ListParagraph"/>
        <w:numPr>
          <w:ilvl w:val="0"/>
          <w:numId w:val="6"/>
        </w:numPr>
      </w:pPr>
      <w:r>
        <w:t>Definitions</w:t>
      </w:r>
    </w:p>
    <w:p w14:paraId="5A5C8ECD" w14:textId="77777777" w:rsidR="00B77706" w:rsidRDefault="008F3026" w:rsidP="008F3026">
      <w:pPr>
        <w:pStyle w:val="ListParagraph"/>
        <w:numPr>
          <w:ilvl w:val="1"/>
          <w:numId w:val="6"/>
        </w:numPr>
      </w:pPr>
      <w:r>
        <w:t>“Software Maintenance” means updates, upgrades, fixes, and security advisories.</w:t>
      </w:r>
    </w:p>
    <w:p w14:paraId="6BCC263F" w14:textId="014C254E" w:rsidR="00BF44CF" w:rsidRDefault="008F3026" w:rsidP="0081708B">
      <w:pPr>
        <w:pStyle w:val="ListParagraph"/>
        <w:numPr>
          <w:ilvl w:val="1"/>
          <w:numId w:val="6"/>
        </w:numPr>
      </w:pPr>
      <w:r>
        <w:t>“Subscription Services” means the services in a Subscription (portals, Software Maintenance, Support, and related services) during the Subscription term.</w:t>
      </w:r>
      <w:r w:rsidR="00BF44CF">
        <w:rPr>
          <w:lang w:eastAsia="zh-CN"/>
        </w:rPr>
        <w:br w:type="page"/>
      </w:r>
    </w:p>
    <w:p w14:paraId="0A3734EB" w14:textId="77D2C493" w:rsidR="00856FED" w:rsidRPr="009B28FA" w:rsidRDefault="00BD6B20" w:rsidP="00BD6B20">
      <w:r>
        <w:rPr>
          <w:rFonts w:hint="eastAsia"/>
          <w:lang w:eastAsia="zh-CN"/>
        </w:rPr>
        <w:lastRenderedPageBreak/>
        <w:t>EX</w:t>
      </w:r>
      <w:r w:rsidR="00C6470F">
        <w:rPr>
          <w:rFonts w:hint="eastAsia"/>
          <w:lang w:eastAsia="zh-CN"/>
        </w:rPr>
        <w:t xml:space="preserve">HIBIT </w:t>
      </w:r>
      <w:r w:rsidR="00B543F9">
        <w:rPr>
          <w:rFonts w:hint="eastAsia"/>
          <w:lang w:eastAsia="zh-CN"/>
        </w:rPr>
        <w:t>1.</w:t>
      </w:r>
      <w:r w:rsidR="00C6470F">
        <w:rPr>
          <w:rFonts w:hint="eastAsia"/>
          <w:lang w:eastAsia="zh-CN"/>
        </w:rPr>
        <w:t xml:space="preserve">A - </w:t>
      </w:r>
      <w:r w:rsidR="00856FED">
        <w:t>Product-Specific Units and Supported Use Cases</w:t>
      </w:r>
    </w:p>
    <w:tbl>
      <w:tblPr>
        <w:tblStyle w:val="TableGrid"/>
        <w:tblW w:w="0" w:type="auto"/>
        <w:tblLook w:val="04A0" w:firstRow="1" w:lastRow="0" w:firstColumn="1" w:lastColumn="0" w:noHBand="0" w:noVBand="1"/>
      </w:tblPr>
      <w:tblGrid>
        <w:gridCol w:w="2074"/>
        <w:gridCol w:w="1071"/>
        <w:gridCol w:w="2520"/>
        <w:gridCol w:w="2631"/>
      </w:tblGrid>
      <w:tr w:rsidR="00226592" w14:paraId="6D574E58" w14:textId="77777777" w:rsidTr="001B6802">
        <w:tc>
          <w:tcPr>
            <w:tcW w:w="2074" w:type="dxa"/>
          </w:tcPr>
          <w:p w14:paraId="78C4A2A1" w14:textId="7441DAE6" w:rsidR="00226592" w:rsidRDefault="00B873BB" w:rsidP="00856FED">
            <w:pPr>
              <w:rPr>
                <w:lang w:eastAsia="zh-CN"/>
              </w:rPr>
            </w:pPr>
            <w:r>
              <w:rPr>
                <w:rFonts w:hint="eastAsia"/>
                <w:lang w:eastAsia="zh-CN"/>
              </w:rPr>
              <w:t>Offerings</w:t>
            </w:r>
          </w:p>
        </w:tc>
        <w:tc>
          <w:tcPr>
            <w:tcW w:w="1071" w:type="dxa"/>
          </w:tcPr>
          <w:p w14:paraId="2AA0028F" w14:textId="47A49891" w:rsidR="00226592" w:rsidRDefault="00A76974" w:rsidP="00856FED">
            <w:pPr>
              <w:rPr>
                <w:lang w:eastAsia="zh-CN"/>
              </w:rPr>
            </w:pPr>
            <w:r>
              <w:rPr>
                <w:rFonts w:hint="eastAsia"/>
                <w:lang w:eastAsia="zh-CN"/>
              </w:rPr>
              <w:t>Unit of Measure</w:t>
            </w:r>
          </w:p>
        </w:tc>
        <w:tc>
          <w:tcPr>
            <w:tcW w:w="2520" w:type="dxa"/>
          </w:tcPr>
          <w:p w14:paraId="578EFC64" w14:textId="08154E63" w:rsidR="00226592" w:rsidRDefault="00A76974" w:rsidP="00856FED">
            <w:pPr>
              <w:rPr>
                <w:lang w:eastAsia="zh-CN"/>
              </w:rPr>
            </w:pPr>
            <w:r>
              <w:rPr>
                <w:rFonts w:hint="eastAsia"/>
                <w:lang w:eastAsia="zh-CN"/>
              </w:rPr>
              <w:t>Capacity</w:t>
            </w:r>
          </w:p>
        </w:tc>
        <w:tc>
          <w:tcPr>
            <w:tcW w:w="2631" w:type="dxa"/>
          </w:tcPr>
          <w:p w14:paraId="23757D5E" w14:textId="57FE97A2" w:rsidR="00226592" w:rsidRDefault="00A76974" w:rsidP="00856FED">
            <w:pPr>
              <w:rPr>
                <w:lang w:eastAsia="zh-CN"/>
              </w:rPr>
            </w:pPr>
            <w:r>
              <w:rPr>
                <w:rFonts w:hint="eastAsia"/>
                <w:lang w:eastAsia="zh-CN"/>
              </w:rPr>
              <w:t>Supported Use Case</w:t>
            </w:r>
          </w:p>
        </w:tc>
      </w:tr>
      <w:tr w:rsidR="00226592" w14:paraId="4CD00683" w14:textId="77777777" w:rsidTr="001B6802">
        <w:tc>
          <w:tcPr>
            <w:tcW w:w="2074" w:type="dxa"/>
          </w:tcPr>
          <w:p w14:paraId="496585F2" w14:textId="051B11C2" w:rsidR="00226592" w:rsidRDefault="00A76974" w:rsidP="00856FED">
            <w:pPr>
              <w:rPr>
                <w:lang w:eastAsia="zh-CN"/>
              </w:rPr>
            </w:pPr>
            <w:r>
              <w:rPr>
                <w:rFonts w:hint="eastAsia"/>
                <w:lang w:eastAsia="zh-CN"/>
              </w:rPr>
              <w:t>Alauda Container Platform</w:t>
            </w:r>
          </w:p>
        </w:tc>
        <w:tc>
          <w:tcPr>
            <w:tcW w:w="1071" w:type="dxa"/>
          </w:tcPr>
          <w:p w14:paraId="56D0780B" w14:textId="6E043E56" w:rsidR="00226592" w:rsidRDefault="00DD6F7C" w:rsidP="00856FED">
            <w:pPr>
              <w:rPr>
                <w:lang w:eastAsia="zh-CN"/>
              </w:rPr>
            </w:pPr>
            <w:r>
              <w:rPr>
                <w:rFonts w:hint="eastAsia"/>
                <w:lang w:eastAsia="zh-CN"/>
              </w:rPr>
              <w:t>Virtual Node</w:t>
            </w:r>
          </w:p>
        </w:tc>
        <w:tc>
          <w:tcPr>
            <w:tcW w:w="2520" w:type="dxa"/>
          </w:tcPr>
          <w:p w14:paraId="169A23C0" w14:textId="6C553A35" w:rsidR="00226592" w:rsidRDefault="001B6802" w:rsidP="00856FED">
            <w:pPr>
              <w:rPr>
                <w:lang w:eastAsia="zh-CN"/>
              </w:rPr>
            </w:pPr>
            <w:r>
              <w:rPr>
                <w:rFonts w:hint="eastAsia"/>
                <w:lang w:eastAsia="zh-CN"/>
              </w:rPr>
              <w:t>2 Cores or 4 vCPUs</w:t>
            </w:r>
          </w:p>
        </w:tc>
        <w:tc>
          <w:tcPr>
            <w:tcW w:w="2631" w:type="dxa"/>
          </w:tcPr>
          <w:p w14:paraId="325A49DA" w14:textId="43ECCE33" w:rsidR="00226592" w:rsidRPr="00A32CF2" w:rsidRDefault="0031637A" w:rsidP="00856FED">
            <w:pPr>
              <w:rPr>
                <w:lang w:eastAsia="zh-CN"/>
              </w:rPr>
            </w:pPr>
            <w:r w:rsidRPr="0031637A">
              <w:rPr>
                <w:lang w:eastAsia="zh-CN"/>
              </w:rPr>
              <w:t>Supported when used as a platform on Supported Configurations (collectively, the “ACP Use Case</w:t>
            </w:r>
            <w:r w:rsidR="00A32CF2">
              <w:rPr>
                <w:lang w:eastAsia="zh-CN"/>
              </w:rPr>
              <w:t>”</w:t>
            </w:r>
            <w:r w:rsidR="00A32CF2">
              <w:rPr>
                <w:rFonts w:hint="eastAsia"/>
                <w:lang w:eastAsia="zh-CN"/>
              </w:rPr>
              <w:t>).</w:t>
            </w:r>
          </w:p>
        </w:tc>
      </w:tr>
      <w:tr w:rsidR="00DD6F7C" w14:paraId="7A0BF698" w14:textId="77777777" w:rsidTr="001B6802">
        <w:tc>
          <w:tcPr>
            <w:tcW w:w="2074" w:type="dxa"/>
          </w:tcPr>
          <w:p w14:paraId="10A80346" w14:textId="373AA937" w:rsidR="00DD6F7C" w:rsidRDefault="00DD6F7C" w:rsidP="00856FED">
            <w:pPr>
              <w:rPr>
                <w:lang w:eastAsia="zh-CN"/>
              </w:rPr>
            </w:pPr>
            <w:r>
              <w:rPr>
                <w:rFonts w:hint="eastAsia"/>
                <w:lang w:eastAsia="zh-CN"/>
              </w:rPr>
              <w:t>Alauda Container Platform (Bare Metal Node)</w:t>
            </w:r>
          </w:p>
        </w:tc>
        <w:tc>
          <w:tcPr>
            <w:tcW w:w="1071" w:type="dxa"/>
          </w:tcPr>
          <w:p w14:paraId="18924F1A" w14:textId="354E94F5" w:rsidR="00DD6F7C" w:rsidRDefault="00DD6F7C" w:rsidP="00856FED">
            <w:pPr>
              <w:rPr>
                <w:lang w:eastAsia="zh-CN"/>
              </w:rPr>
            </w:pPr>
            <w:r>
              <w:rPr>
                <w:rFonts w:hint="eastAsia"/>
                <w:lang w:eastAsia="zh-CN"/>
              </w:rPr>
              <w:t>Physical Node</w:t>
            </w:r>
          </w:p>
        </w:tc>
        <w:tc>
          <w:tcPr>
            <w:tcW w:w="2520" w:type="dxa"/>
          </w:tcPr>
          <w:p w14:paraId="3FF1548A" w14:textId="70BF7880" w:rsidR="00DD6F7C" w:rsidRDefault="00F10349" w:rsidP="00856FED">
            <w:pPr>
              <w:rPr>
                <w:lang w:eastAsia="zh-CN"/>
              </w:rPr>
            </w:pPr>
            <w:r>
              <w:rPr>
                <w:rFonts w:hint="eastAsia"/>
                <w:lang w:eastAsia="zh-CN"/>
              </w:rPr>
              <w:t>Socket-pair with up to 1</w:t>
            </w:r>
            <w:r w:rsidR="001B6802">
              <w:rPr>
                <w:rFonts w:hint="eastAsia"/>
                <w:lang w:eastAsia="zh-CN"/>
              </w:rPr>
              <w:t>2</w:t>
            </w:r>
            <w:r>
              <w:rPr>
                <w:rFonts w:hint="eastAsia"/>
                <w:lang w:eastAsia="zh-CN"/>
              </w:rPr>
              <w:t>8 Cores</w:t>
            </w:r>
          </w:p>
        </w:tc>
        <w:tc>
          <w:tcPr>
            <w:tcW w:w="2631" w:type="dxa"/>
          </w:tcPr>
          <w:p w14:paraId="2844FF89" w14:textId="45A38319" w:rsidR="00DD6F7C" w:rsidRDefault="00963345" w:rsidP="00856FED">
            <w:pPr>
              <w:rPr>
                <w:lang w:eastAsia="zh-CN"/>
              </w:rPr>
            </w:pPr>
            <w:r>
              <w:rPr>
                <w:rFonts w:hint="eastAsia"/>
                <w:lang w:eastAsia="zh-CN"/>
              </w:rPr>
              <w:t>ACP Use Case</w:t>
            </w:r>
          </w:p>
        </w:tc>
      </w:tr>
    </w:tbl>
    <w:p w14:paraId="154208AD" w14:textId="77777777" w:rsidR="009B28FA" w:rsidRDefault="009B28FA" w:rsidP="00856FED"/>
    <w:p w14:paraId="447D7ED2" w14:textId="627A8069" w:rsidR="005D6C16" w:rsidRDefault="00856FED" w:rsidP="005D6C16">
      <w:pPr>
        <w:pStyle w:val="Title"/>
      </w:pPr>
      <w:r>
        <w:br w:type="page"/>
      </w:r>
      <w:r w:rsidR="00B543F9">
        <w:lastRenderedPageBreak/>
        <w:t xml:space="preserve">PRODUCT </w:t>
      </w:r>
      <w:r w:rsidR="005D6C16">
        <w:t>APPENDIX 3 — PROFESSIONAL SERVICES</w:t>
      </w:r>
    </w:p>
    <w:p w14:paraId="56AB8B3B" w14:textId="3B478CC9" w:rsidR="00CA67E1" w:rsidRDefault="00CA67E1" w:rsidP="00CA67E1">
      <w:r>
        <w:t xml:space="preserve">This Product Appendix (including the attached Exhibits) governs </w:t>
      </w:r>
      <w:r w:rsidR="00E90EED">
        <w:rPr>
          <w:rFonts w:hint="eastAsia"/>
          <w:lang w:eastAsia="zh-CN"/>
        </w:rPr>
        <w:t>Client</w:t>
      </w:r>
      <w:r w:rsidR="00E90EED">
        <w:rPr>
          <w:lang w:eastAsia="zh-CN"/>
        </w:rPr>
        <w:t>’</w:t>
      </w:r>
      <w:r w:rsidR="00E90EED">
        <w:rPr>
          <w:rFonts w:hint="eastAsia"/>
          <w:lang w:eastAsia="zh-CN"/>
        </w:rPr>
        <w:t>s</w:t>
      </w:r>
      <w:r>
        <w:t xml:space="preserve"> use of Alauda Professional Services and is incorporated into, and subject to, the Alauda Enterprise Agreement (the </w:t>
      </w:r>
      <w:r w:rsidR="0031637A">
        <w:rPr>
          <w:lang w:eastAsia="zh-CN"/>
        </w:rPr>
        <w:t>“</w:t>
      </w:r>
      <w:r>
        <w:t>Agreement</w:t>
      </w:r>
      <w:r w:rsidR="0031637A">
        <w:rPr>
          <w:lang w:eastAsia="zh-CN"/>
        </w:rPr>
        <w:t>”</w:t>
      </w:r>
      <w:r>
        <w:t xml:space="preserve">). Capitalized terms used but not defined in this Appendix have the meanings given in the Agreement. </w:t>
      </w:r>
      <w:r w:rsidR="000D69A3" w:rsidRPr="000D69A3">
        <w:t>In the event of a conflict between this Product Appendix and the base Agreement, the terms of this Product Appendix control</w:t>
      </w:r>
      <w:r>
        <w:t>.</w:t>
      </w:r>
    </w:p>
    <w:p w14:paraId="4E13D485" w14:textId="77777777" w:rsidR="00557373" w:rsidRPr="00557373" w:rsidRDefault="00CA67E1" w:rsidP="00CA67E1">
      <w:pPr>
        <w:pStyle w:val="ListParagraph"/>
        <w:numPr>
          <w:ilvl w:val="0"/>
          <w:numId w:val="10"/>
        </w:numPr>
        <w:rPr>
          <w:b/>
          <w:bCs/>
        </w:rPr>
      </w:pPr>
      <w:r w:rsidRPr="00557373">
        <w:rPr>
          <w:b/>
          <w:bCs/>
        </w:rPr>
        <w:t>Transaction Details and Structure</w:t>
      </w:r>
    </w:p>
    <w:p w14:paraId="1FB0E721" w14:textId="77777777" w:rsidR="00C4291B" w:rsidRDefault="00CA67E1" w:rsidP="00CA67E1">
      <w:pPr>
        <w:pStyle w:val="ListParagraph"/>
        <w:numPr>
          <w:ilvl w:val="1"/>
          <w:numId w:val="10"/>
        </w:numPr>
      </w:pPr>
      <w:r w:rsidRPr="00557373">
        <w:rPr>
          <w:b/>
          <w:bCs/>
        </w:rPr>
        <w:t>Background.</w:t>
      </w:r>
      <w:r>
        <w:t xml:space="preserve"> Alauda provides consulting services to assist with the use, configuration, implementation, installation, integration, optimization, and related advisory services for Alauda Products and associated open</w:t>
      </w:r>
      <w:r w:rsidRPr="00557373">
        <w:rPr>
          <w:rFonts w:ascii="Cambria Math" w:hAnsi="Cambria Math" w:cs="Cambria Math"/>
        </w:rPr>
        <w:t>‑</w:t>
      </w:r>
      <w:r>
        <w:t>source technologies (the Professional Services).</w:t>
      </w:r>
    </w:p>
    <w:p w14:paraId="727CC89F" w14:textId="65B348E6" w:rsidR="00C4291B" w:rsidRDefault="00CA67E1" w:rsidP="00CA67E1">
      <w:pPr>
        <w:pStyle w:val="ListParagraph"/>
        <w:numPr>
          <w:ilvl w:val="1"/>
          <w:numId w:val="10"/>
        </w:numPr>
      </w:pPr>
      <w:r w:rsidRPr="00F613FA">
        <w:rPr>
          <w:b/>
          <w:bCs/>
        </w:rPr>
        <w:t>Purchasing.</w:t>
      </w:r>
      <w:r>
        <w:t xml:space="preserve"> </w:t>
      </w:r>
      <w:proofErr w:type="gramStart"/>
      <w:r w:rsidR="0046402A" w:rsidRPr="0046402A">
        <w:t>This Appendix</w:t>
      </w:r>
      <w:proofErr w:type="gramEnd"/>
      <w:r w:rsidR="0046402A" w:rsidRPr="0046402A">
        <w:t xml:space="preserve"> applies to Professional Services</w:t>
      </w:r>
      <w:r w:rsidR="007174AC">
        <w:rPr>
          <w:rFonts w:hint="eastAsia"/>
          <w:lang w:eastAsia="zh-CN"/>
        </w:rPr>
        <w:t xml:space="preserve"> </w:t>
      </w:r>
      <w:r>
        <w:t xml:space="preserve">purchased (a) directly from Alauda under an Alauda Order Form, or (b) indirectly through an authorized Business Partner. Professional Services are sold based on a metric or Unit (examples include hours, days, Consulting Subscriptions, or Consulting Units). The applicable Unit is identified in this Appendix and/or the relevant Exhibit attached to the Order Form. Transaction details for direct purchases (fees, </w:t>
      </w:r>
      <w:r w:rsidR="00FB0087">
        <w:t>invoices</w:t>
      </w:r>
      <w:r>
        <w:t xml:space="preserve">, payment terms, and expenses) are </w:t>
      </w:r>
      <w:r w:rsidR="0068737A" w:rsidRPr="0068737A">
        <w:t>set out in Exhibit 3.A attached to the Order Form</w:t>
      </w:r>
      <w:r>
        <w:t>; indirect purchases are governed by the commercial terms between Client and the Business Partner.</w:t>
      </w:r>
    </w:p>
    <w:p w14:paraId="39C0E43F" w14:textId="64C92B3E" w:rsidR="0044689B" w:rsidRDefault="00CA67E1" w:rsidP="00CA67E1">
      <w:pPr>
        <w:pStyle w:val="ListParagraph"/>
        <w:numPr>
          <w:ilvl w:val="1"/>
          <w:numId w:val="10"/>
        </w:numPr>
      </w:pPr>
      <w:r w:rsidRPr="007A5B31">
        <w:rPr>
          <w:b/>
          <w:bCs/>
        </w:rPr>
        <w:t>Alauda as Subcontractor.</w:t>
      </w:r>
      <w:r>
        <w:t xml:space="preserve"> If Alauda acts as Client’s subcontractor to deliver Professional Services for Client’s end</w:t>
      </w:r>
      <w:r w:rsidRPr="00C4291B">
        <w:rPr>
          <w:rFonts w:ascii="Cambria Math" w:hAnsi="Cambria Math" w:cs="Cambria Math"/>
        </w:rPr>
        <w:t>‑</w:t>
      </w:r>
      <w:r>
        <w:t xml:space="preserve">customer (a Subcontracting Engagement), this Appendix, the applicable Order Form, and the Agreement govern the Professional Services as between Alauda and Client. </w:t>
      </w:r>
      <w:r w:rsidR="0058208C" w:rsidRPr="0058208C">
        <w:t>Any agreement between Client and its end-customer is separate and does not bind Alauda</w:t>
      </w:r>
      <w:r w:rsidR="00AE0A24">
        <w:rPr>
          <w:rFonts w:hint="eastAsia"/>
          <w:lang w:eastAsia="zh-CN"/>
        </w:rPr>
        <w:t>.</w:t>
      </w:r>
    </w:p>
    <w:p w14:paraId="6A5F8EEB" w14:textId="2F80ADE4" w:rsidR="0044689B" w:rsidRDefault="00CA67E1" w:rsidP="00CA67E1">
      <w:pPr>
        <w:pStyle w:val="ListParagraph"/>
        <w:numPr>
          <w:ilvl w:val="1"/>
          <w:numId w:val="10"/>
        </w:numPr>
      </w:pPr>
      <w:r w:rsidRPr="00A121A9">
        <w:rPr>
          <w:b/>
          <w:bCs/>
        </w:rPr>
        <w:t>Professional Services.</w:t>
      </w:r>
      <w:r>
        <w:t xml:space="preserve"> When Client purchases Professional Services, the engagement</w:t>
      </w:r>
      <w:r w:rsidRPr="0044689B">
        <w:rPr>
          <w:rFonts w:ascii="Cambria Math" w:hAnsi="Cambria Math" w:cs="Cambria Math"/>
        </w:rPr>
        <w:t>‑</w:t>
      </w:r>
      <w:r>
        <w:t>specific details in Exhibit 3.A apply, except where expressly superseded by this Appendix.</w:t>
      </w:r>
    </w:p>
    <w:p w14:paraId="6F668FE8" w14:textId="77777777" w:rsidR="00082BC4" w:rsidRDefault="00CA67E1" w:rsidP="00CA67E1">
      <w:pPr>
        <w:pStyle w:val="ListParagraph"/>
        <w:numPr>
          <w:ilvl w:val="1"/>
          <w:numId w:val="10"/>
        </w:numPr>
      </w:pPr>
      <w:r w:rsidRPr="00ED297D">
        <w:rPr>
          <w:b/>
          <w:bCs/>
        </w:rPr>
        <w:t>Consulting Subscriptions.</w:t>
      </w:r>
      <w:r>
        <w:t xml:space="preserve"> If Client purchases an Alauda Consulting Subscription, the terms in Exhibit 3.B apply. Exhibit 3.A does not apply to Consulting Subscriptions unless expressly stated.</w:t>
      </w:r>
    </w:p>
    <w:p w14:paraId="0959006D" w14:textId="77777777" w:rsidR="00082BC4" w:rsidRDefault="00CA67E1" w:rsidP="00CA67E1">
      <w:pPr>
        <w:pStyle w:val="ListParagraph"/>
        <w:numPr>
          <w:ilvl w:val="1"/>
          <w:numId w:val="10"/>
        </w:numPr>
      </w:pPr>
      <w:r w:rsidRPr="00ED297D">
        <w:rPr>
          <w:b/>
          <w:bCs/>
        </w:rPr>
        <w:t>Consulting Units</w:t>
      </w:r>
      <w:r>
        <w:t>. If Client purchases Consulting Units, the terms in Exhibit 3.C apply. Exhibit 3.A applies to the redemption of Consulting Units (scope and engagement mechanics), but not to their purchase.</w:t>
      </w:r>
    </w:p>
    <w:p w14:paraId="62CE588C" w14:textId="77777777" w:rsidR="00082BC4" w:rsidRDefault="00082BC4" w:rsidP="00082BC4">
      <w:pPr>
        <w:pStyle w:val="ListParagraph"/>
        <w:ind w:left="288"/>
      </w:pPr>
    </w:p>
    <w:p w14:paraId="21607D69" w14:textId="0DB7E4B9" w:rsidR="00082BC4" w:rsidRPr="003C74F5" w:rsidRDefault="00CA67E1" w:rsidP="00CA67E1">
      <w:pPr>
        <w:pStyle w:val="ListParagraph"/>
        <w:numPr>
          <w:ilvl w:val="0"/>
          <w:numId w:val="10"/>
        </w:numPr>
        <w:rPr>
          <w:b/>
          <w:bCs/>
        </w:rPr>
      </w:pPr>
      <w:r w:rsidRPr="003C74F5">
        <w:rPr>
          <w:b/>
          <w:bCs/>
        </w:rPr>
        <w:t>Scope of Professional Services</w:t>
      </w:r>
    </w:p>
    <w:p w14:paraId="62C7210C" w14:textId="287AA2C5" w:rsidR="002D1147" w:rsidRDefault="00CA67E1" w:rsidP="00CA67E1">
      <w:pPr>
        <w:pStyle w:val="ListParagraph"/>
        <w:numPr>
          <w:ilvl w:val="1"/>
          <w:numId w:val="10"/>
        </w:numPr>
      </w:pPr>
      <w:r w:rsidRPr="003C74F5">
        <w:rPr>
          <w:b/>
          <w:bCs/>
        </w:rPr>
        <w:t>Task Lists.</w:t>
      </w:r>
      <w:r>
        <w:t xml:space="preserve"> Alauda will perform the Professional Services to assist with the tasks listed in (a) the Task List in Exhibit 3.A attached to the applicable Order Form (direct or via Business Partner), or (b) the Consulting Subscription Tasks in Exhibit 3.B. Alauda will assign consultants (each, a </w:t>
      </w:r>
      <w:r w:rsidR="002D11D1">
        <w:rPr>
          <w:lang w:eastAsia="zh-CN"/>
        </w:rPr>
        <w:t>“</w:t>
      </w:r>
      <w:r>
        <w:t>Consultant</w:t>
      </w:r>
      <w:r w:rsidR="002D11D1">
        <w:rPr>
          <w:lang w:eastAsia="zh-CN"/>
        </w:rPr>
        <w:t>”</w:t>
      </w:r>
      <w:r>
        <w:t xml:space="preserve">) to carry out the Professional Services. The Professional Services are limited to the number of Units and to the </w:t>
      </w:r>
      <w:r>
        <w:lastRenderedPageBreak/>
        <w:t>term set forth in the Purchase Summary of the Order Form. Client retains overall responsibility for the successful use and outcomes of the Professional Services.</w:t>
      </w:r>
    </w:p>
    <w:p w14:paraId="1480924C" w14:textId="260EFE9D" w:rsidR="002D1147" w:rsidRDefault="00CA67E1" w:rsidP="00CA67E1">
      <w:pPr>
        <w:pStyle w:val="ListParagraph"/>
        <w:numPr>
          <w:ilvl w:val="1"/>
          <w:numId w:val="10"/>
        </w:numPr>
      </w:pPr>
      <w:r w:rsidRPr="00D61C9B">
        <w:rPr>
          <w:b/>
          <w:bCs/>
        </w:rPr>
        <w:t>Out</w:t>
      </w:r>
      <w:r w:rsidRPr="00D61C9B">
        <w:rPr>
          <w:rFonts w:ascii="Cambria Math" w:hAnsi="Cambria Math" w:cs="Cambria Math"/>
          <w:b/>
          <w:bCs/>
        </w:rPr>
        <w:t>‑</w:t>
      </w:r>
      <w:r w:rsidRPr="00D61C9B">
        <w:rPr>
          <w:b/>
          <w:bCs/>
        </w:rPr>
        <w:t>of</w:t>
      </w:r>
      <w:r w:rsidRPr="00D61C9B">
        <w:rPr>
          <w:rFonts w:ascii="Cambria Math" w:hAnsi="Cambria Math" w:cs="Cambria Math"/>
          <w:b/>
          <w:bCs/>
        </w:rPr>
        <w:t>‑</w:t>
      </w:r>
      <w:r w:rsidRPr="00D61C9B">
        <w:rPr>
          <w:b/>
          <w:bCs/>
        </w:rPr>
        <w:t>Scope Items.</w:t>
      </w:r>
      <w:r>
        <w:t xml:space="preserve"> The tasks described in the Task List (Exhibit 3.A) or the Consulting Subscription Tasks (Exhibit 3.B) are the only tasks </w:t>
      </w:r>
      <w:r w:rsidR="0068737A">
        <w:rPr>
          <w:rFonts w:hint="eastAsia"/>
          <w:lang w:eastAsia="zh-CN"/>
        </w:rPr>
        <w:t>for</w:t>
      </w:r>
      <w:r>
        <w:t xml:space="preserve"> which Alauda will </w:t>
      </w:r>
      <w:proofErr w:type="gramStart"/>
      <w:r>
        <w:t>provide assistance</w:t>
      </w:r>
      <w:proofErr w:type="gramEnd"/>
      <w:r>
        <w:t>. Unless expressly included, Professional Services exclude all other features, deliverables, or activities, including the items marked Out of Scope in Exhibit 3.A.</w:t>
      </w:r>
    </w:p>
    <w:p w14:paraId="11E1F658" w14:textId="77777777" w:rsidR="00B543F9" w:rsidRDefault="00B543F9" w:rsidP="00B543F9">
      <w:pPr>
        <w:pStyle w:val="ListParagraph"/>
        <w:ind w:left="288"/>
      </w:pPr>
    </w:p>
    <w:p w14:paraId="5FF48AAD" w14:textId="77777777" w:rsidR="0028236E" w:rsidRDefault="00CA67E1" w:rsidP="003B396E">
      <w:pPr>
        <w:pStyle w:val="ListParagraph"/>
        <w:numPr>
          <w:ilvl w:val="0"/>
          <w:numId w:val="10"/>
        </w:numPr>
      </w:pPr>
      <w:r w:rsidRPr="006B7F95">
        <w:rPr>
          <w:b/>
          <w:bCs/>
        </w:rPr>
        <w:t>Management</w:t>
      </w:r>
      <w:r w:rsidR="0028236E" w:rsidRPr="006B7F95">
        <w:rPr>
          <w:rFonts w:hint="eastAsia"/>
          <w:b/>
          <w:bCs/>
          <w:lang w:eastAsia="zh-CN"/>
        </w:rPr>
        <w:t>.</w:t>
      </w:r>
      <w:r w:rsidR="0028236E">
        <w:rPr>
          <w:rFonts w:hint="eastAsia"/>
          <w:lang w:eastAsia="zh-CN"/>
        </w:rPr>
        <w:t xml:space="preserve"> </w:t>
      </w:r>
      <w:r>
        <w:t>If stated in the Order Form (or for Consulting Subscriptions, as set forth in Exhibit 3.B), Alauda will assign a project, program, or engagement manager (Management) to coordinate requests, direct Consultants, and provide periodic updates as mutually agreed. Additional Management details may be specified in Exhibit 3.A.</w:t>
      </w:r>
    </w:p>
    <w:p w14:paraId="32E35CB7" w14:textId="77777777" w:rsidR="00B543F9" w:rsidRDefault="00B543F9" w:rsidP="00B543F9">
      <w:pPr>
        <w:pStyle w:val="ListParagraph"/>
        <w:ind w:left="288"/>
      </w:pPr>
    </w:p>
    <w:p w14:paraId="021A82E6" w14:textId="77777777" w:rsidR="00BB1283" w:rsidRDefault="00CA67E1" w:rsidP="00CA67E1">
      <w:pPr>
        <w:pStyle w:val="ListParagraph"/>
        <w:numPr>
          <w:ilvl w:val="0"/>
          <w:numId w:val="10"/>
        </w:numPr>
      </w:pPr>
      <w:r w:rsidRPr="006B7F95">
        <w:rPr>
          <w:b/>
          <w:bCs/>
        </w:rPr>
        <w:t>Customer Engagement Report</w:t>
      </w:r>
      <w:r w:rsidR="003B396E" w:rsidRPr="006B7F95">
        <w:rPr>
          <w:rFonts w:hint="eastAsia"/>
          <w:b/>
          <w:bCs/>
          <w:lang w:eastAsia="zh-CN"/>
        </w:rPr>
        <w:t>.</w:t>
      </w:r>
      <w:r w:rsidR="003B396E">
        <w:rPr>
          <w:rFonts w:hint="eastAsia"/>
          <w:lang w:eastAsia="zh-CN"/>
        </w:rPr>
        <w:t xml:space="preserve"> </w:t>
      </w:r>
      <w:r>
        <w:t>If agreed in Exhibit 3.A, Alauda will prepare, in collaboration with Client, a site</w:t>
      </w:r>
      <w:r w:rsidRPr="003B396E">
        <w:rPr>
          <w:rFonts w:ascii="Cambria Math" w:hAnsi="Cambria Math" w:cs="Cambria Math"/>
        </w:rPr>
        <w:t>‑</w:t>
      </w:r>
      <w:r>
        <w:t>specific engagement summary (a Customer Engagement Report) that may include, as applicable:</w:t>
      </w:r>
    </w:p>
    <w:p w14:paraId="4166B01D" w14:textId="77777777" w:rsidR="00BB1283" w:rsidRDefault="00CA67E1" w:rsidP="00BB1283">
      <w:pPr>
        <w:pStyle w:val="ListParagraph"/>
        <w:ind w:left="288"/>
      </w:pPr>
      <w:r>
        <w:t xml:space="preserve">(a) Consultant and Client participant </w:t>
      </w:r>
      <w:proofErr w:type="gramStart"/>
      <w:r>
        <w:t>lists;</w:t>
      </w:r>
      <w:proofErr w:type="gramEnd"/>
    </w:p>
    <w:p w14:paraId="407E3C30" w14:textId="77777777" w:rsidR="00BB1283" w:rsidRDefault="00CA67E1" w:rsidP="00BB1283">
      <w:pPr>
        <w:pStyle w:val="ListParagraph"/>
        <w:ind w:left="288"/>
      </w:pPr>
      <w:r>
        <w:t xml:space="preserve">(b) executive summary of goals, objectives, and any material issues or </w:t>
      </w:r>
      <w:proofErr w:type="gramStart"/>
      <w:r>
        <w:t>dependencies;</w:t>
      </w:r>
      <w:proofErr w:type="gramEnd"/>
    </w:p>
    <w:p w14:paraId="2F9D97B2" w14:textId="01309985" w:rsidR="00BB1283" w:rsidRDefault="00CA67E1" w:rsidP="00BB1283">
      <w:pPr>
        <w:pStyle w:val="ListParagraph"/>
        <w:ind w:left="288"/>
      </w:pPr>
      <w:r>
        <w:t xml:space="preserve">(c) overview of engagement purpose and </w:t>
      </w:r>
      <w:proofErr w:type="gramStart"/>
      <w:r>
        <w:t>approach;</w:t>
      </w:r>
      <w:proofErr w:type="gramEnd"/>
    </w:p>
    <w:p w14:paraId="3F17995C" w14:textId="77777777" w:rsidR="00BB1283" w:rsidRDefault="00CA67E1" w:rsidP="00BB1283">
      <w:pPr>
        <w:pStyle w:val="ListParagraph"/>
        <w:ind w:left="288"/>
      </w:pPr>
      <w:r>
        <w:t xml:space="preserve">(d) implementation details and verification </w:t>
      </w:r>
      <w:proofErr w:type="gramStart"/>
      <w:r>
        <w:t>notes;</w:t>
      </w:r>
      <w:proofErr w:type="gramEnd"/>
    </w:p>
    <w:p w14:paraId="4CD68225" w14:textId="5BDCC252" w:rsidR="00BB1283" w:rsidRDefault="00CA67E1" w:rsidP="00BB1283">
      <w:pPr>
        <w:pStyle w:val="ListParagraph"/>
        <w:ind w:left="288"/>
      </w:pPr>
      <w:r>
        <w:t>(e) a summary of knowledge</w:t>
      </w:r>
      <w:r w:rsidRPr="003B396E">
        <w:rPr>
          <w:rFonts w:ascii="Cambria Math" w:hAnsi="Cambria Math" w:cs="Cambria Math"/>
        </w:rPr>
        <w:t>‑</w:t>
      </w:r>
      <w:r>
        <w:t>transfer topics; and</w:t>
      </w:r>
    </w:p>
    <w:p w14:paraId="48B8E6F2" w14:textId="36469532" w:rsidR="003B396E" w:rsidRDefault="00CA67E1" w:rsidP="00BB1283">
      <w:pPr>
        <w:pStyle w:val="ListParagraph"/>
        <w:ind w:left="288"/>
      </w:pPr>
      <w:r>
        <w:t>(f) suggested technical next steps.</w:t>
      </w:r>
    </w:p>
    <w:p w14:paraId="192EFBFA" w14:textId="77777777" w:rsidR="00C24FC2" w:rsidRDefault="00C24FC2" w:rsidP="00C24FC2">
      <w:pPr>
        <w:pStyle w:val="ListParagraph"/>
        <w:ind w:left="288"/>
      </w:pPr>
    </w:p>
    <w:p w14:paraId="3D0AE751" w14:textId="60F103E3" w:rsidR="003B396E" w:rsidRDefault="00CA67E1" w:rsidP="00CA67E1">
      <w:pPr>
        <w:pStyle w:val="ListParagraph"/>
        <w:numPr>
          <w:ilvl w:val="0"/>
          <w:numId w:val="10"/>
        </w:numPr>
      </w:pPr>
      <w:r>
        <w:t>Dependencies and Assumptions</w:t>
      </w:r>
    </w:p>
    <w:p w14:paraId="721F628C" w14:textId="77777777" w:rsidR="009D6D42" w:rsidRDefault="00CA67E1" w:rsidP="00CA67E1">
      <w:pPr>
        <w:pStyle w:val="ListParagraph"/>
        <w:numPr>
          <w:ilvl w:val="1"/>
          <w:numId w:val="10"/>
        </w:numPr>
      </w:pPr>
      <w:r>
        <w:t xml:space="preserve">Client Responsibilities. To enable Alauda to perform </w:t>
      </w:r>
      <w:proofErr w:type="gramStart"/>
      <w:r>
        <w:t>the Professional</w:t>
      </w:r>
      <w:proofErr w:type="gramEnd"/>
      <w:r>
        <w:t xml:space="preserve"> Services, Client will provide:</w:t>
      </w:r>
    </w:p>
    <w:p w14:paraId="1B3C0C26" w14:textId="77777777" w:rsidR="009D6D42" w:rsidRDefault="00CA67E1" w:rsidP="009D6D42">
      <w:pPr>
        <w:pStyle w:val="ListParagraph"/>
        <w:ind w:left="288"/>
        <w:rPr>
          <w:lang w:eastAsia="zh-CN"/>
        </w:rPr>
      </w:pPr>
      <w:r>
        <w:t>(a) Timely access to accurate and complete information reasonably requested for the Professional Services.</w:t>
      </w:r>
    </w:p>
    <w:p w14:paraId="466F069B" w14:textId="3C5CE8BE" w:rsidR="009D6D42" w:rsidRDefault="00CA67E1" w:rsidP="009D6D42">
      <w:pPr>
        <w:pStyle w:val="ListParagraph"/>
        <w:ind w:left="288"/>
        <w:rPr>
          <w:lang w:eastAsia="zh-CN"/>
        </w:rPr>
      </w:pPr>
      <w:r>
        <w:t>(b) Adequate workspace (</w:t>
      </w:r>
      <w:proofErr w:type="gramStart"/>
      <w:r>
        <w:t>when on</w:t>
      </w:r>
      <w:r w:rsidRPr="00C24FC2">
        <w:rPr>
          <w:rFonts w:ascii="Cambria Math" w:hAnsi="Cambria Math" w:cs="Cambria Math"/>
        </w:rPr>
        <w:t>‑</w:t>
      </w:r>
      <w:r>
        <w:t>site</w:t>
      </w:r>
      <w:proofErr w:type="gramEnd"/>
      <w:r>
        <w:t xml:space="preserve">), network connectivity, and Internet access. </w:t>
      </w:r>
      <w:r w:rsidR="00AE4A86" w:rsidRPr="00AE4A86">
        <w:t xml:space="preserve">VPN access from </w:t>
      </w:r>
      <w:proofErr w:type="gramStart"/>
      <w:r w:rsidR="00AE4A86" w:rsidRPr="00AE4A86">
        <w:t>Consultant</w:t>
      </w:r>
      <w:proofErr w:type="gramEnd"/>
      <w:r w:rsidR="00AE4A86" w:rsidRPr="00AE4A86">
        <w:t xml:space="preserve"> laptops to Alauda’s internal systems may be required to deliver the Professional Services</w:t>
      </w:r>
      <w:r>
        <w:t>.</w:t>
      </w:r>
    </w:p>
    <w:p w14:paraId="2EB8E69B" w14:textId="77777777" w:rsidR="009D6D42" w:rsidRDefault="00CA67E1" w:rsidP="009D6D42">
      <w:pPr>
        <w:pStyle w:val="ListParagraph"/>
        <w:ind w:left="288"/>
        <w:rPr>
          <w:lang w:eastAsia="zh-CN"/>
        </w:rPr>
      </w:pPr>
      <w:r>
        <w:t>(c) Responsibility for the content of Client data, access controls, and the security and recoverability of such data.</w:t>
      </w:r>
    </w:p>
    <w:p w14:paraId="03A1D11F" w14:textId="77777777" w:rsidR="009D6D42" w:rsidRDefault="00CA67E1" w:rsidP="009D6D42">
      <w:pPr>
        <w:pStyle w:val="ListParagraph"/>
        <w:ind w:left="288"/>
        <w:rPr>
          <w:lang w:eastAsia="zh-CN"/>
        </w:rPr>
      </w:pPr>
      <w:r>
        <w:t>(d) Appropriate backup, security, and malware</w:t>
      </w:r>
      <w:r w:rsidRPr="00C24FC2">
        <w:rPr>
          <w:rFonts w:ascii="Cambria Math" w:hAnsi="Cambria Math" w:cs="Cambria Math"/>
        </w:rPr>
        <w:t>‑</w:t>
      </w:r>
      <w:r>
        <w:t>checking procedures for any Client systems or files provided to, or affected by, the Professional Services.</w:t>
      </w:r>
    </w:p>
    <w:p w14:paraId="64873A51" w14:textId="60FDD907" w:rsidR="009D6D42" w:rsidRDefault="00CA67E1" w:rsidP="009D6D42">
      <w:pPr>
        <w:pStyle w:val="ListParagraph"/>
        <w:ind w:left="288"/>
        <w:rPr>
          <w:lang w:eastAsia="zh-CN"/>
        </w:rPr>
      </w:pPr>
      <w:r>
        <w:t xml:space="preserve">(e) Confirmation that all software provided by Client in connection with the engagement is properly licensed for Client’s use and, where applicable, for Alauda’s use in delivering the Professional Services; and that Client holds appropriate active Subscriptions for </w:t>
      </w:r>
      <w:r w:rsidR="00766959">
        <w:rPr>
          <w:rFonts w:hint="eastAsia"/>
          <w:lang w:eastAsia="zh-CN"/>
        </w:rPr>
        <w:t>the</w:t>
      </w:r>
      <w:r>
        <w:t xml:space="preserve"> Software as required.</w:t>
      </w:r>
    </w:p>
    <w:p w14:paraId="312BDFEF" w14:textId="40E6779B" w:rsidR="00C24FC2" w:rsidRDefault="00CA67E1" w:rsidP="009D6D42">
      <w:pPr>
        <w:pStyle w:val="ListParagraph"/>
        <w:ind w:left="288"/>
      </w:pPr>
      <w:r>
        <w:t>(f) Any additional or modified dependencies and assumptions stated in Exhibit 3.A.</w:t>
      </w:r>
    </w:p>
    <w:p w14:paraId="1AE3F100" w14:textId="77777777" w:rsidR="00C24FC2" w:rsidRDefault="00CA67E1" w:rsidP="00CA67E1">
      <w:pPr>
        <w:pStyle w:val="ListParagraph"/>
        <w:numPr>
          <w:ilvl w:val="1"/>
          <w:numId w:val="10"/>
        </w:numPr>
      </w:pPr>
      <w:r>
        <w:t xml:space="preserve">Adjustments. If any dependency or assumption above (or in Exhibit 3.A) proves invalid, or Client does not perform its responsibilities, Alauda may make equitable adjustments to the Professional Services (including schedule and scope) and fees. </w:t>
      </w:r>
      <w:r>
        <w:lastRenderedPageBreak/>
        <w:t>Alauda may charge on a time</w:t>
      </w:r>
      <w:r w:rsidRPr="00C24FC2">
        <w:rPr>
          <w:rFonts w:ascii="Cambria Math" w:hAnsi="Cambria Math" w:cs="Cambria Math"/>
        </w:rPr>
        <w:t>‑</w:t>
      </w:r>
      <w:r>
        <w:t>and</w:t>
      </w:r>
      <w:r w:rsidRPr="00C24FC2">
        <w:rPr>
          <w:rFonts w:ascii="Cambria Math" w:hAnsi="Cambria Math" w:cs="Cambria Math"/>
        </w:rPr>
        <w:t>‑</w:t>
      </w:r>
      <w:r>
        <w:t>materials basis at then</w:t>
      </w:r>
      <w:r w:rsidRPr="00C24FC2">
        <w:rPr>
          <w:rFonts w:ascii="Cambria Math" w:hAnsi="Cambria Math" w:cs="Cambria Math"/>
        </w:rPr>
        <w:t>‑</w:t>
      </w:r>
      <w:r>
        <w:t>current standard rates (including to a Business Partner for indirect purchases) for additional work or waiting time, including delays not caused by Alauda.</w:t>
      </w:r>
    </w:p>
    <w:p w14:paraId="66A4F251" w14:textId="77777777" w:rsidR="00C24FC2" w:rsidRDefault="00C24FC2" w:rsidP="00C24FC2">
      <w:pPr>
        <w:pStyle w:val="ListParagraph"/>
        <w:ind w:left="288"/>
      </w:pPr>
    </w:p>
    <w:p w14:paraId="2DC44B96" w14:textId="756FA2D1" w:rsidR="00C24FC2" w:rsidRDefault="00CA67E1" w:rsidP="00CA67E1">
      <w:pPr>
        <w:pStyle w:val="ListParagraph"/>
        <w:numPr>
          <w:ilvl w:val="0"/>
          <w:numId w:val="10"/>
        </w:numPr>
      </w:pPr>
      <w:r>
        <w:t>Availability and Location</w:t>
      </w:r>
      <w:r w:rsidR="00C24FC2">
        <w:rPr>
          <w:rFonts w:hint="eastAsia"/>
          <w:lang w:eastAsia="zh-CN"/>
        </w:rPr>
        <w:t xml:space="preserve">. </w:t>
      </w:r>
      <w:r>
        <w:t>Unless otherwise agreed in writing, Professional Services (and Management) are delivered Monday through Friday between 8:00 a.m. and 7:00 p.m. in the Consultant’s (and Manager’s) local time zone, subject to Alauda’s local business hours where the Consultant(s)/Manager(s) are employed or located. Work outside these hours, on weekends, or on Alauda</w:t>
      </w:r>
      <w:r w:rsidRPr="00C24FC2">
        <w:rPr>
          <w:rFonts w:ascii="Cambria Math" w:hAnsi="Cambria Math" w:cs="Cambria Math"/>
        </w:rPr>
        <w:t>‑</w:t>
      </w:r>
      <w:r>
        <w:t>recognized holidays requires Alauda</w:t>
      </w:r>
      <w:r w:rsidRPr="00C24FC2">
        <w:rPr>
          <w:rFonts w:ascii="Aptos" w:hAnsi="Aptos" w:cs="Aptos"/>
        </w:rPr>
        <w:t>’</w:t>
      </w:r>
      <w:r>
        <w:t xml:space="preserve">s prior written approval. </w:t>
      </w:r>
      <w:r w:rsidR="00D91695">
        <w:rPr>
          <w:rFonts w:hint="eastAsia"/>
          <w:lang w:eastAsia="zh-CN"/>
        </w:rPr>
        <w:t>The s</w:t>
      </w:r>
      <w:r w:rsidR="00651656" w:rsidRPr="00651656">
        <w:t>chedule of working hours and the direction and organizational management of the assigned personnel are determined by Alauda</w:t>
      </w:r>
      <w:r>
        <w:t>. Professional Services are performed remotely or at the Client site (or end</w:t>
      </w:r>
      <w:r w:rsidRPr="00C24FC2">
        <w:rPr>
          <w:rFonts w:ascii="Cambria Math" w:hAnsi="Cambria Math" w:cs="Cambria Math"/>
        </w:rPr>
        <w:t>‑</w:t>
      </w:r>
      <w:r>
        <w:t>customer site for Subcontracting Engagements) specified in the Order Form. Documentation may be prepared remotely at Alauda</w:t>
      </w:r>
      <w:r w:rsidRPr="00C24FC2">
        <w:rPr>
          <w:rFonts w:ascii="Aptos" w:hAnsi="Aptos" w:cs="Aptos"/>
        </w:rPr>
        <w:t>’</w:t>
      </w:r>
      <w:r>
        <w:t>s discretion.</w:t>
      </w:r>
    </w:p>
    <w:p w14:paraId="2917B329" w14:textId="77777777" w:rsidR="00B543F9" w:rsidRDefault="00B543F9" w:rsidP="00B543F9">
      <w:pPr>
        <w:pStyle w:val="ListParagraph"/>
        <w:ind w:left="288"/>
      </w:pPr>
    </w:p>
    <w:p w14:paraId="3C4E82A2" w14:textId="534361F5" w:rsidR="00791277" w:rsidRDefault="00CA67E1" w:rsidP="00CA67E1">
      <w:pPr>
        <w:pStyle w:val="ListParagraph"/>
        <w:numPr>
          <w:ilvl w:val="0"/>
          <w:numId w:val="10"/>
        </w:numPr>
      </w:pPr>
      <w:r>
        <w:t>Personnel and Subcontractors</w:t>
      </w:r>
      <w:r w:rsidR="00C24FC2">
        <w:rPr>
          <w:rFonts w:hint="eastAsia"/>
          <w:lang w:eastAsia="zh-CN"/>
        </w:rPr>
        <w:t xml:space="preserve">. </w:t>
      </w:r>
      <w:r>
        <w:t xml:space="preserve">Consultants and Managers are Alauda employees or subcontractors acting under Alauda’s direction and control. </w:t>
      </w:r>
      <w:r w:rsidR="008A2A8F" w:rsidRPr="008A2A8F">
        <w:t xml:space="preserve">Consultants are not Client employees, staff, or contingent workers; nothing created by a Consultant for Client is a </w:t>
      </w:r>
      <w:r>
        <w:t>“work made for hire.” Consultants will not be required to sign agreements with Client in their individual capacities. Alauda may reassign personnel in its discretion. Upon request, Alauda will disclose its use of subcontractors. Alauda remains responsible for its obligations under this Appendix notwithstanding any subcontracting.</w:t>
      </w:r>
    </w:p>
    <w:p w14:paraId="3A8E8BC4" w14:textId="77777777" w:rsidR="00B543F9" w:rsidRDefault="00B543F9" w:rsidP="00B543F9">
      <w:pPr>
        <w:pStyle w:val="ListParagraph"/>
        <w:ind w:left="288"/>
      </w:pPr>
    </w:p>
    <w:p w14:paraId="3CA00709" w14:textId="77777777" w:rsidR="00791277" w:rsidRDefault="00CA67E1" w:rsidP="00CA67E1">
      <w:pPr>
        <w:pStyle w:val="ListParagraph"/>
        <w:numPr>
          <w:ilvl w:val="0"/>
          <w:numId w:val="10"/>
        </w:numPr>
      </w:pPr>
      <w:r>
        <w:t>Information and Access</w:t>
      </w:r>
      <w:r w:rsidR="00791277">
        <w:rPr>
          <w:rFonts w:hint="eastAsia"/>
          <w:lang w:eastAsia="zh-CN"/>
        </w:rPr>
        <w:t xml:space="preserve">. </w:t>
      </w:r>
      <w:r>
        <w:t>If Client provides Consultants with unescorted facility access or system credentials, Alauda will require Consultants to comply with Client’s written site and system access rules provided reasonably in advance and not requiring Alauda to incur out</w:t>
      </w:r>
      <w:r w:rsidRPr="00791277">
        <w:rPr>
          <w:rFonts w:ascii="Cambria Math" w:hAnsi="Cambria Math" w:cs="Cambria Math"/>
        </w:rPr>
        <w:t>‑</w:t>
      </w:r>
      <w:r>
        <w:t>of</w:t>
      </w:r>
      <w:r w:rsidRPr="00791277">
        <w:rPr>
          <w:rFonts w:ascii="Cambria Math" w:hAnsi="Cambria Math" w:cs="Cambria Math"/>
        </w:rPr>
        <w:t>‑</w:t>
      </w:r>
      <w:r>
        <w:t>pocket expense. Consultants are bound by confidentiality obligations requiring compliance with the confidentiality provisions of the Agreement with respect to Client Confidential Information.</w:t>
      </w:r>
    </w:p>
    <w:p w14:paraId="63D264E2" w14:textId="77777777" w:rsidR="00B543F9" w:rsidRDefault="00B543F9" w:rsidP="00B543F9">
      <w:pPr>
        <w:pStyle w:val="ListParagraph"/>
        <w:ind w:left="288"/>
      </w:pPr>
    </w:p>
    <w:p w14:paraId="5549A904" w14:textId="31FB174F" w:rsidR="00C00440" w:rsidRDefault="00CA67E1" w:rsidP="00CA67E1">
      <w:pPr>
        <w:pStyle w:val="ListParagraph"/>
        <w:numPr>
          <w:ilvl w:val="0"/>
          <w:numId w:val="10"/>
        </w:numPr>
      </w:pPr>
      <w:r>
        <w:t>Intellectual Property Ownership and Licensing</w:t>
      </w:r>
      <w:r w:rsidR="00791277">
        <w:rPr>
          <w:rFonts w:hint="eastAsia"/>
          <w:lang w:eastAsia="zh-CN"/>
        </w:rPr>
        <w:t xml:space="preserve">. </w:t>
      </w:r>
      <w:r>
        <w:t>Each party retains ownership of its pre</w:t>
      </w:r>
      <w:r w:rsidRPr="00791277">
        <w:rPr>
          <w:rFonts w:ascii="Cambria Math" w:hAnsi="Cambria Math" w:cs="Cambria Math"/>
        </w:rPr>
        <w:t>‑</w:t>
      </w:r>
      <w:r>
        <w:t>existing intellectual property and that of its licensors (and, in Subcontracting Engagements, Client</w:t>
      </w:r>
      <w:r w:rsidRPr="00791277">
        <w:rPr>
          <w:rFonts w:ascii="Aptos" w:hAnsi="Aptos" w:cs="Aptos"/>
        </w:rPr>
        <w:t>’</w:t>
      </w:r>
      <w:r>
        <w:t>s end</w:t>
      </w:r>
      <w:r w:rsidRPr="00791277">
        <w:rPr>
          <w:rFonts w:ascii="Cambria Math" w:hAnsi="Cambria Math" w:cs="Cambria Math"/>
        </w:rPr>
        <w:t>‑</w:t>
      </w:r>
      <w:r>
        <w:t>customer retains ownership of its pre</w:t>
      </w:r>
      <w:r w:rsidRPr="00791277">
        <w:rPr>
          <w:rFonts w:ascii="Cambria Math" w:hAnsi="Cambria Math" w:cs="Cambria Math"/>
        </w:rPr>
        <w:t>‑</w:t>
      </w:r>
      <w:r>
        <w:t>existing intellectual property). Alauda uses an open</w:t>
      </w:r>
      <w:r w:rsidRPr="00791277">
        <w:rPr>
          <w:rFonts w:ascii="Cambria Math" w:hAnsi="Cambria Math" w:cs="Cambria Math"/>
        </w:rPr>
        <w:t>‑</w:t>
      </w:r>
      <w:r>
        <w:t xml:space="preserve">source development model. Any software created by Alauda personnel while performing </w:t>
      </w:r>
      <w:proofErr w:type="gramStart"/>
      <w:r>
        <w:t>the Professional</w:t>
      </w:r>
      <w:proofErr w:type="gramEnd"/>
      <w:r>
        <w:t xml:space="preserve"> Services will be released under an open</w:t>
      </w:r>
      <w:r w:rsidRPr="00791277">
        <w:rPr>
          <w:rFonts w:ascii="Cambria Math" w:hAnsi="Cambria Math" w:cs="Cambria Math"/>
        </w:rPr>
        <w:t>‑</w:t>
      </w:r>
      <w:r>
        <w:t xml:space="preserve">source software license. Modifications to </w:t>
      </w:r>
      <w:proofErr w:type="gramStart"/>
      <w:r>
        <w:t>or</w:t>
      </w:r>
      <w:proofErr w:type="gramEnd"/>
      <w:r>
        <w:t xml:space="preserve"> derivatives of open</w:t>
      </w:r>
      <w:r w:rsidRPr="00791277">
        <w:rPr>
          <w:rFonts w:ascii="Cambria Math" w:hAnsi="Cambria Math" w:cs="Cambria Math"/>
        </w:rPr>
        <w:t>‑</w:t>
      </w:r>
      <w:r>
        <w:t>source software will be licensed under the applicable open</w:t>
      </w:r>
      <w:r w:rsidRPr="00791277">
        <w:rPr>
          <w:rFonts w:ascii="Cambria Math" w:hAnsi="Cambria Math" w:cs="Cambria Math"/>
        </w:rPr>
        <w:t>‑</w:t>
      </w:r>
      <w:r>
        <w:t>source license(s). For non</w:t>
      </w:r>
      <w:r w:rsidRPr="00791277">
        <w:rPr>
          <w:rFonts w:ascii="Cambria Math" w:hAnsi="Cambria Math" w:cs="Cambria Math"/>
        </w:rPr>
        <w:t>‑</w:t>
      </w:r>
      <w:r>
        <w:t>software materials (e.g., reports, templates, presentations) that are not subject to an open</w:t>
      </w:r>
      <w:r w:rsidRPr="00791277">
        <w:rPr>
          <w:rFonts w:ascii="Cambria Math" w:hAnsi="Cambria Math" w:cs="Cambria Math"/>
        </w:rPr>
        <w:t>‑</w:t>
      </w:r>
      <w:r>
        <w:t>source license, Alauda grants Client (or Client</w:t>
      </w:r>
      <w:r w:rsidRPr="00791277">
        <w:rPr>
          <w:rFonts w:ascii="Aptos" w:hAnsi="Aptos" w:cs="Aptos"/>
        </w:rPr>
        <w:t>’</w:t>
      </w:r>
      <w:r>
        <w:t>s end</w:t>
      </w:r>
      <w:r w:rsidRPr="00791277">
        <w:rPr>
          <w:rFonts w:ascii="Cambria Math" w:hAnsi="Cambria Math" w:cs="Cambria Math"/>
        </w:rPr>
        <w:t>‑</w:t>
      </w:r>
      <w:r>
        <w:t>customer in a Subcontracting Engagement) a non</w:t>
      </w:r>
      <w:r w:rsidRPr="00791277">
        <w:rPr>
          <w:rFonts w:ascii="Cambria Math" w:hAnsi="Cambria Math" w:cs="Cambria Math"/>
        </w:rPr>
        <w:t>‑</w:t>
      </w:r>
      <w:r>
        <w:t xml:space="preserve">exclusive, perpetual license to use such materials internally. Nothing in this Appendix changes </w:t>
      </w:r>
      <w:proofErr w:type="gramStart"/>
      <w:r>
        <w:t>either party</w:t>
      </w:r>
      <w:r w:rsidRPr="00791277">
        <w:rPr>
          <w:rFonts w:ascii="Aptos" w:hAnsi="Aptos" w:cs="Aptos"/>
        </w:rPr>
        <w:t>’</w:t>
      </w:r>
      <w:r>
        <w:t>s</w:t>
      </w:r>
      <w:proofErr w:type="gramEnd"/>
      <w:r>
        <w:t xml:space="preserve"> confidentiality obligations.</w:t>
      </w:r>
    </w:p>
    <w:p w14:paraId="2754AE0A" w14:textId="77777777" w:rsidR="00B543F9" w:rsidRDefault="00B543F9">
      <w:pPr>
        <w:widowControl/>
        <w:rPr>
          <w:b/>
          <w:bCs/>
        </w:rPr>
      </w:pPr>
      <w:r>
        <w:rPr>
          <w:b/>
          <w:bCs/>
        </w:rPr>
        <w:br w:type="page"/>
      </w:r>
    </w:p>
    <w:p w14:paraId="3AEA4C3C" w14:textId="3EA6FD6A" w:rsidR="00CA67E1" w:rsidRPr="00C00440" w:rsidRDefault="00CA67E1" w:rsidP="00CA67E1">
      <w:pPr>
        <w:rPr>
          <w:b/>
          <w:bCs/>
        </w:rPr>
      </w:pPr>
      <w:r w:rsidRPr="00C00440">
        <w:rPr>
          <w:b/>
          <w:bCs/>
        </w:rPr>
        <w:lastRenderedPageBreak/>
        <w:t>EXHIBIT 3.A — PROFESSIONAL SERVICES ENGAGEMENT DETAILS</w:t>
      </w:r>
    </w:p>
    <w:p w14:paraId="1D5E24ED" w14:textId="38FC038A" w:rsidR="00CA67E1" w:rsidRDefault="00CA67E1" w:rsidP="00CA67E1">
      <w:r>
        <w:t>This Exhibit is attached to, and forms part of, the Order Form for Professional Services.</w:t>
      </w:r>
    </w:p>
    <w:p w14:paraId="6F737F23" w14:textId="77777777" w:rsidR="00F846D7" w:rsidRDefault="00CA67E1" w:rsidP="00CA67E1">
      <w:pPr>
        <w:pStyle w:val="ListParagraph"/>
        <w:numPr>
          <w:ilvl w:val="0"/>
          <w:numId w:val="11"/>
        </w:numPr>
      </w:pPr>
      <w:r>
        <w:t>Purchase Summary</w:t>
      </w:r>
    </w:p>
    <w:p w14:paraId="6CD3117D" w14:textId="77777777" w:rsidR="00F846D7" w:rsidRDefault="00CA67E1" w:rsidP="00CA67E1">
      <w:pPr>
        <w:pStyle w:val="ListParagraph"/>
        <w:numPr>
          <w:ilvl w:val="1"/>
          <w:numId w:val="11"/>
        </w:numPr>
      </w:pPr>
      <w:r>
        <w:t>Units and Term: [e.g., 10 consulting days over 8 weeks]</w:t>
      </w:r>
    </w:p>
    <w:p w14:paraId="66E72807" w14:textId="77777777" w:rsidR="00F846D7" w:rsidRDefault="00CA67E1" w:rsidP="00F846D7">
      <w:pPr>
        <w:pStyle w:val="ListParagraph"/>
        <w:numPr>
          <w:ilvl w:val="1"/>
          <w:numId w:val="11"/>
        </w:numPr>
      </w:pPr>
      <w:r>
        <w:t>Service Level: [if applicable]</w:t>
      </w:r>
    </w:p>
    <w:p w14:paraId="7A6039C6" w14:textId="77777777" w:rsidR="00F846D7" w:rsidRDefault="00CA67E1" w:rsidP="00CA67E1">
      <w:pPr>
        <w:pStyle w:val="ListParagraph"/>
        <w:numPr>
          <w:ilvl w:val="1"/>
          <w:numId w:val="11"/>
        </w:numPr>
      </w:pPr>
      <w:r>
        <w:t>Location(s): [Remote / On</w:t>
      </w:r>
      <w:r>
        <w:rPr>
          <w:rFonts w:ascii="Cambria Math" w:hAnsi="Cambria Math" w:cs="Cambria Math"/>
        </w:rPr>
        <w:t>‑</w:t>
      </w:r>
      <w:r>
        <w:t xml:space="preserve">site at: </w:t>
      </w:r>
      <w:r>
        <w:rPr>
          <w:rFonts w:ascii="Aptos" w:hAnsi="Aptos" w:cs="Aptos"/>
        </w:rPr>
        <w:t>…</w:t>
      </w:r>
      <w:r>
        <w:t>]</w:t>
      </w:r>
    </w:p>
    <w:p w14:paraId="6F518B29" w14:textId="28C6CEEF" w:rsidR="00F846D7" w:rsidRDefault="00CA67E1" w:rsidP="00CA67E1">
      <w:pPr>
        <w:pStyle w:val="ListParagraph"/>
        <w:numPr>
          <w:ilvl w:val="1"/>
          <w:numId w:val="11"/>
        </w:numPr>
      </w:pPr>
      <w:r>
        <w:t xml:space="preserve">Management Included: [Yes/No — if </w:t>
      </w:r>
      <w:proofErr w:type="gramStart"/>
      <w:r>
        <w:t>Yes</w:t>
      </w:r>
      <w:proofErr w:type="gramEnd"/>
      <w:r>
        <w:t xml:space="preserve">, see Section </w:t>
      </w:r>
      <w:r w:rsidR="0073020B">
        <w:rPr>
          <w:rFonts w:hint="eastAsia"/>
          <w:lang w:eastAsia="zh-CN"/>
        </w:rPr>
        <w:t>4</w:t>
      </w:r>
      <w:r>
        <w:t>]</w:t>
      </w:r>
    </w:p>
    <w:p w14:paraId="5F52C95C" w14:textId="2CC587B8" w:rsidR="00F846D7" w:rsidRDefault="00CA67E1" w:rsidP="00CA67E1">
      <w:pPr>
        <w:pStyle w:val="ListParagraph"/>
        <w:numPr>
          <w:ilvl w:val="1"/>
          <w:numId w:val="11"/>
        </w:numPr>
      </w:pPr>
      <w:r>
        <w:t xml:space="preserve">Deliverables: [e.g., Customer Engagement Report — see Section </w:t>
      </w:r>
      <w:r w:rsidR="0073020B">
        <w:rPr>
          <w:rFonts w:hint="eastAsia"/>
          <w:lang w:eastAsia="zh-CN"/>
        </w:rPr>
        <w:t>5</w:t>
      </w:r>
      <w:r>
        <w:t>]</w:t>
      </w:r>
    </w:p>
    <w:p w14:paraId="56F031C7" w14:textId="77777777" w:rsidR="00F846D7" w:rsidRDefault="00F846D7" w:rsidP="00F846D7">
      <w:pPr>
        <w:pStyle w:val="ListParagraph"/>
        <w:ind w:left="288"/>
      </w:pPr>
    </w:p>
    <w:p w14:paraId="0C276E43" w14:textId="734A9708" w:rsidR="00F846D7" w:rsidRDefault="00CA67E1" w:rsidP="00CA67E1">
      <w:pPr>
        <w:pStyle w:val="ListParagraph"/>
        <w:numPr>
          <w:ilvl w:val="0"/>
          <w:numId w:val="11"/>
        </w:numPr>
      </w:pPr>
      <w:r>
        <w:t>Task List (Scope of Work)</w:t>
      </w:r>
      <w:r w:rsidR="00F846D7">
        <w:rPr>
          <w:rFonts w:hint="eastAsia"/>
          <w:lang w:eastAsia="zh-CN"/>
        </w:rPr>
        <w:t xml:space="preserve">. </w:t>
      </w:r>
      <w:r>
        <w:t>Describe the tasks Alauda will perform (e.g., design workshops; installation and configuration; migration planning and execution; readiness assessments; health checks; operational enablement; automation; performance tuning; knowledge transfer).</w:t>
      </w:r>
    </w:p>
    <w:p w14:paraId="4875B556" w14:textId="77777777" w:rsidR="00F846D7" w:rsidRDefault="00F846D7" w:rsidP="00F846D7">
      <w:pPr>
        <w:pStyle w:val="ListParagraph"/>
        <w:ind w:left="288"/>
      </w:pPr>
    </w:p>
    <w:p w14:paraId="13C3AE3F" w14:textId="61E6616E" w:rsidR="00F846D7" w:rsidRDefault="00CA67E1" w:rsidP="00F846D7">
      <w:pPr>
        <w:pStyle w:val="ListParagraph"/>
        <w:numPr>
          <w:ilvl w:val="0"/>
          <w:numId w:val="11"/>
        </w:numPr>
      </w:pPr>
      <w:r>
        <w:t>Out</w:t>
      </w:r>
      <w:r w:rsidRPr="00F846D7">
        <w:rPr>
          <w:rFonts w:ascii="Cambria Math" w:hAnsi="Cambria Math" w:cs="Cambria Math"/>
        </w:rPr>
        <w:t>‑</w:t>
      </w:r>
      <w:r>
        <w:t>of</w:t>
      </w:r>
      <w:r w:rsidRPr="00F846D7">
        <w:rPr>
          <w:rFonts w:ascii="Cambria Math" w:hAnsi="Cambria Math" w:cs="Cambria Math"/>
        </w:rPr>
        <w:t>‑</w:t>
      </w:r>
      <w:r>
        <w:t>Scope Items</w:t>
      </w:r>
      <w:r w:rsidR="00F846D7">
        <w:rPr>
          <w:rFonts w:hint="eastAsia"/>
          <w:lang w:eastAsia="zh-CN"/>
        </w:rPr>
        <w:t xml:space="preserve">. </w:t>
      </w:r>
      <w:r>
        <w:t>Examples include (unless expressly included above): development of custom applications; general IT operations; third</w:t>
      </w:r>
      <w:r w:rsidRPr="00F846D7">
        <w:rPr>
          <w:rFonts w:ascii="Cambria Math" w:hAnsi="Cambria Math" w:cs="Cambria Math"/>
        </w:rPr>
        <w:t>‑</w:t>
      </w:r>
      <w:r>
        <w:t>party product support; managed services; hosting; training courses (outside knowledge transfer during the engagement); security audits; regulatory compliance certifications; disaster recovery execution; data migration outside the described scope; multi</w:t>
      </w:r>
      <w:r w:rsidRPr="00F846D7">
        <w:rPr>
          <w:rFonts w:ascii="Cambria Math" w:hAnsi="Cambria Math" w:cs="Cambria Math"/>
        </w:rPr>
        <w:t>‑</w:t>
      </w:r>
      <w:r>
        <w:t xml:space="preserve">environment rollouts; acceptance testing outside the described scope; and any change requests not approved under Section </w:t>
      </w:r>
      <w:r w:rsidR="007D21E7">
        <w:rPr>
          <w:rFonts w:hint="eastAsia"/>
          <w:lang w:eastAsia="zh-CN"/>
        </w:rPr>
        <w:t>7</w:t>
      </w:r>
      <w:r>
        <w:t>.</w:t>
      </w:r>
    </w:p>
    <w:p w14:paraId="29A96C71" w14:textId="77777777" w:rsidR="00F846D7" w:rsidRDefault="00F846D7" w:rsidP="00F846D7">
      <w:pPr>
        <w:pStyle w:val="ListParagraph"/>
        <w:ind w:left="288"/>
      </w:pPr>
    </w:p>
    <w:p w14:paraId="55578778" w14:textId="4E2B8AC3" w:rsidR="00F846D7" w:rsidRDefault="00CA67E1" w:rsidP="00F846D7">
      <w:pPr>
        <w:pStyle w:val="ListParagraph"/>
        <w:numPr>
          <w:ilvl w:val="0"/>
          <w:numId w:val="11"/>
        </w:numPr>
      </w:pPr>
      <w:r>
        <w:t>Management</w:t>
      </w:r>
      <w:r w:rsidR="00F846D7">
        <w:rPr>
          <w:rFonts w:hint="eastAsia"/>
          <w:lang w:eastAsia="zh-CN"/>
        </w:rPr>
        <w:t xml:space="preserve">. </w:t>
      </w:r>
      <w:r>
        <w:t>Alauda will provide an engagement manager to: (</w:t>
      </w:r>
      <w:proofErr w:type="spellStart"/>
      <w:r>
        <w:t>i</w:t>
      </w:r>
      <w:proofErr w:type="spellEnd"/>
      <w:r>
        <w:t>) coordinate kickoff and onboarding; (ii) align working norms and communication plan; (iii) track objectives and status; (iv) prepare periodic briefings; (v) identify risks and blockers; and (vi) coordinate close</w:t>
      </w:r>
      <w:r w:rsidRPr="00F846D7">
        <w:rPr>
          <w:rFonts w:ascii="Cambria Math" w:hAnsi="Cambria Math" w:cs="Cambria Math"/>
        </w:rPr>
        <w:t>‑</w:t>
      </w:r>
      <w:r>
        <w:t>down activities at the end of the Term.</w:t>
      </w:r>
    </w:p>
    <w:p w14:paraId="318EDB82" w14:textId="77777777" w:rsidR="00F846D7" w:rsidRDefault="00F846D7" w:rsidP="00F846D7">
      <w:pPr>
        <w:pStyle w:val="ListParagraph"/>
        <w:ind w:left="288"/>
      </w:pPr>
    </w:p>
    <w:p w14:paraId="5E28AD2A" w14:textId="064227D0" w:rsidR="00B543F9" w:rsidRDefault="00CA67E1" w:rsidP="00B543F9">
      <w:pPr>
        <w:pStyle w:val="ListParagraph"/>
        <w:numPr>
          <w:ilvl w:val="0"/>
          <w:numId w:val="11"/>
        </w:numPr>
      </w:pPr>
      <w:r>
        <w:t>Deliverables and Acceptance</w:t>
      </w:r>
      <w:r w:rsidR="00B543F9">
        <w:rPr>
          <w:rFonts w:hint="eastAsia"/>
          <w:lang w:eastAsia="zh-CN"/>
        </w:rPr>
        <w:t xml:space="preserve">. </w:t>
      </w:r>
      <w:r>
        <w:t xml:space="preserve">Deliverables (if any) are listed in Section </w:t>
      </w:r>
      <w:r w:rsidR="009D527A">
        <w:rPr>
          <w:rFonts w:hint="eastAsia"/>
          <w:lang w:eastAsia="zh-CN"/>
        </w:rPr>
        <w:t>1.5 (Deliverables)</w:t>
      </w:r>
      <w:r>
        <w:t>. Unless otherwise specified, deliverables are deemed accepted upon the earlier of (</w:t>
      </w:r>
      <w:proofErr w:type="spellStart"/>
      <w:r>
        <w:t>i</w:t>
      </w:r>
      <w:proofErr w:type="spellEnd"/>
      <w:r>
        <w:t xml:space="preserve">) Client’s written acceptance, or (ii) </w:t>
      </w:r>
      <w:r w:rsidR="00E9785C">
        <w:rPr>
          <w:rFonts w:hint="eastAsia"/>
          <w:lang w:eastAsia="zh-CN"/>
        </w:rPr>
        <w:t>five (</w:t>
      </w:r>
      <w:r>
        <w:t>5</w:t>
      </w:r>
      <w:r w:rsidR="00E9785C">
        <w:rPr>
          <w:rFonts w:hint="eastAsia"/>
          <w:lang w:eastAsia="zh-CN"/>
        </w:rPr>
        <w:t>)</w:t>
      </w:r>
      <w:r>
        <w:t xml:space="preserve"> business days after delivery if Client has not provided a written, reasonable, and specific rejection describing material non</w:t>
      </w:r>
      <w:r>
        <w:rPr>
          <w:rFonts w:ascii="Cambria Math" w:hAnsi="Cambria Math" w:cs="Cambria Math"/>
        </w:rPr>
        <w:t>‑</w:t>
      </w:r>
      <w:r>
        <w:t>conformity with the Exhibit.</w:t>
      </w:r>
    </w:p>
    <w:p w14:paraId="4B999652" w14:textId="77777777" w:rsidR="00B543F9" w:rsidRDefault="00B543F9" w:rsidP="00B543F9">
      <w:pPr>
        <w:pStyle w:val="ListParagraph"/>
        <w:ind w:left="288"/>
      </w:pPr>
    </w:p>
    <w:p w14:paraId="455CFF53" w14:textId="77777777" w:rsidR="00B543F9" w:rsidRDefault="00CA67E1" w:rsidP="00B543F9">
      <w:pPr>
        <w:pStyle w:val="ListParagraph"/>
        <w:numPr>
          <w:ilvl w:val="0"/>
          <w:numId w:val="11"/>
        </w:numPr>
      </w:pPr>
      <w:r>
        <w:t>Fees, Invoicing &amp; Expenses (Direct Purchases Only)</w:t>
      </w:r>
    </w:p>
    <w:p w14:paraId="1E71020E" w14:textId="77777777" w:rsidR="00B543F9" w:rsidRDefault="00CA67E1" w:rsidP="00CA67E1">
      <w:pPr>
        <w:pStyle w:val="ListParagraph"/>
        <w:numPr>
          <w:ilvl w:val="1"/>
          <w:numId w:val="11"/>
        </w:numPr>
      </w:pPr>
      <w:r>
        <w:t>Fees: [fixed fee / time &amp; materials at Alauda’s then</w:t>
      </w:r>
      <w:r w:rsidRPr="00B543F9">
        <w:rPr>
          <w:rFonts w:ascii="Cambria Math" w:hAnsi="Cambria Math" w:cs="Cambria Math"/>
        </w:rPr>
        <w:t>‑</w:t>
      </w:r>
      <w:r>
        <w:t>current rates].</w:t>
      </w:r>
    </w:p>
    <w:p w14:paraId="69DC0378" w14:textId="77777777" w:rsidR="00B543F9" w:rsidRDefault="00CA67E1" w:rsidP="00CA67E1">
      <w:pPr>
        <w:pStyle w:val="ListParagraph"/>
        <w:numPr>
          <w:ilvl w:val="1"/>
          <w:numId w:val="11"/>
        </w:numPr>
      </w:pPr>
      <w:r>
        <w:t>Invoicing: [e.g., 100% upfront; milestones; or monthly in arrears for T&amp;M].</w:t>
      </w:r>
    </w:p>
    <w:p w14:paraId="5FC0A532" w14:textId="77777777" w:rsidR="00B543F9" w:rsidRDefault="00CA67E1" w:rsidP="00CA67E1">
      <w:pPr>
        <w:pStyle w:val="ListParagraph"/>
        <w:numPr>
          <w:ilvl w:val="1"/>
          <w:numId w:val="11"/>
        </w:numPr>
      </w:pPr>
      <w:r>
        <w:t>Expenses: Reasonable, pre</w:t>
      </w:r>
      <w:r w:rsidRPr="00B543F9">
        <w:rPr>
          <w:rFonts w:ascii="Cambria Math" w:hAnsi="Cambria Math" w:cs="Cambria Math"/>
        </w:rPr>
        <w:t>‑</w:t>
      </w:r>
      <w:r>
        <w:t>approved out</w:t>
      </w:r>
      <w:r w:rsidRPr="00B543F9">
        <w:rPr>
          <w:rFonts w:ascii="Cambria Math" w:hAnsi="Cambria Math" w:cs="Cambria Math"/>
        </w:rPr>
        <w:t>‑</w:t>
      </w:r>
      <w:r>
        <w:t>of</w:t>
      </w:r>
      <w:r w:rsidRPr="00B543F9">
        <w:rPr>
          <w:rFonts w:ascii="Cambria Math" w:hAnsi="Cambria Math" w:cs="Cambria Math"/>
        </w:rPr>
        <w:t>‑</w:t>
      </w:r>
      <w:r>
        <w:t>pocket travel and living expenses are invoiced at cost in accordance with Client</w:t>
      </w:r>
      <w:r w:rsidRPr="00B543F9">
        <w:rPr>
          <w:rFonts w:ascii="Aptos" w:hAnsi="Aptos" w:cs="Aptos"/>
        </w:rPr>
        <w:t>’</w:t>
      </w:r>
      <w:r>
        <w:t>s reasonable travel policy provided in advance; otherwise Alauda</w:t>
      </w:r>
      <w:r w:rsidRPr="00B543F9">
        <w:rPr>
          <w:rFonts w:ascii="Aptos" w:hAnsi="Aptos" w:cs="Aptos"/>
        </w:rPr>
        <w:t>’</w:t>
      </w:r>
      <w:r>
        <w:t>s standard policy applies.</w:t>
      </w:r>
    </w:p>
    <w:p w14:paraId="787760E1" w14:textId="1D45BAA9" w:rsidR="00B543F9" w:rsidRDefault="00CA67E1" w:rsidP="00CA67E1">
      <w:pPr>
        <w:pStyle w:val="ListParagraph"/>
        <w:numPr>
          <w:ilvl w:val="1"/>
          <w:numId w:val="11"/>
        </w:numPr>
      </w:pPr>
      <w:r>
        <w:t>Overtime / After</w:t>
      </w:r>
      <w:r w:rsidRPr="00B543F9">
        <w:rPr>
          <w:rFonts w:ascii="Cambria Math" w:hAnsi="Cambria Math" w:cs="Cambria Math"/>
        </w:rPr>
        <w:t>‑</w:t>
      </w:r>
      <w:r>
        <w:t xml:space="preserve">hours: </w:t>
      </w:r>
      <w:r w:rsidR="002448C0" w:rsidRPr="002448C0">
        <w:t>Work outside the hours in Appendix Section 6 (Availability and Location)</w:t>
      </w:r>
      <w:r>
        <w:t xml:space="preserve">, weekends, or holidays must </w:t>
      </w:r>
      <w:proofErr w:type="gramStart"/>
      <w:r>
        <w:t>be pre</w:t>
      </w:r>
      <w:r w:rsidRPr="00B543F9">
        <w:rPr>
          <w:rFonts w:ascii="Cambria Math" w:hAnsi="Cambria Math" w:cs="Cambria Math"/>
        </w:rPr>
        <w:t>‑</w:t>
      </w:r>
      <w:r>
        <w:t>approved</w:t>
      </w:r>
      <w:proofErr w:type="gramEnd"/>
      <w:r>
        <w:t xml:space="preserve"> and may be billed at uplifted rates.</w:t>
      </w:r>
    </w:p>
    <w:p w14:paraId="76947786" w14:textId="77777777" w:rsidR="00B543F9" w:rsidRDefault="00CA67E1" w:rsidP="00CA67E1">
      <w:pPr>
        <w:pStyle w:val="ListParagraph"/>
        <w:numPr>
          <w:ilvl w:val="1"/>
          <w:numId w:val="11"/>
        </w:numPr>
      </w:pPr>
      <w:r>
        <w:t>Taxes and third</w:t>
      </w:r>
      <w:r w:rsidRPr="00B543F9">
        <w:rPr>
          <w:rFonts w:ascii="Cambria Math" w:hAnsi="Cambria Math" w:cs="Cambria Math"/>
        </w:rPr>
        <w:t>‑</w:t>
      </w:r>
      <w:r>
        <w:t xml:space="preserve">party fees (e.g., marketplace, payment processors) are additional </w:t>
      </w:r>
      <w:r>
        <w:lastRenderedPageBreak/>
        <w:t>and payable by Client.</w:t>
      </w:r>
    </w:p>
    <w:p w14:paraId="3B1ED95C" w14:textId="77777777" w:rsidR="00B543F9" w:rsidRDefault="00B543F9" w:rsidP="00B543F9">
      <w:pPr>
        <w:pStyle w:val="ListParagraph"/>
        <w:ind w:left="288"/>
      </w:pPr>
    </w:p>
    <w:p w14:paraId="62D5C39E" w14:textId="77777777" w:rsidR="00B543F9" w:rsidRDefault="00CA67E1" w:rsidP="00CA67E1">
      <w:pPr>
        <w:pStyle w:val="ListParagraph"/>
        <w:numPr>
          <w:ilvl w:val="0"/>
          <w:numId w:val="11"/>
        </w:numPr>
      </w:pPr>
      <w:r>
        <w:t>Change Management</w:t>
      </w:r>
      <w:r w:rsidR="00B543F9">
        <w:rPr>
          <w:rFonts w:hint="eastAsia"/>
          <w:lang w:eastAsia="zh-CN"/>
        </w:rPr>
        <w:t xml:space="preserve">. </w:t>
      </w:r>
      <w:r>
        <w:t xml:space="preserve">Either party may propose changes to scope, milestones, or schedule. Changes are effective only when agreed in writing (email sufficient unless otherwise required) and may </w:t>
      </w:r>
      <w:proofErr w:type="gramStart"/>
      <w:r>
        <w:t>impact</w:t>
      </w:r>
      <w:proofErr w:type="gramEnd"/>
      <w:r>
        <w:t xml:space="preserve"> fees and timelines.</w:t>
      </w:r>
    </w:p>
    <w:p w14:paraId="6362DA8F" w14:textId="77777777" w:rsidR="00B543F9" w:rsidRDefault="00B543F9" w:rsidP="00B543F9">
      <w:pPr>
        <w:pStyle w:val="ListParagraph"/>
        <w:ind w:left="288"/>
      </w:pPr>
    </w:p>
    <w:p w14:paraId="7CF0A3AF" w14:textId="77777777" w:rsidR="00B543F9" w:rsidRDefault="00CA67E1" w:rsidP="00CA67E1">
      <w:pPr>
        <w:pStyle w:val="ListParagraph"/>
        <w:numPr>
          <w:ilvl w:val="0"/>
          <w:numId w:val="11"/>
        </w:numPr>
      </w:pPr>
      <w:r>
        <w:t>Contacts</w:t>
      </w:r>
    </w:p>
    <w:p w14:paraId="14391995" w14:textId="77777777" w:rsidR="00B543F9" w:rsidRDefault="00CA67E1" w:rsidP="00CA67E1">
      <w:pPr>
        <w:pStyle w:val="ListParagraph"/>
        <w:numPr>
          <w:ilvl w:val="1"/>
          <w:numId w:val="11"/>
        </w:numPr>
      </w:pPr>
      <w:r>
        <w:t xml:space="preserve">Client primary contact / technical contact: </w:t>
      </w:r>
      <w:proofErr w:type="gramStart"/>
      <w:r>
        <w:t>[ ]</w:t>
      </w:r>
      <w:proofErr w:type="gramEnd"/>
      <w:r>
        <w:t xml:space="preserve"> / </w:t>
      </w:r>
      <w:proofErr w:type="gramStart"/>
      <w:r>
        <w:t>[ ]</w:t>
      </w:r>
      <w:proofErr w:type="gramEnd"/>
    </w:p>
    <w:p w14:paraId="792C36B1" w14:textId="44F20866" w:rsidR="00CA67E1" w:rsidRDefault="00CA67E1" w:rsidP="00CA67E1">
      <w:pPr>
        <w:pStyle w:val="ListParagraph"/>
        <w:numPr>
          <w:ilvl w:val="1"/>
          <w:numId w:val="11"/>
        </w:numPr>
      </w:pPr>
      <w:r>
        <w:t xml:space="preserve">Alauda engagement manager / technical lead: </w:t>
      </w:r>
      <w:proofErr w:type="gramStart"/>
      <w:r>
        <w:t>[ ]</w:t>
      </w:r>
      <w:proofErr w:type="gramEnd"/>
      <w:r>
        <w:t xml:space="preserve"> / </w:t>
      </w:r>
      <w:proofErr w:type="gramStart"/>
      <w:r>
        <w:t>[ ]</w:t>
      </w:r>
      <w:proofErr w:type="gramEnd"/>
    </w:p>
    <w:p w14:paraId="6457604F" w14:textId="77777777" w:rsidR="00B543F9" w:rsidRDefault="00B543F9">
      <w:pPr>
        <w:widowControl/>
      </w:pPr>
      <w:r>
        <w:br w:type="page"/>
      </w:r>
    </w:p>
    <w:p w14:paraId="5A8571B9" w14:textId="15F147AC" w:rsidR="00CA67E1" w:rsidRPr="00B543F9" w:rsidRDefault="00CA67E1" w:rsidP="00CA67E1">
      <w:pPr>
        <w:rPr>
          <w:b/>
          <w:bCs/>
        </w:rPr>
      </w:pPr>
      <w:r w:rsidRPr="00B543F9">
        <w:rPr>
          <w:b/>
          <w:bCs/>
        </w:rPr>
        <w:lastRenderedPageBreak/>
        <w:t>EXHIBIT 3.B — CONSULTING SUBSCRIPTIONS</w:t>
      </w:r>
    </w:p>
    <w:p w14:paraId="667DD5D5" w14:textId="77777777" w:rsidR="00B543F9" w:rsidRDefault="00CA67E1" w:rsidP="00CA67E1">
      <w:pPr>
        <w:pStyle w:val="ListParagraph"/>
        <w:numPr>
          <w:ilvl w:val="0"/>
          <w:numId w:val="13"/>
        </w:numPr>
      </w:pPr>
      <w:r>
        <w:t>Overview. A Consulting Subscription provides ongoing access to an Alauda Consultant to perform the tasks in Section 5 below (Consulting Subscription Tasks) together with Management (Section 2). A Consulting Subscription is delivered on a dedicated or shared basis as stated in the Order Form (if not stated “dedicated,” it is shared by default).</w:t>
      </w:r>
    </w:p>
    <w:p w14:paraId="6C0338C3" w14:textId="77777777" w:rsidR="0080431B" w:rsidRDefault="0080431B" w:rsidP="0080431B">
      <w:pPr>
        <w:pStyle w:val="ListParagraph"/>
        <w:ind w:left="288"/>
      </w:pPr>
    </w:p>
    <w:p w14:paraId="233648C3" w14:textId="46EA694D" w:rsidR="00A36464" w:rsidRDefault="00CA67E1" w:rsidP="00CA67E1">
      <w:pPr>
        <w:pStyle w:val="ListParagraph"/>
        <w:numPr>
          <w:ilvl w:val="0"/>
          <w:numId w:val="13"/>
        </w:numPr>
      </w:pPr>
      <w:r>
        <w:t xml:space="preserve">Management. Alauda will remotely coordinate Client requests, direct the Consultant, and provide weekly status. Management time is calculated as up to </w:t>
      </w:r>
      <w:r w:rsidR="00E9785C">
        <w:rPr>
          <w:rFonts w:hint="eastAsia"/>
          <w:lang w:eastAsia="zh-CN"/>
        </w:rPr>
        <w:t>four (</w:t>
      </w:r>
      <w:r>
        <w:t>4</w:t>
      </w:r>
      <w:r w:rsidR="00E9785C">
        <w:rPr>
          <w:rFonts w:hint="eastAsia"/>
          <w:lang w:eastAsia="zh-CN"/>
        </w:rPr>
        <w:t>)</w:t>
      </w:r>
      <w:r>
        <w:t xml:space="preserve"> hours per week and includes:</w:t>
      </w:r>
      <w:r w:rsidR="00B543F9">
        <w:rPr>
          <w:rFonts w:hint="eastAsia"/>
          <w:lang w:eastAsia="zh-CN"/>
        </w:rPr>
        <w:t xml:space="preserve"> </w:t>
      </w:r>
    </w:p>
    <w:p w14:paraId="0C620BBE" w14:textId="10EB8FA1" w:rsidR="0080431B" w:rsidRDefault="00CA67E1" w:rsidP="0080431B">
      <w:pPr>
        <w:pStyle w:val="ListParagraph"/>
        <w:numPr>
          <w:ilvl w:val="1"/>
          <w:numId w:val="13"/>
        </w:numPr>
      </w:pPr>
      <w:r>
        <w:t>Preparation:</w:t>
      </w:r>
      <w:r w:rsidR="0080431B">
        <w:rPr>
          <w:rFonts w:hint="eastAsia"/>
          <w:lang w:eastAsia="zh-CN"/>
        </w:rPr>
        <w:t xml:space="preserve"> </w:t>
      </w:r>
      <w:r>
        <w:t>kickoff and onboarding; working norms; communication plan.</w:t>
      </w:r>
      <w:r w:rsidR="00B543F9">
        <w:rPr>
          <w:rFonts w:hint="eastAsia"/>
          <w:lang w:eastAsia="zh-CN"/>
        </w:rPr>
        <w:t xml:space="preserve"> </w:t>
      </w:r>
    </w:p>
    <w:p w14:paraId="407452F1" w14:textId="77777777" w:rsidR="0080431B" w:rsidRDefault="00CA67E1" w:rsidP="00A36464">
      <w:pPr>
        <w:pStyle w:val="ListParagraph"/>
        <w:numPr>
          <w:ilvl w:val="1"/>
          <w:numId w:val="13"/>
        </w:numPr>
      </w:pPr>
      <w:r>
        <w:t>Scope, Plan &amp; Monitoring: define objectives; assist with change requests; monitor status; prepare regular briefings; surface risks and blockers.</w:t>
      </w:r>
      <w:r w:rsidR="00B543F9">
        <w:rPr>
          <w:rFonts w:hint="eastAsia"/>
          <w:lang w:eastAsia="zh-CN"/>
        </w:rPr>
        <w:t xml:space="preserve"> </w:t>
      </w:r>
    </w:p>
    <w:p w14:paraId="7878154A" w14:textId="5461A142" w:rsidR="00B543F9" w:rsidRDefault="00CA67E1" w:rsidP="00A36464">
      <w:pPr>
        <w:pStyle w:val="ListParagraph"/>
        <w:numPr>
          <w:ilvl w:val="1"/>
          <w:numId w:val="13"/>
        </w:numPr>
      </w:pPr>
      <w:r>
        <w:t>Governance &amp; Close</w:t>
      </w:r>
      <w:r w:rsidRPr="00B543F9">
        <w:rPr>
          <w:rFonts w:ascii="Cambria Math" w:hAnsi="Cambria Math" w:cs="Cambria Math"/>
        </w:rPr>
        <w:t>‑</w:t>
      </w:r>
      <w:r>
        <w:t>down: coordinate Alauda resources and Client stakeholders; organize subscription close</w:t>
      </w:r>
      <w:r w:rsidRPr="00B543F9">
        <w:rPr>
          <w:rFonts w:ascii="Cambria Math" w:hAnsi="Cambria Math" w:cs="Cambria Math"/>
        </w:rPr>
        <w:t>‑</w:t>
      </w:r>
      <w:r>
        <w:t>down activities upon Term expiry.</w:t>
      </w:r>
    </w:p>
    <w:p w14:paraId="33D14F4B" w14:textId="77777777" w:rsidR="0080431B" w:rsidRDefault="0080431B" w:rsidP="0080431B">
      <w:pPr>
        <w:pStyle w:val="ListParagraph"/>
        <w:ind w:left="288"/>
      </w:pPr>
    </w:p>
    <w:p w14:paraId="73A4F9E5" w14:textId="52A58AF9" w:rsidR="00B543F9" w:rsidRDefault="00CA67E1" w:rsidP="00CA67E1">
      <w:pPr>
        <w:pStyle w:val="ListParagraph"/>
        <w:numPr>
          <w:ilvl w:val="0"/>
          <w:numId w:val="13"/>
        </w:numPr>
      </w:pPr>
      <w:r>
        <w:t>Information and Access. Client will provide the Information and Access described in Section 8 of this Appendix and any additional items Alauda reasonably requests no later than five (5) business days after the Order Form effective date.</w:t>
      </w:r>
    </w:p>
    <w:p w14:paraId="2E321C2C" w14:textId="77777777" w:rsidR="0080431B" w:rsidRDefault="0080431B" w:rsidP="0080431B">
      <w:pPr>
        <w:pStyle w:val="ListParagraph"/>
        <w:ind w:left="288"/>
      </w:pPr>
    </w:p>
    <w:p w14:paraId="67144486" w14:textId="29F41142" w:rsidR="00BB4593" w:rsidRDefault="00CA67E1" w:rsidP="00BB4593">
      <w:pPr>
        <w:pStyle w:val="ListParagraph"/>
        <w:numPr>
          <w:ilvl w:val="0"/>
          <w:numId w:val="13"/>
        </w:numPr>
      </w:pPr>
      <w:r>
        <w:t>Expenses. Reasonable out</w:t>
      </w:r>
      <w:r w:rsidRPr="00B543F9">
        <w:rPr>
          <w:rFonts w:ascii="Cambria Math" w:hAnsi="Cambria Math" w:cs="Cambria Math"/>
        </w:rPr>
        <w:t>‑</w:t>
      </w:r>
      <w:r>
        <w:t>of</w:t>
      </w:r>
      <w:r w:rsidRPr="00B543F9">
        <w:rPr>
          <w:rFonts w:ascii="Cambria Math" w:hAnsi="Cambria Math" w:cs="Cambria Math"/>
        </w:rPr>
        <w:t>‑</w:t>
      </w:r>
      <w:r>
        <w:t>pocket expenses for up to two (2) on</w:t>
      </w:r>
      <w:r w:rsidRPr="00B543F9">
        <w:rPr>
          <w:rFonts w:ascii="Cambria Math" w:hAnsi="Cambria Math" w:cs="Cambria Math"/>
        </w:rPr>
        <w:t>‑</w:t>
      </w:r>
      <w:r>
        <w:t>site visits are included in the Consulting Subscription unless otherwise specified. Additional travel or expenses require mutual written agreement.</w:t>
      </w:r>
    </w:p>
    <w:p w14:paraId="2396B115" w14:textId="77777777" w:rsidR="00BB4593" w:rsidRDefault="00BB4593" w:rsidP="00BB4593">
      <w:pPr>
        <w:pStyle w:val="ListParagraph"/>
        <w:ind w:left="288"/>
      </w:pPr>
    </w:p>
    <w:p w14:paraId="1EC5B27A" w14:textId="77777777" w:rsidR="00BB4593" w:rsidRDefault="00CA67E1" w:rsidP="00CA67E1">
      <w:pPr>
        <w:pStyle w:val="ListParagraph"/>
        <w:numPr>
          <w:ilvl w:val="0"/>
          <w:numId w:val="13"/>
        </w:numPr>
      </w:pPr>
      <w:r>
        <w:t>Consulting Subscription Tasks.</w:t>
      </w:r>
      <w:r w:rsidR="00B543F9">
        <w:rPr>
          <w:rFonts w:hint="eastAsia"/>
          <w:lang w:eastAsia="zh-CN"/>
        </w:rPr>
        <w:t xml:space="preserve"> </w:t>
      </w:r>
    </w:p>
    <w:p w14:paraId="3EE1201C" w14:textId="77777777" w:rsidR="00523A54" w:rsidRPr="00A53BDA" w:rsidRDefault="00CA67E1" w:rsidP="00523A54">
      <w:pPr>
        <w:pStyle w:val="ListParagraph"/>
        <w:ind w:left="288"/>
        <w:rPr>
          <w:b/>
          <w:bCs/>
          <w:lang w:eastAsia="zh-CN"/>
        </w:rPr>
      </w:pPr>
      <w:r w:rsidRPr="00A53BDA">
        <w:rPr>
          <w:b/>
          <w:bCs/>
        </w:rPr>
        <w:t>Enterprise Engineer</w:t>
      </w:r>
    </w:p>
    <w:p w14:paraId="6B7FBFBA" w14:textId="1EEB215B" w:rsidR="00523A54" w:rsidRDefault="00CA67E1" w:rsidP="00523A54">
      <w:pPr>
        <w:pStyle w:val="ListParagraph"/>
        <w:ind w:left="288"/>
        <w:rPr>
          <w:lang w:eastAsia="zh-CN"/>
        </w:rPr>
      </w:pPr>
      <w:r>
        <w:rPr>
          <w:rFonts w:hint="eastAsia"/>
        </w:rPr>
        <w:t>•</w:t>
      </w:r>
      <w:r>
        <w:t xml:space="preserve"> Technical assistance and problem resolution related to Alauda Products.</w:t>
      </w:r>
    </w:p>
    <w:p w14:paraId="3D74E8ED" w14:textId="77777777" w:rsidR="00523A54" w:rsidRDefault="00CA67E1" w:rsidP="00523A54">
      <w:pPr>
        <w:pStyle w:val="ListParagraph"/>
        <w:ind w:left="288"/>
        <w:rPr>
          <w:lang w:eastAsia="zh-CN"/>
        </w:rPr>
      </w:pPr>
      <w:r>
        <w:rPr>
          <w:rFonts w:hint="eastAsia"/>
        </w:rPr>
        <w:t>•</w:t>
      </w:r>
      <w:r>
        <w:t xml:space="preserve"> Informal mentoring, knowledge sharing, and configuration assistance.</w:t>
      </w:r>
    </w:p>
    <w:p w14:paraId="2A2AEB9A" w14:textId="77777777" w:rsidR="00523A54" w:rsidRDefault="00CA67E1" w:rsidP="00523A54">
      <w:pPr>
        <w:pStyle w:val="ListParagraph"/>
        <w:ind w:left="288"/>
        <w:rPr>
          <w:lang w:eastAsia="zh-CN"/>
        </w:rPr>
      </w:pPr>
      <w:r>
        <w:rPr>
          <w:rFonts w:hint="eastAsia"/>
        </w:rPr>
        <w:t>•</w:t>
      </w:r>
      <w:r>
        <w:t xml:space="preserve"> Up to two architectural reviews and implementation planning sessions.</w:t>
      </w:r>
    </w:p>
    <w:p w14:paraId="1F14291F" w14:textId="77777777" w:rsidR="00523A54" w:rsidRDefault="00CA67E1" w:rsidP="00523A54">
      <w:pPr>
        <w:pStyle w:val="ListParagraph"/>
        <w:ind w:left="288"/>
        <w:rPr>
          <w:lang w:eastAsia="zh-CN"/>
        </w:rPr>
      </w:pPr>
      <w:r>
        <w:rPr>
          <w:rFonts w:hint="eastAsia"/>
        </w:rPr>
        <w:t>•</w:t>
      </w:r>
      <w:r>
        <w:t xml:space="preserve"> Up to two on</w:t>
      </w:r>
      <w:r w:rsidRPr="00B543F9">
        <w:rPr>
          <w:rFonts w:ascii="Cambria Math" w:hAnsi="Cambria Math" w:cs="Cambria Math"/>
        </w:rPr>
        <w:t>‑</w:t>
      </w:r>
      <w:r>
        <w:t>site visits.</w:t>
      </w:r>
    </w:p>
    <w:p w14:paraId="2DB26D6D" w14:textId="77777777" w:rsidR="00523A54" w:rsidRPr="00A53BDA" w:rsidRDefault="00CA67E1" w:rsidP="00523A54">
      <w:pPr>
        <w:pStyle w:val="ListParagraph"/>
        <w:ind w:left="288"/>
        <w:rPr>
          <w:b/>
          <w:bCs/>
          <w:lang w:eastAsia="zh-CN"/>
        </w:rPr>
      </w:pPr>
      <w:r w:rsidRPr="00A53BDA">
        <w:rPr>
          <w:b/>
          <w:bCs/>
        </w:rPr>
        <w:t>Architect</w:t>
      </w:r>
    </w:p>
    <w:p w14:paraId="1682B676" w14:textId="77777777" w:rsidR="00523A54" w:rsidRDefault="00CA67E1" w:rsidP="00523A54">
      <w:pPr>
        <w:pStyle w:val="ListParagraph"/>
        <w:ind w:left="288"/>
        <w:rPr>
          <w:lang w:eastAsia="zh-CN"/>
        </w:rPr>
      </w:pPr>
      <w:r>
        <w:rPr>
          <w:rFonts w:hint="eastAsia"/>
        </w:rPr>
        <w:t>•</w:t>
      </w:r>
      <w:r>
        <w:t xml:space="preserve"> Architecture review and design for enterprise environments using Alauda Products and relevant open</w:t>
      </w:r>
      <w:r w:rsidRPr="00894B78">
        <w:rPr>
          <w:rFonts w:ascii="Cambria Math" w:hAnsi="Cambria Math" w:cs="Cambria Math"/>
        </w:rPr>
        <w:t>‑</w:t>
      </w:r>
      <w:r>
        <w:t>source technologies.</w:t>
      </w:r>
    </w:p>
    <w:p w14:paraId="253C0538" w14:textId="77777777" w:rsidR="00523A54" w:rsidRDefault="00CA67E1" w:rsidP="00523A54">
      <w:pPr>
        <w:pStyle w:val="ListParagraph"/>
        <w:ind w:left="288"/>
        <w:rPr>
          <w:lang w:eastAsia="zh-CN"/>
        </w:rPr>
      </w:pPr>
      <w:r>
        <w:rPr>
          <w:rFonts w:hint="eastAsia"/>
        </w:rPr>
        <w:t>•</w:t>
      </w:r>
      <w:r>
        <w:t xml:space="preserve"> Workshops (technical and business) to accelerate value realization.</w:t>
      </w:r>
    </w:p>
    <w:p w14:paraId="015996E5" w14:textId="77777777" w:rsidR="00523A54" w:rsidRDefault="00CA67E1" w:rsidP="00523A54">
      <w:pPr>
        <w:pStyle w:val="ListParagraph"/>
        <w:ind w:left="288"/>
        <w:rPr>
          <w:lang w:eastAsia="zh-CN"/>
        </w:rPr>
      </w:pPr>
      <w:r>
        <w:rPr>
          <w:rFonts w:hint="eastAsia"/>
        </w:rPr>
        <w:t>•</w:t>
      </w:r>
      <w:r>
        <w:t xml:space="preserve"> Skills acceleration aligned to Alauda training offerings</w:t>
      </w:r>
      <w:r w:rsidR="00894B78">
        <w:rPr>
          <w:rFonts w:hint="eastAsia"/>
          <w:lang w:eastAsia="zh-CN"/>
        </w:rPr>
        <w:t>.</w:t>
      </w:r>
    </w:p>
    <w:p w14:paraId="197EC230" w14:textId="77777777" w:rsidR="00523A54" w:rsidRDefault="00CA67E1" w:rsidP="00523A54">
      <w:pPr>
        <w:pStyle w:val="ListParagraph"/>
        <w:ind w:left="288"/>
        <w:rPr>
          <w:lang w:eastAsia="zh-CN"/>
        </w:rPr>
      </w:pPr>
      <w:r>
        <w:rPr>
          <w:rFonts w:hint="eastAsia"/>
        </w:rPr>
        <w:t>•</w:t>
      </w:r>
      <w:r>
        <w:t xml:space="preserve"> Insights into opportunities to leverage cloud</w:t>
      </w:r>
      <w:r w:rsidRPr="00894B78">
        <w:rPr>
          <w:rFonts w:ascii="Cambria Math" w:hAnsi="Cambria Math" w:cs="Cambria Math"/>
        </w:rPr>
        <w:t>‑</w:t>
      </w:r>
      <w:r>
        <w:t>native/open</w:t>
      </w:r>
      <w:r w:rsidRPr="00894B78">
        <w:rPr>
          <w:rFonts w:ascii="Cambria Math" w:hAnsi="Cambria Math" w:cs="Cambria Math"/>
        </w:rPr>
        <w:t>‑</w:t>
      </w:r>
      <w:r>
        <w:t>source in Client environments.</w:t>
      </w:r>
    </w:p>
    <w:p w14:paraId="59194A25" w14:textId="77777777" w:rsidR="00523A54" w:rsidRDefault="00CA67E1" w:rsidP="00523A54">
      <w:pPr>
        <w:pStyle w:val="ListParagraph"/>
        <w:ind w:left="288"/>
        <w:rPr>
          <w:lang w:eastAsia="zh-CN"/>
        </w:rPr>
      </w:pPr>
      <w:r>
        <w:rPr>
          <w:rFonts w:hint="eastAsia"/>
        </w:rPr>
        <w:t>•</w:t>
      </w:r>
      <w:r>
        <w:t xml:space="preserve"> Up to two on</w:t>
      </w:r>
      <w:r w:rsidRPr="00894B78">
        <w:rPr>
          <w:rFonts w:ascii="Cambria Math" w:hAnsi="Cambria Math" w:cs="Cambria Math"/>
        </w:rPr>
        <w:t>‑</w:t>
      </w:r>
      <w:r>
        <w:t>site deep dives to examine current</w:t>
      </w:r>
      <w:r w:rsidRPr="00894B78">
        <w:rPr>
          <w:rFonts w:ascii="Cambria Math" w:hAnsi="Cambria Math" w:cs="Cambria Math"/>
        </w:rPr>
        <w:t>‑</w:t>
      </w:r>
      <w:r>
        <w:t>state architecture and iteratively develop forward</w:t>
      </w:r>
      <w:r w:rsidRPr="00894B78">
        <w:rPr>
          <w:rFonts w:ascii="Cambria Math" w:hAnsi="Cambria Math" w:cs="Cambria Math"/>
        </w:rPr>
        <w:t>‑</w:t>
      </w:r>
      <w:r>
        <w:t>looking roadmaps.</w:t>
      </w:r>
    </w:p>
    <w:p w14:paraId="4D5FA318" w14:textId="77777777" w:rsidR="00523A54" w:rsidRDefault="00CA67E1" w:rsidP="00523A54">
      <w:pPr>
        <w:pStyle w:val="ListParagraph"/>
        <w:ind w:left="288"/>
        <w:rPr>
          <w:lang w:eastAsia="zh-CN"/>
        </w:rPr>
      </w:pPr>
      <w:r>
        <w:rPr>
          <w:rFonts w:hint="eastAsia"/>
        </w:rPr>
        <w:t>•</w:t>
      </w:r>
      <w:r>
        <w:t xml:space="preserve"> Architecture and roadmap alignment and planning.</w:t>
      </w:r>
    </w:p>
    <w:p w14:paraId="288A6DD6" w14:textId="77777777" w:rsidR="00523A54" w:rsidRPr="00A53BDA" w:rsidRDefault="00CA67E1" w:rsidP="00523A54">
      <w:pPr>
        <w:pStyle w:val="ListParagraph"/>
        <w:ind w:left="288"/>
        <w:rPr>
          <w:b/>
          <w:bCs/>
          <w:lang w:eastAsia="zh-CN"/>
        </w:rPr>
      </w:pPr>
      <w:r w:rsidRPr="00A53BDA">
        <w:rPr>
          <w:b/>
          <w:bCs/>
        </w:rPr>
        <w:t>Program Lead</w:t>
      </w:r>
    </w:p>
    <w:p w14:paraId="329F6490" w14:textId="77777777" w:rsidR="00523A54" w:rsidRDefault="00CA67E1" w:rsidP="00523A54">
      <w:pPr>
        <w:pStyle w:val="ListParagraph"/>
        <w:ind w:left="288"/>
        <w:rPr>
          <w:lang w:eastAsia="zh-CN"/>
        </w:rPr>
      </w:pPr>
      <w:r>
        <w:rPr>
          <w:rFonts w:hint="eastAsia"/>
        </w:rPr>
        <w:t>•</w:t>
      </w:r>
      <w:r>
        <w:t xml:space="preserve"> Consultative guidance and planning for executing projects using Alauda Software and Services.</w:t>
      </w:r>
    </w:p>
    <w:p w14:paraId="201CFBBE" w14:textId="77777777" w:rsidR="00523A54" w:rsidRDefault="00CA67E1" w:rsidP="00523A54">
      <w:pPr>
        <w:pStyle w:val="ListParagraph"/>
        <w:ind w:left="288"/>
        <w:rPr>
          <w:lang w:eastAsia="zh-CN"/>
        </w:rPr>
      </w:pPr>
      <w:r>
        <w:rPr>
          <w:rFonts w:hint="eastAsia"/>
        </w:rPr>
        <w:lastRenderedPageBreak/>
        <w:t>•</w:t>
      </w:r>
      <w:r>
        <w:t xml:space="preserve"> Recommendations for Alauda training offerings.</w:t>
      </w:r>
    </w:p>
    <w:p w14:paraId="2B255794" w14:textId="77777777" w:rsidR="00523A54" w:rsidRDefault="00CA67E1" w:rsidP="00523A54">
      <w:pPr>
        <w:pStyle w:val="ListParagraph"/>
        <w:ind w:left="288"/>
        <w:rPr>
          <w:lang w:eastAsia="zh-CN"/>
        </w:rPr>
      </w:pPr>
      <w:r>
        <w:rPr>
          <w:rFonts w:hint="eastAsia"/>
        </w:rPr>
        <w:t>•</w:t>
      </w:r>
      <w:r>
        <w:t xml:space="preserve"> Insights into additional areas to leverage open</w:t>
      </w:r>
      <w:r w:rsidRPr="00894B78">
        <w:rPr>
          <w:rFonts w:ascii="Cambria Math" w:hAnsi="Cambria Math" w:cs="Cambria Math"/>
        </w:rPr>
        <w:t>‑</w:t>
      </w:r>
      <w:r>
        <w:t>source technologies.</w:t>
      </w:r>
    </w:p>
    <w:p w14:paraId="54149E50" w14:textId="77777777" w:rsidR="00523A54" w:rsidRDefault="00CA67E1" w:rsidP="00523A54">
      <w:pPr>
        <w:pStyle w:val="ListParagraph"/>
        <w:ind w:left="288"/>
        <w:rPr>
          <w:lang w:eastAsia="zh-CN"/>
        </w:rPr>
      </w:pPr>
      <w:r>
        <w:rPr>
          <w:rFonts w:hint="eastAsia"/>
        </w:rPr>
        <w:t>•</w:t>
      </w:r>
      <w:r>
        <w:t xml:space="preserve"> Remote deep dives to assess current</w:t>
      </w:r>
      <w:r w:rsidRPr="00894B78">
        <w:rPr>
          <w:rFonts w:ascii="Cambria Math" w:hAnsi="Cambria Math" w:cs="Cambria Math"/>
        </w:rPr>
        <w:t>‑</w:t>
      </w:r>
      <w:r>
        <w:t>state architecture and develop forward</w:t>
      </w:r>
      <w:r w:rsidRPr="00894B78">
        <w:rPr>
          <w:rFonts w:ascii="Cambria Math" w:hAnsi="Cambria Math" w:cs="Cambria Math"/>
        </w:rPr>
        <w:t>‑</w:t>
      </w:r>
      <w:r>
        <w:t>looking plans and roadmaps.</w:t>
      </w:r>
    </w:p>
    <w:p w14:paraId="1E26E448" w14:textId="360A5675" w:rsidR="00894B78" w:rsidRDefault="00CA67E1" w:rsidP="00523A54">
      <w:pPr>
        <w:pStyle w:val="ListParagraph"/>
        <w:ind w:left="288"/>
      </w:pPr>
      <w:r>
        <w:rPr>
          <w:rFonts w:hint="eastAsia"/>
        </w:rPr>
        <w:t>•</w:t>
      </w:r>
      <w:r>
        <w:t xml:space="preserve"> Planning related to architecture and road</w:t>
      </w:r>
      <w:r w:rsidR="00523A54">
        <w:rPr>
          <w:rFonts w:hint="eastAsia"/>
          <w:lang w:eastAsia="zh-CN"/>
        </w:rPr>
        <w:t xml:space="preserve"> </w:t>
      </w:r>
      <w:r>
        <w:t>mapping.</w:t>
      </w:r>
    </w:p>
    <w:p w14:paraId="048E7A67" w14:textId="77777777" w:rsidR="00894B78" w:rsidRDefault="00894B78" w:rsidP="00894B78">
      <w:pPr>
        <w:pStyle w:val="ListParagraph"/>
        <w:ind w:left="288"/>
      </w:pPr>
    </w:p>
    <w:p w14:paraId="1325C17B" w14:textId="253E4A8D" w:rsidR="00CA67E1" w:rsidRDefault="00CA67E1" w:rsidP="00CA67E1">
      <w:pPr>
        <w:pStyle w:val="ListParagraph"/>
        <w:numPr>
          <w:ilvl w:val="0"/>
          <w:numId w:val="13"/>
        </w:numPr>
      </w:pPr>
      <w:r>
        <w:t xml:space="preserve">Units and Term. One Unit of a dedicated Consulting Subscription is the assignment of one Consultant for </w:t>
      </w:r>
      <w:r w:rsidR="00F16BC3" w:rsidRPr="00F16BC3">
        <w:t>eight (8) hours per day, five (5) days per week</w:t>
      </w:r>
      <w:r w:rsidR="00F16BC3">
        <w:rPr>
          <w:rFonts w:hint="eastAsia"/>
          <w:lang w:eastAsia="zh-CN"/>
        </w:rPr>
        <w:t xml:space="preserve"> </w:t>
      </w:r>
      <w:r>
        <w:t xml:space="preserve">during the Term (excluding public holidays, Alauda holidays, and Consultant time off). One Unit of a shared Consulting Subscription is the assignment of one shared Consultant for </w:t>
      </w:r>
      <w:r w:rsidR="0052359F" w:rsidRPr="0052359F">
        <w:t>up to twelve (12) hours per week</w:t>
      </w:r>
      <w:r w:rsidR="0052359F">
        <w:rPr>
          <w:rFonts w:hint="eastAsia"/>
          <w:lang w:eastAsia="zh-CN"/>
        </w:rPr>
        <w:t xml:space="preserve"> </w:t>
      </w:r>
      <w:r>
        <w:t>during the Term. The Term will not exceed one (1) year unless otherwise agreed.</w:t>
      </w:r>
    </w:p>
    <w:p w14:paraId="2A7C3738" w14:textId="77777777" w:rsidR="00CA67E1" w:rsidRDefault="00CA67E1" w:rsidP="00CA67E1"/>
    <w:p w14:paraId="77FDF305" w14:textId="77777777" w:rsidR="00894B78" w:rsidRDefault="00894B78">
      <w:pPr>
        <w:widowControl/>
      </w:pPr>
      <w:r>
        <w:br w:type="page"/>
      </w:r>
    </w:p>
    <w:p w14:paraId="592449FB" w14:textId="39D9EA4A" w:rsidR="00CA67E1" w:rsidRPr="00805878" w:rsidRDefault="00CA67E1" w:rsidP="00CA67E1">
      <w:pPr>
        <w:rPr>
          <w:b/>
          <w:bCs/>
        </w:rPr>
      </w:pPr>
      <w:r w:rsidRPr="00805878">
        <w:rPr>
          <w:b/>
          <w:bCs/>
        </w:rPr>
        <w:lastRenderedPageBreak/>
        <w:t>EXHIBIT 3.C — CONSULTING UNITS</w:t>
      </w:r>
    </w:p>
    <w:p w14:paraId="4E2997AC" w14:textId="77777777" w:rsidR="00894B78" w:rsidRDefault="00CA67E1" w:rsidP="00CA67E1">
      <w:pPr>
        <w:pStyle w:val="ListParagraph"/>
        <w:numPr>
          <w:ilvl w:val="0"/>
          <w:numId w:val="14"/>
        </w:numPr>
      </w:pPr>
      <w:r>
        <w:t>Overview. Consulting Units are pre</w:t>
      </w:r>
      <w:r w:rsidRPr="00894B78">
        <w:rPr>
          <w:rFonts w:ascii="Cambria Math" w:hAnsi="Cambria Math" w:cs="Cambria Math"/>
        </w:rPr>
        <w:t>‑</w:t>
      </w:r>
      <w:r>
        <w:t>paid credits redeemable by Client for Alauda Professional Services described in this Appendix and the applicable Redemption Table(s) published by Alauda from time to time.</w:t>
      </w:r>
    </w:p>
    <w:p w14:paraId="21BD3453" w14:textId="77777777" w:rsidR="00894B78" w:rsidRDefault="00CA67E1" w:rsidP="00CA67E1">
      <w:pPr>
        <w:pStyle w:val="ListParagraph"/>
        <w:numPr>
          <w:ilvl w:val="0"/>
          <w:numId w:val="14"/>
        </w:numPr>
      </w:pPr>
      <w:r>
        <w:t>Ordering and Redemption. Consulting Units can be purchased via an Order Form (directly by Client or by a Business Partner for resale) and redeemed by Client via a separate Order/Redemption Form with an attached Exhibit 3.A in accordance with Section 4 below. Consulting Units may be redeemed only by Client for Client’s internal use.</w:t>
      </w:r>
    </w:p>
    <w:p w14:paraId="7C7D63B1" w14:textId="77777777" w:rsidR="00894B78" w:rsidRDefault="00CA67E1" w:rsidP="00CA67E1">
      <w:pPr>
        <w:pStyle w:val="ListParagraph"/>
        <w:numPr>
          <w:ilvl w:val="0"/>
          <w:numId w:val="14"/>
        </w:numPr>
      </w:pPr>
      <w:r>
        <w:t>Use of Consulting Units. Consulting Units are: (a) non</w:t>
      </w:r>
      <w:r w:rsidRPr="00894B78">
        <w:rPr>
          <w:rFonts w:ascii="Cambria Math" w:hAnsi="Cambria Math" w:cs="Cambria Math"/>
        </w:rPr>
        <w:t>‑</w:t>
      </w:r>
      <w:r>
        <w:t>refundable; (b) non</w:t>
      </w:r>
      <w:r w:rsidRPr="00894B78">
        <w:rPr>
          <w:rFonts w:ascii="Cambria Math" w:hAnsi="Cambria Math" w:cs="Cambria Math"/>
        </w:rPr>
        <w:t>‑</w:t>
      </w:r>
      <w:r>
        <w:t>transferable; (c) not redeemable for cash or credit; (d) redeemable only as whole credits; (e) not combinable with other discounts, offers, or coupons; (f) not pro</w:t>
      </w:r>
      <w:r w:rsidRPr="00894B78">
        <w:rPr>
          <w:rFonts w:ascii="Cambria Math" w:hAnsi="Cambria Math" w:cs="Cambria Math"/>
        </w:rPr>
        <w:t>‑</w:t>
      </w:r>
      <w:r>
        <w:t>ratable; and (g) redeemable only in the same geographic region and currency as originally purchased.</w:t>
      </w:r>
    </w:p>
    <w:p w14:paraId="3D8E6BDB" w14:textId="77777777" w:rsidR="00894B78" w:rsidRDefault="00CA67E1" w:rsidP="00CA67E1">
      <w:pPr>
        <w:pStyle w:val="ListParagraph"/>
        <w:numPr>
          <w:ilvl w:val="0"/>
          <w:numId w:val="14"/>
        </w:numPr>
      </w:pPr>
      <w:r>
        <w:t>Redemption Mechanics. Payment for Consulting Units must be received in full by Alauda (or its Business Partner, as applicable) before the associated Professional Services are scheduled. Redemption terms:</w:t>
      </w:r>
    </w:p>
    <w:p w14:paraId="172DDB9C" w14:textId="77777777" w:rsidR="00894B78" w:rsidRDefault="00CA67E1" w:rsidP="00CA67E1">
      <w:pPr>
        <w:pStyle w:val="ListParagraph"/>
        <w:numPr>
          <w:ilvl w:val="1"/>
          <w:numId w:val="14"/>
        </w:numPr>
      </w:pPr>
      <w:r>
        <w:t>Scoping Call. Client participates in a scoping call with Alauda’s designated Professional Services representative for the intended engagement (the Engagement).</w:t>
      </w:r>
    </w:p>
    <w:p w14:paraId="0448FEB7" w14:textId="08C878FA" w:rsidR="00894B78" w:rsidRDefault="00CA67E1" w:rsidP="00CA67E1">
      <w:pPr>
        <w:pStyle w:val="ListParagraph"/>
        <w:numPr>
          <w:ilvl w:val="1"/>
          <w:numId w:val="14"/>
        </w:numPr>
      </w:pPr>
      <w:r>
        <w:t>Redemption Form. Alauda provides an Order/Redemption Form showing (</w:t>
      </w:r>
      <w:proofErr w:type="spellStart"/>
      <w:r>
        <w:t>i</w:t>
      </w:r>
      <w:proofErr w:type="spellEnd"/>
      <w:r>
        <w:t xml:space="preserve">) the number of Consulting Units to be redeemed under Total Fee (for clarity, this is a redemption, not a new purchase), and (ii) the Consultant </w:t>
      </w:r>
      <w:r w:rsidR="0052359F" w:rsidRPr="0052359F">
        <w:t xml:space="preserve">category or categories </w:t>
      </w:r>
      <w:r>
        <w:t>(e.g., Senior Consultant) to be assigned. The Redemption Form will attach an Exhibit 3.A setting out the Engagement scope. The Units to redeem depend on scope and Consultant category.</w:t>
      </w:r>
    </w:p>
    <w:p w14:paraId="07A4DD8A" w14:textId="77777777" w:rsidR="00894B78" w:rsidRDefault="00CA67E1" w:rsidP="00CA67E1">
      <w:pPr>
        <w:pStyle w:val="ListParagraph"/>
        <w:numPr>
          <w:ilvl w:val="1"/>
          <w:numId w:val="14"/>
        </w:numPr>
      </w:pPr>
      <w:r>
        <w:t>Execution. Client executes and returns the Redemption Form with Exhibit 3.A attached.</w:t>
      </w:r>
    </w:p>
    <w:p w14:paraId="5D746AD0" w14:textId="23BEDF07" w:rsidR="00894B78" w:rsidRDefault="00CA67E1" w:rsidP="00CA67E1">
      <w:pPr>
        <w:pStyle w:val="ListParagraph"/>
        <w:numPr>
          <w:ilvl w:val="1"/>
          <w:numId w:val="14"/>
        </w:numPr>
      </w:pPr>
      <w:r>
        <w:t xml:space="preserve">Minimums. Consulting Units may only be redeemed for a minimum </w:t>
      </w:r>
      <w:r w:rsidR="00A416D6">
        <w:rPr>
          <w:rFonts w:hint="eastAsia"/>
          <w:lang w:eastAsia="zh-CN"/>
        </w:rPr>
        <w:t>e</w:t>
      </w:r>
      <w:r>
        <w:t>ngagement duration of forty (40) hours of Professional Services.</w:t>
      </w:r>
    </w:p>
    <w:p w14:paraId="6A664840" w14:textId="72A530D5" w:rsidR="00894B78" w:rsidRDefault="00CA67E1" w:rsidP="00CA67E1">
      <w:pPr>
        <w:pStyle w:val="ListParagraph"/>
        <w:numPr>
          <w:ilvl w:val="1"/>
          <w:numId w:val="14"/>
        </w:numPr>
      </w:pPr>
      <w:r>
        <w:t xml:space="preserve">Scope. Consulting Units may only be redeemed for Alauda Professional Services. Alauda determines when and where Consulting Units can be redeemed </w:t>
      </w:r>
      <w:r w:rsidR="0052359F">
        <w:rPr>
          <w:rFonts w:hint="eastAsia"/>
          <w:lang w:eastAsia="zh-CN"/>
        </w:rPr>
        <w:t>at</w:t>
      </w:r>
      <w:r>
        <w:t xml:space="preserve"> its discretion. Consulting Units may not be applied toward training or other non</w:t>
      </w:r>
      <w:r w:rsidRPr="00894B78">
        <w:rPr>
          <w:rFonts w:ascii="Cambria Math" w:hAnsi="Cambria Math" w:cs="Cambria Math"/>
        </w:rPr>
        <w:t>‑</w:t>
      </w:r>
      <w:r>
        <w:t>consulting offerings.</w:t>
      </w:r>
    </w:p>
    <w:p w14:paraId="24133B45" w14:textId="77777777" w:rsidR="00894B78" w:rsidRDefault="00CA67E1" w:rsidP="00CA67E1">
      <w:pPr>
        <w:pStyle w:val="ListParagraph"/>
        <w:numPr>
          <w:ilvl w:val="1"/>
          <w:numId w:val="14"/>
        </w:numPr>
      </w:pPr>
      <w:r>
        <w:t>Expiry. Consulting Units must be redeemed within the term specified in the purchase Order Form and in all cases within twelve (12) months from the purchase date. Unused Units expire and are forfeited at the end of such period.</w:t>
      </w:r>
    </w:p>
    <w:p w14:paraId="393BA2A7" w14:textId="77777777" w:rsidR="00894B78" w:rsidRDefault="00CA67E1" w:rsidP="00CA67E1">
      <w:pPr>
        <w:pStyle w:val="ListParagraph"/>
        <w:numPr>
          <w:ilvl w:val="1"/>
          <w:numId w:val="14"/>
        </w:numPr>
      </w:pPr>
      <w:r>
        <w:t>Combining Purchases. Unused, unexpired Consulting Units from multiple purchases may be combined for redemption if redeemed within twelve (12) months of the earliest purchase date among the Units to be combined.</w:t>
      </w:r>
    </w:p>
    <w:p w14:paraId="1EBD7149" w14:textId="63D27256" w:rsidR="00CA67E1" w:rsidRDefault="00CA67E1" w:rsidP="00CA67E1">
      <w:pPr>
        <w:pStyle w:val="ListParagraph"/>
        <w:numPr>
          <w:ilvl w:val="1"/>
          <w:numId w:val="14"/>
        </w:numPr>
      </w:pPr>
      <w:r>
        <w:t>No Third</w:t>
      </w:r>
      <w:r w:rsidRPr="00894B78">
        <w:rPr>
          <w:rFonts w:ascii="Cambria Math" w:hAnsi="Cambria Math" w:cs="Cambria Math"/>
        </w:rPr>
        <w:t>‑</w:t>
      </w:r>
      <w:r>
        <w:t>Party Redemption. Business Partners may not redeem Consulting Units on Client</w:t>
      </w:r>
      <w:r w:rsidRPr="00894B78">
        <w:rPr>
          <w:rFonts w:ascii="Aptos" w:hAnsi="Aptos" w:cs="Aptos"/>
        </w:rPr>
        <w:t>’</w:t>
      </w:r>
      <w:r>
        <w:t>s behalf.</w:t>
      </w:r>
    </w:p>
    <w:sectPr w:rsidR="00CA67E1" w:rsidSect="00C222C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3E2"/>
    <w:multiLevelType w:val="hybridMultilevel"/>
    <w:tmpl w:val="47CE18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93675"/>
    <w:multiLevelType w:val="multilevel"/>
    <w:tmpl w:val="2D6024FC"/>
    <w:lvl w:ilvl="0">
      <w:start w:val="1"/>
      <w:numFmt w:val="decimal"/>
      <w:lvlText w:val="%1."/>
      <w:lvlJc w:val="left"/>
      <w:pPr>
        <w:ind w:left="288" w:hanging="648"/>
      </w:pPr>
      <w:rPr>
        <w:rFonts w:hint="default"/>
      </w:rPr>
    </w:lvl>
    <w:lvl w:ilvl="1">
      <w:start w:val="1"/>
      <w:numFmt w:val="decimal"/>
      <w:lvlText w:val="%1.%2"/>
      <w:lvlJc w:val="left"/>
      <w:pPr>
        <w:ind w:left="288" w:hanging="648"/>
      </w:pPr>
      <w:rPr>
        <w:rFonts w:hint="eastAsia"/>
      </w:rPr>
    </w:lvl>
    <w:lvl w:ilvl="2">
      <w:start w:val="1"/>
      <w:numFmt w:val="decimal"/>
      <w:lvlText w:val="%1.%2.%3"/>
      <w:lvlJc w:val="left"/>
      <w:pPr>
        <w:ind w:left="288" w:hanging="648"/>
      </w:pPr>
      <w:rPr>
        <w:rFonts w:hint="eastAsia"/>
      </w:rPr>
    </w:lvl>
    <w:lvl w:ilvl="3">
      <w:start w:val="1"/>
      <w:numFmt w:val="decimal"/>
      <w:lvlText w:val="%1.%2.%3.%4"/>
      <w:lvlJc w:val="left"/>
      <w:pPr>
        <w:ind w:left="288" w:hanging="648"/>
      </w:pPr>
      <w:rPr>
        <w:rFonts w:hint="eastAsia"/>
      </w:rPr>
    </w:lvl>
    <w:lvl w:ilvl="4">
      <w:start w:val="1"/>
      <w:numFmt w:val="decimal"/>
      <w:lvlText w:val="%1.%2.%3.%4.%5"/>
      <w:lvlJc w:val="left"/>
      <w:pPr>
        <w:ind w:left="288" w:hanging="648"/>
      </w:pPr>
      <w:rPr>
        <w:rFonts w:hint="eastAsia"/>
      </w:rPr>
    </w:lvl>
    <w:lvl w:ilvl="5">
      <w:start w:val="1"/>
      <w:numFmt w:val="decimal"/>
      <w:lvlText w:val="%1.%2.%3.%4.%5.%6"/>
      <w:lvlJc w:val="left"/>
      <w:pPr>
        <w:ind w:left="288" w:hanging="648"/>
      </w:pPr>
      <w:rPr>
        <w:rFonts w:hint="eastAsia"/>
      </w:rPr>
    </w:lvl>
    <w:lvl w:ilvl="6">
      <w:start w:val="1"/>
      <w:numFmt w:val="decimal"/>
      <w:lvlText w:val="%1.%2.%3.%4.%5.%6.%7"/>
      <w:lvlJc w:val="left"/>
      <w:pPr>
        <w:ind w:left="288" w:hanging="648"/>
      </w:pPr>
      <w:rPr>
        <w:rFonts w:hint="eastAsia"/>
      </w:rPr>
    </w:lvl>
    <w:lvl w:ilvl="7">
      <w:start w:val="1"/>
      <w:numFmt w:val="decimal"/>
      <w:lvlText w:val="%1.%2.%3.%4.%5.%6.%7.%8"/>
      <w:lvlJc w:val="left"/>
      <w:pPr>
        <w:ind w:left="288" w:hanging="648"/>
      </w:pPr>
      <w:rPr>
        <w:rFonts w:hint="eastAsia"/>
      </w:rPr>
    </w:lvl>
    <w:lvl w:ilvl="8">
      <w:start w:val="1"/>
      <w:numFmt w:val="decimal"/>
      <w:lvlText w:val="%1.%2.%3.%4.%5.%6.%7.%8.%9"/>
      <w:lvlJc w:val="left"/>
      <w:pPr>
        <w:ind w:left="288" w:hanging="648"/>
      </w:pPr>
      <w:rPr>
        <w:rFonts w:hint="eastAsia"/>
      </w:rPr>
    </w:lvl>
  </w:abstractNum>
  <w:abstractNum w:abstractNumId="2" w15:restartNumberingAfterBreak="0">
    <w:nsid w:val="076C6A69"/>
    <w:multiLevelType w:val="multilevel"/>
    <w:tmpl w:val="2D6024FC"/>
    <w:lvl w:ilvl="0">
      <w:start w:val="1"/>
      <w:numFmt w:val="decimal"/>
      <w:lvlText w:val="%1."/>
      <w:lvlJc w:val="left"/>
      <w:pPr>
        <w:ind w:left="288" w:hanging="648"/>
      </w:pPr>
      <w:rPr>
        <w:rFonts w:hint="default"/>
      </w:rPr>
    </w:lvl>
    <w:lvl w:ilvl="1">
      <w:start w:val="1"/>
      <w:numFmt w:val="decimal"/>
      <w:lvlText w:val="%1.%2"/>
      <w:lvlJc w:val="left"/>
      <w:pPr>
        <w:ind w:left="288" w:hanging="648"/>
      </w:pPr>
      <w:rPr>
        <w:rFonts w:hint="eastAsia"/>
      </w:rPr>
    </w:lvl>
    <w:lvl w:ilvl="2">
      <w:start w:val="1"/>
      <w:numFmt w:val="decimal"/>
      <w:lvlText w:val="%1.%2.%3"/>
      <w:lvlJc w:val="left"/>
      <w:pPr>
        <w:ind w:left="288" w:hanging="648"/>
      </w:pPr>
      <w:rPr>
        <w:rFonts w:hint="eastAsia"/>
      </w:rPr>
    </w:lvl>
    <w:lvl w:ilvl="3">
      <w:start w:val="1"/>
      <w:numFmt w:val="decimal"/>
      <w:lvlText w:val="%1.%2.%3.%4"/>
      <w:lvlJc w:val="left"/>
      <w:pPr>
        <w:ind w:left="288" w:hanging="648"/>
      </w:pPr>
      <w:rPr>
        <w:rFonts w:hint="eastAsia"/>
      </w:rPr>
    </w:lvl>
    <w:lvl w:ilvl="4">
      <w:start w:val="1"/>
      <w:numFmt w:val="decimal"/>
      <w:lvlText w:val="%1.%2.%3.%4.%5"/>
      <w:lvlJc w:val="left"/>
      <w:pPr>
        <w:ind w:left="288" w:hanging="648"/>
      </w:pPr>
      <w:rPr>
        <w:rFonts w:hint="eastAsia"/>
      </w:rPr>
    </w:lvl>
    <w:lvl w:ilvl="5">
      <w:start w:val="1"/>
      <w:numFmt w:val="decimal"/>
      <w:lvlText w:val="%1.%2.%3.%4.%5.%6"/>
      <w:lvlJc w:val="left"/>
      <w:pPr>
        <w:ind w:left="288" w:hanging="648"/>
      </w:pPr>
      <w:rPr>
        <w:rFonts w:hint="eastAsia"/>
      </w:rPr>
    </w:lvl>
    <w:lvl w:ilvl="6">
      <w:start w:val="1"/>
      <w:numFmt w:val="decimal"/>
      <w:lvlText w:val="%1.%2.%3.%4.%5.%6.%7"/>
      <w:lvlJc w:val="left"/>
      <w:pPr>
        <w:ind w:left="288" w:hanging="648"/>
      </w:pPr>
      <w:rPr>
        <w:rFonts w:hint="eastAsia"/>
      </w:rPr>
    </w:lvl>
    <w:lvl w:ilvl="7">
      <w:start w:val="1"/>
      <w:numFmt w:val="decimal"/>
      <w:lvlText w:val="%1.%2.%3.%4.%5.%6.%7.%8"/>
      <w:lvlJc w:val="left"/>
      <w:pPr>
        <w:ind w:left="288" w:hanging="648"/>
      </w:pPr>
      <w:rPr>
        <w:rFonts w:hint="eastAsia"/>
      </w:rPr>
    </w:lvl>
    <w:lvl w:ilvl="8">
      <w:start w:val="1"/>
      <w:numFmt w:val="decimal"/>
      <w:lvlText w:val="%1.%2.%3.%4.%5.%6.%7.%8.%9"/>
      <w:lvlJc w:val="left"/>
      <w:pPr>
        <w:ind w:left="288" w:hanging="648"/>
      </w:pPr>
      <w:rPr>
        <w:rFonts w:hint="eastAsia"/>
      </w:rPr>
    </w:lvl>
  </w:abstractNum>
  <w:abstractNum w:abstractNumId="3" w15:restartNumberingAfterBreak="0">
    <w:nsid w:val="0E5A3D7B"/>
    <w:multiLevelType w:val="multilevel"/>
    <w:tmpl w:val="2D6024FC"/>
    <w:lvl w:ilvl="0">
      <w:start w:val="1"/>
      <w:numFmt w:val="decimal"/>
      <w:lvlText w:val="%1."/>
      <w:lvlJc w:val="left"/>
      <w:pPr>
        <w:ind w:left="288" w:hanging="648"/>
      </w:pPr>
      <w:rPr>
        <w:rFonts w:hint="default"/>
      </w:rPr>
    </w:lvl>
    <w:lvl w:ilvl="1">
      <w:start w:val="1"/>
      <w:numFmt w:val="decimal"/>
      <w:lvlText w:val="%1.%2"/>
      <w:lvlJc w:val="left"/>
      <w:pPr>
        <w:ind w:left="288" w:hanging="648"/>
      </w:pPr>
      <w:rPr>
        <w:rFonts w:hint="eastAsia"/>
      </w:rPr>
    </w:lvl>
    <w:lvl w:ilvl="2">
      <w:start w:val="1"/>
      <w:numFmt w:val="decimal"/>
      <w:lvlText w:val="%1.%2.%3"/>
      <w:lvlJc w:val="left"/>
      <w:pPr>
        <w:ind w:left="288" w:hanging="648"/>
      </w:pPr>
      <w:rPr>
        <w:rFonts w:hint="eastAsia"/>
      </w:rPr>
    </w:lvl>
    <w:lvl w:ilvl="3">
      <w:start w:val="1"/>
      <w:numFmt w:val="decimal"/>
      <w:lvlText w:val="%1.%2.%3.%4"/>
      <w:lvlJc w:val="left"/>
      <w:pPr>
        <w:ind w:left="288" w:hanging="648"/>
      </w:pPr>
      <w:rPr>
        <w:rFonts w:hint="eastAsia"/>
      </w:rPr>
    </w:lvl>
    <w:lvl w:ilvl="4">
      <w:start w:val="1"/>
      <w:numFmt w:val="decimal"/>
      <w:lvlText w:val="%1.%2.%3.%4.%5"/>
      <w:lvlJc w:val="left"/>
      <w:pPr>
        <w:ind w:left="288" w:hanging="648"/>
      </w:pPr>
      <w:rPr>
        <w:rFonts w:hint="eastAsia"/>
      </w:rPr>
    </w:lvl>
    <w:lvl w:ilvl="5">
      <w:start w:val="1"/>
      <w:numFmt w:val="decimal"/>
      <w:lvlText w:val="%1.%2.%3.%4.%5.%6"/>
      <w:lvlJc w:val="left"/>
      <w:pPr>
        <w:ind w:left="288" w:hanging="648"/>
      </w:pPr>
      <w:rPr>
        <w:rFonts w:hint="eastAsia"/>
      </w:rPr>
    </w:lvl>
    <w:lvl w:ilvl="6">
      <w:start w:val="1"/>
      <w:numFmt w:val="decimal"/>
      <w:lvlText w:val="%1.%2.%3.%4.%5.%6.%7"/>
      <w:lvlJc w:val="left"/>
      <w:pPr>
        <w:ind w:left="288" w:hanging="648"/>
      </w:pPr>
      <w:rPr>
        <w:rFonts w:hint="eastAsia"/>
      </w:rPr>
    </w:lvl>
    <w:lvl w:ilvl="7">
      <w:start w:val="1"/>
      <w:numFmt w:val="decimal"/>
      <w:lvlText w:val="%1.%2.%3.%4.%5.%6.%7.%8"/>
      <w:lvlJc w:val="left"/>
      <w:pPr>
        <w:ind w:left="288" w:hanging="648"/>
      </w:pPr>
      <w:rPr>
        <w:rFonts w:hint="eastAsia"/>
      </w:rPr>
    </w:lvl>
    <w:lvl w:ilvl="8">
      <w:start w:val="1"/>
      <w:numFmt w:val="decimal"/>
      <w:lvlText w:val="%1.%2.%3.%4.%5.%6.%7.%8.%9"/>
      <w:lvlJc w:val="left"/>
      <w:pPr>
        <w:ind w:left="288" w:hanging="648"/>
      </w:pPr>
      <w:rPr>
        <w:rFonts w:hint="eastAsia"/>
      </w:rPr>
    </w:lvl>
  </w:abstractNum>
  <w:abstractNum w:abstractNumId="4" w15:restartNumberingAfterBreak="0">
    <w:nsid w:val="11255B8E"/>
    <w:multiLevelType w:val="multilevel"/>
    <w:tmpl w:val="2D6024FC"/>
    <w:lvl w:ilvl="0">
      <w:start w:val="1"/>
      <w:numFmt w:val="decimal"/>
      <w:lvlText w:val="%1."/>
      <w:lvlJc w:val="left"/>
      <w:pPr>
        <w:ind w:left="288" w:hanging="648"/>
      </w:pPr>
      <w:rPr>
        <w:rFonts w:hint="default"/>
      </w:rPr>
    </w:lvl>
    <w:lvl w:ilvl="1">
      <w:start w:val="1"/>
      <w:numFmt w:val="decimal"/>
      <w:lvlText w:val="%1.%2"/>
      <w:lvlJc w:val="left"/>
      <w:pPr>
        <w:ind w:left="288" w:hanging="648"/>
      </w:pPr>
      <w:rPr>
        <w:rFonts w:hint="eastAsia"/>
      </w:rPr>
    </w:lvl>
    <w:lvl w:ilvl="2">
      <w:start w:val="1"/>
      <w:numFmt w:val="decimal"/>
      <w:lvlText w:val="%1.%2.%3"/>
      <w:lvlJc w:val="left"/>
      <w:pPr>
        <w:ind w:left="288" w:hanging="648"/>
      </w:pPr>
      <w:rPr>
        <w:rFonts w:hint="eastAsia"/>
      </w:rPr>
    </w:lvl>
    <w:lvl w:ilvl="3">
      <w:start w:val="1"/>
      <w:numFmt w:val="decimal"/>
      <w:lvlText w:val="%1.%2.%3.%4"/>
      <w:lvlJc w:val="left"/>
      <w:pPr>
        <w:ind w:left="288" w:hanging="648"/>
      </w:pPr>
      <w:rPr>
        <w:rFonts w:hint="eastAsia"/>
      </w:rPr>
    </w:lvl>
    <w:lvl w:ilvl="4">
      <w:start w:val="1"/>
      <w:numFmt w:val="decimal"/>
      <w:lvlText w:val="%1.%2.%3.%4.%5"/>
      <w:lvlJc w:val="left"/>
      <w:pPr>
        <w:ind w:left="288" w:hanging="648"/>
      </w:pPr>
      <w:rPr>
        <w:rFonts w:hint="eastAsia"/>
      </w:rPr>
    </w:lvl>
    <w:lvl w:ilvl="5">
      <w:start w:val="1"/>
      <w:numFmt w:val="decimal"/>
      <w:lvlText w:val="%1.%2.%3.%4.%5.%6"/>
      <w:lvlJc w:val="left"/>
      <w:pPr>
        <w:ind w:left="288" w:hanging="648"/>
      </w:pPr>
      <w:rPr>
        <w:rFonts w:hint="eastAsia"/>
      </w:rPr>
    </w:lvl>
    <w:lvl w:ilvl="6">
      <w:start w:val="1"/>
      <w:numFmt w:val="decimal"/>
      <w:lvlText w:val="%1.%2.%3.%4.%5.%6.%7"/>
      <w:lvlJc w:val="left"/>
      <w:pPr>
        <w:ind w:left="288" w:hanging="648"/>
      </w:pPr>
      <w:rPr>
        <w:rFonts w:hint="eastAsia"/>
      </w:rPr>
    </w:lvl>
    <w:lvl w:ilvl="7">
      <w:start w:val="1"/>
      <w:numFmt w:val="decimal"/>
      <w:lvlText w:val="%1.%2.%3.%4.%5.%6.%7.%8"/>
      <w:lvlJc w:val="left"/>
      <w:pPr>
        <w:ind w:left="288" w:hanging="648"/>
      </w:pPr>
      <w:rPr>
        <w:rFonts w:hint="eastAsia"/>
      </w:rPr>
    </w:lvl>
    <w:lvl w:ilvl="8">
      <w:start w:val="1"/>
      <w:numFmt w:val="decimal"/>
      <w:lvlText w:val="%1.%2.%3.%4.%5.%6.%7.%8.%9"/>
      <w:lvlJc w:val="left"/>
      <w:pPr>
        <w:ind w:left="288" w:hanging="648"/>
      </w:pPr>
      <w:rPr>
        <w:rFonts w:hint="eastAsia"/>
      </w:rPr>
    </w:lvl>
  </w:abstractNum>
  <w:abstractNum w:abstractNumId="5" w15:restartNumberingAfterBreak="0">
    <w:nsid w:val="16C54049"/>
    <w:multiLevelType w:val="hybridMultilevel"/>
    <w:tmpl w:val="D256A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674D8"/>
    <w:multiLevelType w:val="hybridMultilevel"/>
    <w:tmpl w:val="62FCC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210D41"/>
    <w:multiLevelType w:val="hybridMultilevel"/>
    <w:tmpl w:val="1BA4D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E15543"/>
    <w:multiLevelType w:val="multilevel"/>
    <w:tmpl w:val="2D6024FC"/>
    <w:lvl w:ilvl="0">
      <w:start w:val="1"/>
      <w:numFmt w:val="decimal"/>
      <w:lvlText w:val="%1."/>
      <w:lvlJc w:val="left"/>
      <w:pPr>
        <w:ind w:left="288" w:hanging="648"/>
      </w:pPr>
      <w:rPr>
        <w:rFonts w:hint="default"/>
      </w:rPr>
    </w:lvl>
    <w:lvl w:ilvl="1">
      <w:start w:val="1"/>
      <w:numFmt w:val="decimal"/>
      <w:lvlText w:val="%1.%2"/>
      <w:lvlJc w:val="left"/>
      <w:pPr>
        <w:ind w:left="288" w:hanging="648"/>
      </w:pPr>
      <w:rPr>
        <w:rFonts w:hint="eastAsia"/>
      </w:rPr>
    </w:lvl>
    <w:lvl w:ilvl="2">
      <w:start w:val="1"/>
      <w:numFmt w:val="decimal"/>
      <w:lvlText w:val="%1.%2.%3"/>
      <w:lvlJc w:val="left"/>
      <w:pPr>
        <w:ind w:left="288" w:hanging="648"/>
      </w:pPr>
      <w:rPr>
        <w:rFonts w:hint="eastAsia"/>
      </w:rPr>
    </w:lvl>
    <w:lvl w:ilvl="3">
      <w:start w:val="1"/>
      <w:numFmt w:val="decimal"/>
      <w:lvlText w:val="%1.%2.%3.%4"/>
      <w:lvlJc w:val="left"/>
      <w:pPr>
        <w:ind w:left="288" w:hanging="648"/>
      </w:pPr>
      <w:rPr>
        <w:rFonts w:hint="eastAsia"/>
      </w:rPr>
    </w:lvl>
    <w:lvl w:ilvl="4">
      <w:start w:val="1"/>
      <w:numFmt w:val="decimal"/>
      <w:lvlText w:val="%1.%2.%3.%4.%5"/>
      <w:lvlJc w:val="left"/>
      <w:pPr>
        <w:ind w:left="288" w:hanging="648"/>
      </w:pPr>
      <w:rPr>
        <w:rFonts w:hint="eastAsia"/>
      </w:rPr>
    </w:lvl>
    <w:lvl w:ilvl="5">
      <w:start w:val="1"/>
      <w:numFmt w:val="decimal"/>
      <w:lvlText w:val="%1.%2.%3.%4.%5.%6"/>
      <w:lvlJc w:val="left"/>
      <w:pPr>
        <w:ind w:left="288" w:hanging="648"/>
      </w:pPr>
      <w:rPr>
        <w:rFonts w:hint="eastAsia"/>
      </w:rPr>
    </w:lvl>
    <w:lvl w:ilvl="6">
      <w:start w:val="1"/>
      <w:numFmt w:val="decimal"/>
      <w:lvlText w:val="%1.%2.%3.%4.%5.%6.%7"/>
      <w:lvlJc w:val="left"/>
      <w:pPr>
        <w:ind w:left="288" w:hanging="648"/>
      </w:pPr>
      <w:rPr>
        <w:rFonts w:hint="eastAsia"/>
      </w:rPr>
    </w:lvl>
    <w:lvl w:ilvl="7">
      <w:start w:val="1"/>
      <w:numFmt w:val="decimal"/>
      <w:lvlText w:val="%1.%2.%3.%4.%5.%6.%7.%8"/>
      <w:lvlJc w:val="left"/>
      <w:pPr>
        <w:ind w:left="288" w:hanging="648"/>
      </w:pPr>
      <w:rPr>
        <w:rFonts w:hint="eastAsia"/>
      </w:rPr>
    </w:lvl>
    <w:lvl w:ilvl="8">
      <w:start w:val="1"/>
      <w:numFmt w:val="decimal"/>
      <w:lvlText w:val="%1.%2.%3.%4.%5.%6.%7.%8.%9"/>
      <w:lvlJc w:val="left"/>
      <w:pPr>
        <w:ind w:left="288" w:hanging="648"/>
      </w:pPr>
      <w:rPr>
        <w:rFonts w:hint="eastAsia"/>
      </w:rPr>
    </w:lvl>
  </w:abstractNum>
  <w:abstractNum w:abstractNumId="9" w15:restartNumberingAfterBreak="0">
    <w:nsid w:val="46284229"/>
    <w:multiLevelType w:val="hybridMultilevel"/>
    <w:tmpl w:val="62526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934DE7"/>
    <w:multiLevelType w:val="hybridMultilevel"/>
    <w:tmpl w:val="B164CB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7661A40"/>
    <w:multiLevelType w:val="multilevel"/>
    <w:tmpl w:val="2D6024FC"/>
    <w:lvl w:ilvl="0">
      <w:start w:val="1"/>
      <w:numFmt w:val="decimal"/>
      <w:lvlText w:val="%1."/>
      <w:lvlJc w:val="left"/>
      <w:pPr>
        <w:ind w:left="288" w:hanging="648"/>
      </w:pPr>
      <w:rPr>
        <w:rFonts w:hint="default"/>
      </w:rPr>
    </w:lvl>
    <w:lvl w:ilvl="1">
      <w:start w:val="1"/>
      <w:numFmt w:val="decimal"/>
      <w:lvlText w:val="%1.%2"/>
      <w:lvlJc w:val="left"/>
      <w:pPr>
        <w:ind w:left="288" w:hanging="648"/>
      </w:pPr>
      <w:rPr>
        <w:rFonts w:hint="eastAsia"/>
      </w:rPr>
    </w:lvl>
    <w:lvl w:ilvl="2">
      <w:start w:val="1"/>
      <w:numFmt w:val="decimal"/>
      <w:lvlText w:val="%1.%2.%3"/>
      <w:lvlJc w:val="left"/>
      <w:pPr>
        <w:ind w:left="288" w:hanging="648"/>
      </w:pPr>
      <w:rPr>
        <w:rFonts w:hint="eastAsia"/>
      </w:rPr>
    </w:lvl>
    <w:lvl w:ilvl="3">
      <w:start w:val="1"/>
      <w:numFmt w:val="decimal"/>
      <w:lvlText w:val="%1.%2.%3.%4"/>
      <w:lvlJc w:val="left"/>
      <w:pPr>
        <w:ind w:left="288" w:hanging="648"/>
      </w:pPr>
      <w:rPr>
        <w:rFonts w:hint="eastAsia"/>
      </w:rPr>
    </w:lvl>
    <w:lvl w:ilvl="4">
      <w:start w:val="1"/>
      <w:numFmt w:val="decimal"/>
      <w:lvlText w:val="%1.%2.%3.%4.%5"/>
      <w:lvlJc w:val="left"/>
      <w:pPr>
        <w:ind w:left="288" w:hanging="648"/>
      </w:pPr>
      <w:rPr>
        <w:rFonts w:hint="eastAsia"/>
      </w:rPr>
    </w:lvl>
    <w:lvl w:ilvl="5">
      <w:start w:val="1"/>
      <w:numFmt w:val="decimal"/>
      <w:lvlText w:val="%1.%2.%3.%4.%5.%6"/>
      <w:lvlJc w:val="left"/>
      <w:pPr>
        <w:ind w:left="288" w:hanging="648"/>
      </w:pPr>
      <w:rPr>
        <w:rFonts w:hint="eastAsia"/>
      </w:rPr>
    </w:lvl>
    <w:lvl w:ilvl="6">
      <w:start w:val="1"/>
      <w:numFmt w:val="decimal"/>
      <w:lvlText w:val="%1.%2.%3.%4.%5.%6.%7"/>
      <w:lvlJc w:val="left"/>
      <w:pPr>
        <w:ind w:left="288" w:hanging="648"/>
      </w:pPr>
      <w:rPr>
        <w:rFonts w:hint="eastAsia"/>
      </w:rPr>
    </w:lvl>
    <w:lvl w:ilvl="7">
      <w:start w:val="1"/>
      <w:numFmt w:val="decimal"/>
      <w:lvlText w:val="%1.%2.%3.%4.%5.%6.%7.%8"/>
      <w:lvlJc w:val="left"/>
      <w:pPr>
        <w:ind w:left="288" w:hanging="648"/>
      </w:pPr>
      <w:rPr>
        <w:rFonts w:hint="eastAsia"/>
      </w:rPr>
    </w:lvl>
    <w:lvl w:ilvl="8">
      <w:start w:val="1"/>
      <w:numFmt w:val="decimal"/>
      <w:lvlText w:val="%1.%2.%3.%4.%5.%6.%7.%8.%9"/>
      <w:lvlJc w:val="left"/>
      <w:pPr>
        <w:ind w:left="288" w:hanging="648"/>
      </w:pPr>
      <w:rPr>
        <w:rFonts w:hint="eastAsia"/>
      </w:rPr>
    </w:lvl>
  </w:abstractNum>
  <w:abstractNum w:abstractNumId="12" w15:restartNumberingAfterBreak="0">
    <w:nsid w:val="7AD51C2B"/>
    <w:multiLevelType w:val="multilevel"/>
    <w:tmpl w:val="2D6024FC"/>
    <w:lvl w:ilvl="0">
      <w:start w:val="1"/>
      <w:numFmt w:val="decimal"/>
      <w:lvlText w:val="%1."/>
      <w:lvlJc w:val="left"/>
      <w:pPr>
        <w:ind w:left="288" w:hanging="648"/>
      </w:pPr>
      <w:rPr>
        <w:rFonts w:hint="default"/>
      </w:rPr>
    </w:lvl>
    <w:lvl w:ilvl="1">
      <w:start w:val="1"/>
      <w:numFmt w:val="decimal"/>
      <w:lvlText w:val="%1.%2"/>
      <w:lvlJc w:val="left"/>
      <w:pPr>
        <w:ind w:left="288" w:hanging="648"/>
      </w:pPr>
      <w:rPr>
        <w:rFonts w:hint="eastAsia"/>
      </w:rPr>
    </w:lvl>
    <w:lvl w:ilvl="2">
      <w:start w:val="1"/>
      <w:numFmt w:val="decimal"/>
      <w:lvlText w:val="%1.%2.%3"/>
      <w:lvlJc w:val="left"/>
      <w:pPr>
        <w:ind w:left="288" w:hanging="648"/>
      </w:pPr>
      <w:rPr>
        <w:rFonts w:hint="eastAsia"/>
      </w:rPr>
    </w:lvl>
    <w:lvl w:ilvl="3">
      <w:start w:val="1"/>
      <w:numFmt w:val="decimal"/>
      <w:lvlText w:val="%1.%2.%3.%4"/>
      <w:lvlJc w:val="left"/>
      <w:pPr>
        <w:ind w:left="288" w:hanging="648"/>
      </w:pPr>
      <w:rPr>
        <w:rFonts w:hint="eastAsia"/>
      </w:rPr>
    </w:lvl>
    <w:lvl w:ilvl="4">
      <w:start w:val="1"/>
      <w:numFmt w:val="decimal"/>
      <w:lvlText w:val="%1.%2.%3.%4.%5"/>
      <w:lvlJc w:val="left"/>
      <w:pPr>
        <w:ind w:left="288" w:hanging="648"/>
      </w:pPr>
      <w:rPr>
        <w:rFonts w:hint="eastAsia"/>
      </w:rPr>
    </w:lvl>
    <w:lvl w:ilvl="5">
      <w:start w:val="1"/>
      <w:numFmt w:val="decimal"/>
      <w:lvlText w:val="%1.%2.%3.%4.%5.%6"/>
      <w:lvlJc w:val="left"/>
      <w:pPr>
        <w:ind w:left="288" w:hanging="648"/>
      </w:pPr>
      <w:rPr>
        <w:rFonts w:hint="eastAsia"/>
      </w:rPr>
    </w:lvl>
    <w:lvl w:ilvl="6">
      <w:start w:val="1"/>
      <w:numFmt w:val="decimal"/>
      <w:lvlText w:val="%1.%2.%3.%4.%5.%6.%7"/>
      <w:lvlJc w:val="left"/>
      <w:pPr>
        <w:ind w:left="288" w:hanging="648"/>
      </w:pPr>
      <w:rPr>
        <w:rFonts w:hint="eastAsia"/>
      </w:rPr>
    </w:lvl>
    <w:lvl w:ilvl="7">
      <w:start w:val="1"/>
      <w:numFmt w:val="decimal"/>
      <w:lvlText w:val="%1.%2.%3.%4.%5.%6.%7.%8"/>
      <w:lvlJc w:val="left"/>
      <w:pPr>
        <w:ind w:left="288" w:hanging="648"/>
      </w:pPr>
      <w:rPr>
        <w:rFonts w:hint="eastAsia"/>
      </w:rPr>
    </w:lvl>
    <w:lvl w:ilvl="8">
      <w:start w:val="1"/>
      <w:numFmt w:val="decimal"/>
      <w:lvlText w:val="%1.%2.%3.%4.%5.%6.%7.%8.%9"/>
      <w:lvlJc w:val="left"/>
      <w:pPr>
        <w:ind w:left="288" w:hanging="648"/>
      </w:pPr>
      <w:rPr>
        <w:rFonts w:hint="eastAsia"/>
      </w:rPr>
    </w:lvl>
  </w:abstractNum>
  <w:abstractNum w:abstractNumId="13" w15:restartNumberingAfterBreak="0">
    <w:nsid w:val="7C4A08F2"/>
    <w:multiLevelType w:val="hybridMultilevel"/>
    <w:tmpl w:val="BEB48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4415517">
    <w:abstractNumId w:val="13"/>
  </w:num>
  <w:num w:numId="2" w16cid:durableId="957641877">
    <w:abstractNumId w:val="10"/>
  </w:num>
  <w:num w:numId="3" w16cid:durableId="1171600190">
    <w:abstractNumId w:val="5"/>
  </w:num>
  <w:num w:numId="4" w16cid:durableId="351803355">
    <w:abstractNumId w:val="2"/>
  </w:num>
  <w:num w:numId="5" w16cid:durableId="532839590">
    <w:abstractNumId w:val="2"/>
    <w:lvlOverride w:ilvl="0">
      <w:lvl w:ilvl="0">
        <w:start w:val="1"/>
        <w:numFmt w:val="decimal"/>
        <w:isLgl/>
        <w:lvlText w:val="%1."/>
        <w:lvlJc w:val="left"/>
        <w:pPr>
          <w:ind w:left="288" w:hanging="648"/>
        </w:pPr>
        <w:rPr>
          <w:rFonts w:hint="default"/>
        </w:rPr>
      </w:lvl>
    </w:lvlOverride>
    <w:lvlOverride w:ilvl="1">
      <w:lvl w:ilvl="1">
        <w:start w:val="1"/>
        <w:numFmt w:val="decimal"/>
        <w:lvlText w:val="%1.%2"/>
        <w:lvlJc w:val="left"/>
        <w:pPr>
          <w:ind w:left="288" w:hanging="648"/>
        </w:pPr>
        <w:rPr>
          <w:rFonts w:hint="eastAsia"/>
        </w:rPr>
      </w:lvl>
    </w:lvlOverride>
    <w:lvlOverride w:ilvl="2">
      <w:lvl w:ilvl="2">
        <w:start w:val="1"/>
        <w:numFmt w:val="decimal"/>
        <w:lvlText w:val="%1.%2.%3"/>
        <w:lvlJc w:val="left"/>
        <w:pPr>
          <w:ind w:left="288" w:hanging="648"/>
        </w:pPr>
        <w:rPr>
          <w:rFonts w:hint="eastAsia"/>
        </w:rPr>
      </w:lvl>
    </w:lvlOverride>
    <w:lvlOverride w:ilvl="3">
      <w:lvl w:ilvl="3">
        <w:start w:val="1"/>
        <w:numFmt w:val="decimal"/>
        <w:lvlText w:val="%1.%2.%3.%4"/>
        <w:lvlJc w:val="left"/>
        <w:pPr>
          <w:ind w:left="288" w:hanging="648"/>
        </w:pPr>
        <w:rPr>
          <w:rFonts w:hint="eastAsia"/>
        </w:rPr>
      </w:lvl>
    </w:lvlOverride>
    <w:lvlOverride w:ilvl="4">
      <w:lvl w:ilvl="4">
        <w:start w:val="1"/>
        <w:numFmt w:val="decimal"/>
        <w:lvlText w:val="%1.%2.%3.%4.%5"/>
        <w:lvlJc w:val="left"/>
        <w:pPr>
          <w:ind w:left="288" w:hanging="648"/>
        </w:pPr>
        <w:rPr>
          <w:rFonts w:hint="eastAsia"/>
        </w:rPr>
      </w:lvl>
    </w:lvlOverride>
    <w:lvlOverride w:ilvl="5">
      <w:lvl w:ilvl="5">
        <w:start w:val="1"/>
        <w:numFmt w:val="decimal"/>
        <w:lvlText w:val="%1.%2.%3.%4.%5.%6"/>
        <w:lvlJc w:val="left"/>
        <w:pPr>
          <w:ind w:left="288" w:hanging="648"/>
        </w:pPr>
        <w:rPr>
          <w:rFonts w:hint="eastAsia"/>
        </w:rPr>
      </w:lvl>
    </w:lvlOverride>
    <w:lvlOverride w:ilvl="6">
      <w:lvl w:ilvl="6">
        <w:start w:val="1"/>
        <w:numFmt w:val="decimal"/>
        <w:lvlText w:val="%1.%2.%3.%4.%5.%6.%7"/>
        <w:lvlJc w:val="left"/>
        <w:pPr>
          <w:ind w:left="288" w:hanging="648"/>
        </w:pPr>
        <w:rPr>
          <w:rFonts w:hint="eastAsia"/>
        </w:rPr>
      </w:lvl>
    </w:lvlOverride>
    <w:lvlOverride w:ilvl="7">
      <w:lvl w:ilvl="7">
        <w:start w:val="1"/>
        <w:numFmt w:val="decimal"/>
        <w:lvlText w:val="%1.%2.%3.%4.%5.%6.%7.%8"/>
        <w:lvlJc w:val="left"/>
        <w:pPr>
          <w:ind w:left="288" w:hanging="648"/>
        </w:pPr>
        <w:rPr>
          <w:rFonts w:hint="eastAsia"/>
        </w:rPr>
      </w:lvl>
    </w:lvlOverride>
    <w:lvlOverride w:ilvl="8">
      <w:lvl w:ilvl="8">
        <w:start w:val="1"/>
        <w:numFmt w:val="decimal"/>
        <w:lvlText w:val="%1.%2.%3.%4.%5.%6.%7.%8.%9"/>
        <w:lvlJc w:val="left"/>
        <w:pPr>
          <w:ind w:left="288" w:hanging="648"/>
        </w:pPr>
        <w:rPr>
          <w:rFonts w:hint="eastAsia"/>
        </w:rPr>
      </w:lvl>
    </w:lvlOverride>
  </w:num>
  <w:num w:numId="6" w16cid:durableId="595134912">
    <w:abstractNumId w:val="8"/>
  </w:num>
  <w:num w:numId="7" w16cid:durableId="205067199">
    <w:abstractNumId w:val="6"/>
  </w:num>
  <w:num w:numId="8" w16cid:durableId="417557170">
    <w:abstractNumId w:val="12"/>
  </w:num>
  <w:num w:numId="9" w16cid:durableId="558445151">
    <w:abstractNumId w:val="9"/>
  </w:num>
  <w:num w:numId="10" w16cid:durableId="1725712298">
    <w:abstractNumId w:val="3"/>
  </w:num>
  <w:num w:numId="11" w16cid:durableId="121076944">
    <w:abstractNumId w:val="4"/>
  </w:num>
  <w:num w:numId="12" w16cid:durableId="1531651651">
    <w:abstractNumId w:val="0"/>
  </w:num>
  <w:num w:numId="13" w16cid:durableId="1275674933">
    <w:abstractNumId w:val="11"/>
  </w:num>
  <w:num w:numId="14" w16cid:durableId="1758667304">
    <w:abstractNumId w:val="1"/>
  </w:num>
  <w:num w:numId="15" w16cid:durableId="18100498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652"/>
    <w:rsid w:val="000017E2"/>
    <w:rsid w:val="00011751"/>
    <w:rsid w:val="0004175D"/>
    <w:rsid w:val="000521FE"/>
    <w:rsid w:val="0005653C"/>
    <w:rsid w:val="00064606"/>
    <w:rsid w:val="00067DEF"/>
    <w:rsid w:val="00071DCE"/>
    <w:rsid w:val="000723DF"/>
    <w:rsid w:val="00082BC4"/>
    <w:rsid w:val="00085571"/>
    <w:rsid w:val="00090B36"/>
    <w:rsid w:val="000A3B85"/>
    <w:rsid w:val="000A7BFF"/>
    <w:rsid w:val="000B6283"/>
    <w:rsid w:val="000C3F72"/>
    <w:rsid w:val="000D69A3"/>
    <w:rsid w:val="000E0362"/>
    <w:rsid w:val="000E2B30"/>
    <w:rsid w:val="000E59B6"/>
    <w:rsid w:val="000F4872"/>
    <w:rsid w:val="000F7BF3"/>
    <w:rsid w:val="00113F85"/>
    <w:rsid w:val="00116952"/>
    <w:rsid w:val="001225DB"/>
    <w:rsid w:val="001247BC"/>
    <w:rsid w:val="00134448"/>
    <w:rsid w:val="00141A3E"/>
    <w:rsid w:val="00163DFC"/>
    <w:rsid w:val="001663A6"/>
    <w:rsid w:val="00171EF2"/>
    <w:rsid w:val="00174223"/>
    <w:rsid w:val="00174936"/>
    <w:rsid w:val="00185830"/>
    <w:rsid w:val="0019193A"/>
    <w:rsid w:val="00194702"/>
    <w:rsid w:val="00195C3E"/>
    <w:rsid w:val="001A335C"/>
    <w:rsid w:val="001B654A"/>
    <w:rsid w:val="001B6802"/>
    <w:rsid w:val="001D0475"/>
    <w:rsid w:val="001E38F7"/>
    <w:rsid w:val="001E7553"/>
    <w:rsid w:val="002011E8"/>
    <w:rsid w:val="00204E1D"/>
    <w:rsid w:val="00211DC6"/>
    <w:rsid w:val="00213EF3"/>
    <w:rsid w:val="00226592"/>
    <w:rsid w:val="00232275"/>
    <w:rsid w:val="00237D75"/>
    <w:rsid w:val="002448C0"/>
    <w:rsid w:val="002465E5"/>
    <w:rsid w:val="00246975"/>
    <w:rsid w:val="002519DD"/>
    <w:rsid w:val="00251A77"/>
    <w:rsid w:val="002534AF"/>
    <w:rsid w:val="00257EAA"/>
    <w:rsid w:val="00262D20"/>
    <w:rsid w:val="002676FA"/>
    <w:rsid w:val="0027059E"/>
    <w:rsid w:val="0027422C"/>
    <w:rsid w:val="00274BE7"/>
    <w:rsid w:val="00280D61"/>
    <w:rsid w:val="0028236E"/>
    <w:rsid w:val="002872AA"/>
    <w:rsid w:val="002A5D42"/>
    <w:rsid w:val="002B0F9E"/>
    <w:rsid w:val="002D1147"/>
    <w:rsid w:val="002D11D1"/>
    <w:rsid w:val="002D5EEF"/>
    <w:rsid w:val="002D7C14"/>
    <w:rsid w:val="002E01B7"/>
    <w:rsid w:val="002E604B"/>
    <w:rsid w:val="002E6BCE"/>
    <w:rsid w:val="002F2FAC"/>
    <w:rsid w:val="002F6B82"/>
    <w:rsid w:val="00310181"/>
    <w:rsid w:val="00312C59"/>
    <w:rsid w:val="00314421"/>
    <w:rsid w:val="00314C1C"/>
    <w:rsid w:val="003161A5"/>
    <w:rsid w:val="0031637A"/>
    <w:rsid w:val="0031764C"/>
    <w:rsid w:val="00320590"/>
    <w:rsid w:val="003212BD"/>
    <w:rsid w:val="00322EE2"/>
    <w:rsid w:val="00327271"/>
    <w:rsid w:val="00330009"/>
    <w:rsid w:val="00333C4C"/>
    <w:rsid w:val="003551F4"/>
    <w:rsid w:val="00355943"/>
    <w:rsid w:val="00366436"/>
    <w:rsid w:val="00372B79"/>
    <w:rsid w:val="00373D2C"/>
    <w:rsid w:val="00380E54"/>
    <w:rsid w:val="00381543"/>
    <w:rsid w:val="0038553F"/>
    <w:rsid w:val="00394FA3"/>
    <w:rsid w:val="003A14FC"/>
    <w:rsid w:val="003B1788"/>
    <w:rsid w:val="003B396E"/>
    <w:rsid w:val="003C5415"/>
    <w:rsid w:val="003C74F5"/>
    <w:rsid w:val="003D26EC"/>
    <w:rsid w:val="003D3390"/>
    <w:rsid w:val="003D3F96"/>
    <w:rsid w:val="003E09E9"/>
    <w:rsid w:val="003F18D0"/>
    <w:rsid w:val="00404BAC"/>
    <w:rsid w:val="00424C41"/>
    <w:rsid w:val="00426BC0"/>
    <w:rsid w:val="0042724E"/>
    <w:rsid w:val="0043592B"/>
    <w:rsid w:val="004369E7"/>
    <w:rsid w:val="00446599"/>
    <w:rsid w:val="0044689B"/>
    <w:rsid w:val="00447753"/>
    <w:rsid w:val="0045174B"/>
    <w:rsid w:val="004635D3"/>
    <w:rsid w:val="0046402A"/>
    <w:rsid w:val="00465DCC"/>
    <w:rsid w:val="004705DC"/>
    <w:rsid w:val="00480E7A"/>
    <w:rsid w:val="00481D9B"/>
    <w:rsid w:val="004825E4"/>
    <w:rsid w:val="00487023"/>
    <w:rsid w:val="00490168"/>
    <w:rsid w:val="0049484B"/>
    <w:rsid w:val="004C2A58"/>
    <w:rsid w:val="004C2F87"/>
    <w:rsid w:val="004C59F9"/>
    <w:rsid w:val="004D132C"/>
    <w:rsid w:val="004E3357"/>
    <w:rsid w:val="004F131D"/>
    <w:rsid w:val="00500774"/>
    <w:rsid w:val="0050118E"/>
    <w:rsid w:val="00501EED"/>
    <w:rsid w:val="00503E36"/>
    <w:rsid w:val="005046AC"/>
    <w:rsid w:val="00506140"/>
    <w:rsid w:val="00511799"/>
    <w:rsid w:val="005139D8"/>
    <w:rsid w:val="005155F7"/>
    <w:rsid w:val="0052359F"/>
    <w:rsid w:val="00523A54"/>
    <w:rsid w:val="00523D1D"/>
    <w:rsid w:val="00533CFD"/>
    <w:rsid w:val="0053599C"/>
    <w:rsid w:val="00536DF1"/>
    <w:rsid w:val="00544110"/>
    <w:rsid w:val="00557373"/>
    <w:rsid w:val="00560D3A"/>
    <w:rsid w:val="005632DE"/>
    <w:rsid w:val="00564C82"/>
    <w:rsid w:val="00564EB8"/>
    <w:rsid w:val="0058208C"/>
    <w:rsid w:val="00592EFF"/>
    <w:rsid w:val="00594E08"/>
    <w:rsid w:val="0059747D"/>
    <w:rsid w:val="005B23A0"/>
    <w:rsid w:val="005B34A4"/>
    <w:rsid w:val="005C4C29"/>
    <w:rsid w:val="005C6779"/>
    <w:rsid w:val="005D6AC0"/>
    <w:rsid w:val="005D6C16"/>
    <w:rsid w:val="005F1FB8"/>
    <w:rsid w:val="00600D62"/>
    <w:rsid w:val="006029CA"/>
    <w:rsid w:val="006032AF"/>
    <w:rsid w:val="006046BC"/>
    <w:rsid w:val="00612AF0"/>
    <w:rsid w:val="00613F21"/>
    <w:rsid w:val="006243D7"/>
    <w:rsid w:val="0064068A"/>
    <w:rsid w:val="00640D00"/>
    <w:rsid w:val="00643088"/>
    <w:rsid w:val="006448BD"/>
    <w:rsid w:val="00651656"/>
    <w:rsid w:val="0065473D"/>
    <w:rsid w:val="00655EC7"/>
    <w:rsid w:val="00657F0B"/>
    <w:rsid w:val="00663AB2"/>
    <w:rsid w:val="00675FC7"/>
    <w:rsid w:val="00683435"/>
    <w:rsid w:val="006872C1"/>
    <w:rsid w:val="0068737A"/>
    <w:rsid w:val="006875FF"/>
    <w:rsid w:val="00687D26"/>
    <w:rsid w:val="00694111"/>
    <w:rsid w:val="006A6090"/>
    <w:rsid w:val="006B14AE"/>
    <w:rsid w:val="006B1792"/>
    <w:rsid w:val="006B70E7"/>
    <w:rsid w:val="006B7F95"/>
    <w:rsid w:val="006C259E"/>
    <w:rsid w:val="006D0062"/>
    <w:rsid w:val="006D131B"/>
    <w:rsid w:val="006E6FDC"/>
    <w:rsid w:val="006F0946"/>
    <w:rsid w:val="007052D9"/>
    <w:rsid w:val="00705B57"/>
    <w:rsid w:val="007174AC"/>
    <w:rsid w:val="00725E2D"/>
    <w:rsid w:val="00727976"/>
    <w:rsid w:val="0073020B"/>
    <w:rsid w:val="00733DED"/>
    <w:rsid w:val="00746313"/>
    <w:rsid w:val="00750EE3"/>
    <w:rsid w:val="0075658C"/>
    <w:rsid w:val="0076583C"/>
    <w:rsid w:val="00766959"/>
    <w:rsid w:val="00773328"/>
    <w:rsid w:val="00777527"/>
    <w:rsid w:val="00791277"/>
    <w:rsid w:val="007A5B31"/>
    <w:rsid w:val="007A6CF1"/>
    <w:rsid w:val="007B3457"/>
    <w:rsid w:val="007B575B"/>
    <w:rsid w:val="007C2A84"/>
    <w:rsid w:val="007D21E7"/>
    <w:rsid w:val="007F254E"/>
    <w:rsid w:val="007F5574"/>
    <w:rsid w:val="0080080A"/>
    <w:rsid w:val="00803C87"/>
    <w:rsid w:val="0080431B"/>
    <w:rsid w:val="00805878"/>
    <w:rsid w:val="00807C8E"/>
    <w:rsid w:val="0081400C"/>
    <w:rsid w:val="0081708B"/>
    <w:rsid w:val="008315B9"/>
    <w:rsid w:val="008329CA"/>
    <w:rsid w:val="008451C0"/>
    <w:rsid w:val="0085495A"/>
    <w:rsid w:val="00856838"/>
    <w:rsid w:val="00856FED"/>
    <w:rsid w:val="00865689"/>
    <w:rsid w:val="00877821"/>
    <w:rsid w:val="008814CD"/>
    <w:rsid w:val="008846FD"/>
    <w:rsid w:val="00885165"/>
    <w:rsid w:val="00890455"/>
    <w:rsid w:val="00894B78"/>
    <w:rsid w:val="008956E1"/>
    <w:rsid w:val="008A2A8F"/>
    <w:rsid w:val="008C1120"/>
    <w:rsid w:val="008C426A"/>
    <w:rsid w:val="008C6227"/>
    <w:rsid w:val="008D11A9"/>
    <w:rsid w:val="008D2ADB"/>
    <w:rsid w:val="008D7961"/>
    <w:rsid w:val="008E0026"/>
    <w:rsid w:val="008E1687"/>
    <w:rsid w:val="008E3B27"/>
    <w:rsid w:val="008E3CF1"/>
    <w:rsid w:val="008F0B57"/>
    <w:rsid w:val="008F3026"/>
    <w:rsid w:val="00904364"/>
    <w:rsid w:val="00913832"/>
    <w:rsid w:val="009140FB"/>
    <w:rsid w:val="00917F56"/>
    <w:rsid w:val="00924D4A"/>
    <w:rsid w:val="00932BD0"/>
    <w:rsid w:val="0093373C"/>
    <w:rsid w:val="009432BE"/>
    <w:rsid w:val="009473FD"/>
    <w:rsid w:val="009515DB"/>
    <w:rsid w:val="00954B8E"/>
    <w:rsid w:val="00955BA4"/>
    <w:rsid w:val="00960B1A"/>
    <w:rsid w:val="00963345"/>
    <w:rsid w:val="009639E0"/>
    <w:rsid w:val="009648CD"/>
    <w:rsid w:val="009758A8"/>
    <w:rsid w:val="00983E65"/>
    <w:rsid w:val="00984227"/>
    <w:rsid w:val="009940E4"/>
    <w:rsid w:val="009947FA"/>
    <w:rsid w:val="009962AA"/>
    <w:rsid w:val="009A5D76"/>
    <w:rsid w:val="009B28FA"/>
    <w:rsid w:val="009C522A"/>
    <w:rsid w:val="009D4341"/>
    <w:rsid w:val="009D4BEA"/>
    <w:rsid w:val="009D527A"/>
    <w:rsid w:val="009D6D42"/>
    <w:rsid w:val="009E2DDC"/>
    <w:rsid w:val="009E5299"/>
    <w:rsid w:val="009F1593"/>
    <w:rsid w:val="009F6BA1"/>
    <w:rsid w:val="009F7129"/>
    <w:rsid w:val="00A03D42"/>
    <w:rsid w:val="00A11C30"/>
    <w:rsid w:val="00A121A9"/>
    <w:rsid w:val="00A135D0"/>
    <w:rsid w:val="00A1735F"/>
    <w:rsid w:val="00A24465"/>
    <w:rsid w:val="00A2554C"/>
    <w:rsid w:val="00A27451"/>
    <w:rsid w:val="00A32CF2"/>
    <w:rsid w:val="00A36464"/>
    <w:rsid w:val="00A416D6"/>
    <w:rsid w:val="00A44301"/>
    <w:rsid w:val="00A453F5"/>
    <w:rsid w:val="00A52DAA"/>
    <w:rsid w:val="00A53BDA"/>
    <w:rsid w:val="00A56352"/>
    <w:rsid w:val="00A60653"/>
    <w:rsid w:val="00A7321E"/>
    <w:rsid w:val="00A73C30"/>
    <w:rsid w:val="00A76974"/>
    <w:rsid w:val="00A809EB"/>
    <w:rsid w:val="00A82125"/>
    <w:rsid w:val="00A82652"/>
    <w:rsid w:val="00A90A1E"/>
    <w:rsid w:val="00A9580E"/>
    <w:rsid w:val="00AA1D5F"/>
    <w:rsid w:val="00AA3EE7"/>
    <w:rsid w:val="00AA3FB5"/>
    <w:rsid w:val="00AA6A13"/>
    <w:rsid w:val="00AB1E06"/>
    <w:rsid w:val="00AB2C19"/>
    <w:rsid w:val="00AB3B18"/>
    <w:rsid w:val="00AC76A1"/>
    <w:rsid w:val="00AE0A24"/>
    <w:rsid w:val="00AE4A86"/>
    <w:rsid w:val="00AE6ABD"/>
    <w:rsid w:val="00AF2999"/>
    <w:rsid w:val="00AF3E9E"/>
    <w:rsid w:val="00AF4663"/>
    <w:rsid w:val="00B01675"/>
    <w:rsid w:val="00B03B67"/>
    <w:rsid w:val="00B043D2"/>
    <w:rsid w:val="00B05039"/>
    <w:rsid w:val="00B13EE8"/>
    <w:rsid w:val="00B1624F"/>
    <w:rsid w:val="00B22F3A"/>
    <w:rsid w:val="00B23BA9"/>
    <w:rsid w:val="00B275E2"/>
    <w:rsid w:val="00B30546"/>
    <w:rsid w:val="00B342C7"/>
    <w:rsid w:val="00B40650"/>
    <w:rsid w:val="00B54240"/>
    <w:rsid w:val="00B543F9"/>
    <w:rsid w:val="00B5634E"/>
    <w:rsid w:val="00B718B6"/>
    <w:rsid w:val="00B71DF7"/>
    <w:rsid w:val="00B75ED4"/>
    <w:rsid w:val="00B77706"/>
    <w:rsid w:val="00B873BB"/>
    <w:rsid w:val="00BA0D76"/>
    <w:rsid w:val="00BA5D4E"/>
    <w:rsid w:val="00BB1283"/>
    <w:rsid w:val="00BB4442"/>
    <w:rsid w:val="00BB4593"/>
    <w:rsid w:val="00BC30B1"/>
    <w:rsid w:val="00BC43C6"/>
    <w:rsid w:val="00BC76D4"/>
    <w:rsid w:val="00BD2117"/>
    <w:rsid w:val="00BD6B20"/>
    <w:rsid w:val="00BE3031"/>
    <w:rsid w:val="00BE443B"/>
    <w:rsid w:val="00BE74E2"/>
    <w:rsid w:val="00BF44CF"/>
    <w:rsid w:val="00C00440"/>
    <w:rsid w:val="00C04864"/>
    <w:rsid w:val="00C15076"/>
    <w:rsid w:val="00C222CC"/>
    <w:rsid w:val="00C24FC2"/>
    <w:rsid w:val="00C408C6"/>
    <w:rsid w:val="00C4291B"/>
    <w:rsid w:val="00C43FC3"/>
    <w:rsid w:val="00C5291D"/>
    <w:rsid w:val="00C624BC"/>
    <w:rsid w:val="00C6470F"/>
    <w:rsid w:val="00C70B07"/>
    <w:rsid w:val="00C85188"/>
    <w:rsid w:val="00C85933"/>
    <w:rsid w:val="00C877C0"/>
    <w:rsid w:val="00C92EDE"/>
    <w:rsid w:val="00C93B7B"/>
    <w:rsid w:val="00CA08FF"/>
    <w:rsid w:val="00CA2E36"/>
    <w:rsid w:val="00CA67E1"/>
    <w:rsid w:val="00CA7D0F"/>
    <w:rsid w:val="00CB5A8A"/>
    <w:rsid w:val="00CB69AC"/>
    <w:rsid w:val="00CC1D7B"/>
    <w:rsid w:val="00CC2896"/>
    <w:rsid w:val="00CC3433"/>
    <w:rsid w:val="00CC3598"/>
    <w:rsid w:val="00CC3EF4"/>
    <w:rsid w:val="00CC4218"/>
    <w:rsid w:val="00CC7D16"/>
    <w:rsid w:val="00CD370A"/>
    <w:rsid w:val="00CE641A"/>
    <w:rsid w:val="00CF067B"/>
    <w:rsid w:val="00CF1140"/>
    <w:rsid w:val="00D04B6D"/>
    <w:rsid w:val="00D1206D"/>
    <w:rsid w:val="00D161EB"/>
    <w:rsid w:val="00D21260"/>
    <w:rsid w:val="00D3131D"/>
    <w:rsid w:val="00D356CD"/>
    <w:rsid w:val="00D41754"/>
    <w:rsid w:val="00D43C10"/>
    <w:rsid w:val="00D45343"/>
    <w:rsid w:val="00D458D3"/>
    <w:rsid w:val="00D56154"/>
    <w:rsid w:val="00D61C9B"/>
    <w:rsid w:val="00D66722"/>
    <w:rsid w:val="00D91695"/>
    <w:rsid w:val="00D9207D"/>
    <w:rsid w:val="00D92CB9"/>
    <w:rsid w:val="00DA0E3B"/>
    <w:rsid w:val="00DA6EF0"/>
    <w:rsid w:val="00DB0388"/>
    <w:rsid w:val="00DB0B21"/>
    <w:rsid w:val="00DB0DDB"/>
    <w:rsid w:val="00DB3FB7"/>
    <w:rsid w:val="00DB3FDC"/>
    <w:rsid w:val="00DB402D"/>
    <w:rsid w:val="00DB4CA5"/>
    <w:rsid w:val="00DB7096"/>
    <w:rsid w:val="00DC5E11"/>
    <w:rsid w:val="00DD57BD"/>
    <w:rsid w:val="00DD6BC4"/>
    <w:rsid w:val="00DD6F7C"/>
    <w:rsid w:val="00DE02C1"/>
    <w:rsid w:val="00E02B10"/>
    <w:rsid w:val="00E10576"/>
    <w:rsid w:val="00E10CCA"/>
    <w:rsid w:val="00E21A90"/>
    <w:rsid w:val="00E23476"/>
    <w:rsid w:val="00E27592"/>
    <w:rsid w:val="00E3385E"/>
    <w:rsid w:val="00E4045F"/>
    <w:rsid w:val="00E42FAB"/>
    <w:rsid w:val="00E47713"/>
    <w:rsid w:val="00E510C2"/>
    <w:rsid w:val="00E53022"/>
    <w:rsid w:val="00E56C6D"/>
    <w:rsid w:val="00E57A37"/>
    <w:rsid w:val="00E64F4C"/>
    <w:rsid w:val="00E80F8B"/>
    <w:rsid w:val="00E9027A"/>
    <w:rsid w:val="00E90EED"/>
    <w:rsid w:val="00E93AD1"/>
    <w:rsid w:val="00E944F4"/>
    <w:rsid w:val="00E9785C"/>
    <w:rsid w:val="00EC1B49"/>
    <w:rsid w:val="00EC44B7"/>
    <w:rsid w:val="00EC577C"/>
    <w:rsid w:val="00EC6172"/>
    <w:rsid w:val="00ED1C9C"/>
    <w:rsid w:val="00ED297D"/>
    <w:rsid w:val="00ED3ECA"/>
    <w:rsid w:val="00EE10D9"/>
    <w:rsid w:val="00EE3D2D"/>
    <w:rsid w:val="00F04A02"/>
    <w:rsid w:val="00F07482"/>
    <w:rsid w:val="00F07CE5"/>
    <w:rsid w:val="00F10349"/>
    <w:rsid w:val="00F13A11"/>
    <w:rsid w:val="00F15875"/>
    <w:rsid w:val="00F16BC3"/>
    <w:rsid w:val="00F33AF5"/>
    <w:rsid w:val="00F4318A"/>
    <w:rsid w:val="00F448B8"/>
    <w:rsid w:val="00F568BC"/>
    <w:rsid w:val="00F572CF"/>
    <w:rsid w:val="00F57C4F"/>
    <w:rsid w:val="00F613FA"/>
    <w:rsid w:val="00F62ABB"/>
    <w:rsid w:val="00F6339C"/>
    <w:rsid w:val="00F64E66"/>
    <w:rsid w:val="00F71823"/>
    <w:rsid w:val="00F735C3"/>
    <w:rsid w:val="00F743D6"/>
    <w:rsid w:val="00F74D71"/>
    <w:rsid w:val="00F846D7"/>
    <w:rsid w:val="00F901EF"/>
    <w:rsid w:val="00F95EFB"/>
    <w:rsid w:val="00FA0003"/>
    <w:rsid w:val="00FB0087"/>
    <w:rsid w:val="00FB0B95"/>
    <w:rsid w:val="00FB1E1D"/>
    <w:rsid w:val="00FB2612"/>
    <w:rsid w:val="00FB46DB"/>
    <w:rsid w:val="00FB6B17"/>
    <w:rsid w:val="00FB733C"/>
    <w:rsid w:val="00FC3232"/>
    <w:rsid w:val="00FC5F8F"/>
    <w:rsid w:val="00FE707F"/>
    <w:rsid w:val="00FF45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404E1"/>
  <w15:chartTrackingRefBased/>
  <w15:docId w15:val="{8E60D516-A08B-4F23-9136-FB96C6DC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82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652"/>
    <w:rPr>
      <w:rFonts w:eastAsiaTheme="majorEastAsia" w:cstheme="majorBidi"/>
      <w:color w:val="272727" w:themeColor="text1" w:themeTint="D8"/>
    </w:rPr>
  </w:style>
  <w:style w:type="paragraph" w:styleId="Title">
    <w:name w:val="Title"/>
    <w:basedOn w:val="Normal"/>
    <w:next w:val="Normal"/>
    <w:link w:val="TitleChar"/>
    <w:uiPriority w:val="10"/>
    <w:qFormat/>
    <w:rsid w:val="00A82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652"/>
    <w:pPr>
      <w:spacing w:before="160"/>
      <w:jc w:val="center"/>
    </w:pPr>
    <w:rPr>
      <w:i/>
      <w:iCs/>
      <w:color w:val="404040" w:themeColor="text1" w:themeTint="BF"/>
    </w:rPr>
  </w:style>
  <w:style w:type="character" w:customStyle="1" w:styleId="QuoteChar">
    <w:name w:val="Quote Char"/>
    <w:basedOn w:val="DefaultParagraphFont"/>
    <w:link w:val="Quote"/>
    <w:uiPriority w:val="29"/>
    <w:rsid w:val="00A82652"/>
    <w:rPr>
      <w:i/>
      <w:iCs/>
      <w:color w:val="404040" w:themeColor="text1" w:themeTint="BF"/>
    </w:rPr>
  </w:style>
  <w:style w:type="paragraph" w:styleId="ListParagraph">
    <w:name w:val="List Paragraph"/>
    <w:basedOn w:val="Normal"/>
    <w:uiPriority w:val="34"/>
    <w:qFormat/>
    <w:rsid w:val="00A82652"/>
    <w:pPr>
      <w:ind w:left="720"/>
      <w:contextualSpacing/>
    </w:pPr>
  </w:style>
  <w:style w:type="character" w:styleId="IntenseEmphasis">
    <w:name w:val="Intense Emphasis"/>
    <w:basedOn w:val="DefaultParagraphFont"/>
    <w:uiPriority w:val="21"/>
    <w:qFormat/>
    <w:rsid w:val="00A82652"/>
    <w:rPr>
      <w:i/>
      <w:iCs/>
      <w:color w:val="0F4761" w:themeColor="accent1" w:themeShade="BF"/>
    </w:rPr>
  </w:style>
  <w:style w:type="paragraph" w:styleId="IntenseQuote">
    <w:name w:val="Intense Quote"/>
    <w:basedOn w:val="Normal"/>
    <w:next w:val="Normal"/>
    <w:link w:val="IntenseQuoteChar"/>
    <w:uiPriority w:val="30"/>
    <w:qFormat/>
    <w:rsid w:val="00A82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652"/>
    <w:rPr>
      <w:i/>
      <w:iCs/>
      <w:color w:val="0F4761" w:themeColor="accent1" w:themeShade="BF"/>
    </w:rPr>
  </w:style>
  <w:style w:type="character" w:styleId="IntenseReference">
    <w:name w:val="Intense Reference"/>
    <w:basedOn w:val="DefaultParagraphFont"/>
    <w:uiPriority w:val="32"/>
    <w:qFormat/>
    <w:rsid w:val="00A82652"/>
    <w:rPr>
      <w:b/>
      <w:bCs/>
      <w:smallCaps/>
      <w:color w:val="0F4761" w:themeColor="accent1" w:themeShade="BF"/>
      <w:spacing w:val="5"/>
    </w:rPr>
  </w:style>
  <w:style w:type="table" w:styleId="TableGrid">
    <w:name w:val="Table Grid"/>
    <w:basedOn w:val="TableNormal"/>
    <w:uiPriority w:val="39"/>
    <w:rsid w:val="00226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5EC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4403CED7191F46878A8A4E417A1606" ma:contentTypeVersion="3" ma:contentTypeDescription="Create a new document." ma:contentTypeScope="" ma:versionID="4b214a4b7d78e0465bdc785fa3651e08">
  <xsd:schema xmlns:xsd="http://www.w3.org/2001/XMLSchema" xmlns:xs="http://www.w3.org/2001/XMLSchema" xmlns:p="http://schemas.microsoft.com/office/2006/metadata/properties" xmlns:ns2="c2e8e7d5-4424-4ffc-b6e3-cbb8fbb32a4c" targetNamespace="http://schemas.microsoft.com/office/2006/metadata/properties" ma:root="true" ma:fieldsID="a3300765ed908a5f54c961be7b7ca4d2" ns2:_="">
    <xsd:import namespace="c2e8e7d5-4424-4ffc-b6e3-cbb8fbb32a4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8e7d5-4424-4ffc-b6e3-cbb8fbb32a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B76D41-919B-4242-BE81-FC1A4ADFA9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8e7d5-4424-4ffc-b6e3-cbb8fbb32a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42092-758E-4D77-A4D8-F669D55AC046}">
  <ds:schemaRefs>
    <ds:schemaRef ds:uri="http://schemas.openxmlformats.org/officeDocument/2006/bibliography"/>
  </ds:schemaRefs>
</ds:datastoreItem>
</file>

<file path=customXml/itemProps3.xml><?xml version="1.0" encoding="utf-8"?>
<ds:datastoreItem xmlns:ds="http://schemas.openxmlformats.org/officeDocument/2006/customXml" ds:itemID="{C8B708B0-9B1F-470D-87CD-52AE5515ADF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1612EA5-BE90-4258-A09E-4319007949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9335</TotalTime>
  <Pages>17</Pages>
  <Words>5691</Words>
  <Characters>32843</Characters>
  <Application>Microsoft Office Word</Application>
  <DocSecurity>0</DocSecurity>
  <Lines>1492</Lines>
  <Paragraphs>917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 Zuo</dc:creator>
  <cp:keywords/>
  <dc:description/>
  <cp:lastModifiedBy>Yue Zuo</cp:lastModifiedBy>
  <cp:revision>479</cp:revision>
  <dcterms:created xsi:type="dcterms:W3CDTF">2025-09-15T09:56:00Z</dcterms:created>
  <dcterms:modified xsi:type="dcterms:W3CDTF">2025-10-20T01:35:00Z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0x0101008C4403CED7191F46878A8A4E417A1606</vt:lpwstr>
  </property>
</Properties>
</file>