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青年机会雷达</w:t>
        <w:br/>
        <w:t>竞争格局深度分析与进入战略研究报告 v1.0</w:t>
      </w:r>
    </w:p>
    <w:p>
      <w:pPr>
        <w:pStyle w:val="Heading2"/>
      </w:pPr>
      <w:r>
        <w:t>执行摘要</w:t>
      </w:r>
    </w:p>
    <w:p>
      <w:r>
        <w:t>本报告研究青年机会雷达作为创业项目的市场进入可能性。</w:t>
        <w:br/>
        <w:br/>
        <w:t>核心判断：</w:t>
        <w:br/>
        <w:t>该方向存在真实需求，但不能以就业网站、公考工具进入。成熟玩家已经占据信息聚合和招聘交易市场。</w:t>
        <w:br/>
        <w:br/>
        <w:t>正确定位：</w:t>
        <w:br/>
        <w:t>AI驱动的个人机会情报基础设施。</w:t>
        <w:br/>
        <w:br/>
        <w:t>产品目标：</w:t>
        <w:br/>
        <w:t>持续扫描公开世界中的升学、就业、公职、国企、人才政策等机会，并结合个人画像判断“哪些机会值得行动”。</w:t>
      </w:r>
    </w:p>
    <w:p>
      <w:pPr>
        <w:pStyle w:val="Heading2"/>
      </w:pPr>
      <w:r>
        <w:t>第一性原理：用户真正购买什么</w:t>
      </w:r>
    </w:p>
    <w:p>
      <w:r>
        <w:t>用户表面购买的是岗位、公告、考试信息。</w:t>
        <w:br/>
        <w:br/>
        <w:t>深层购买的是：</w:t>
        <w:br/>
        <w:t>1. 不错过机会；</w:t>
        <w:br/>
        <w:t>2. 减少选择焦虑；</w:t>
        <w:br/>
        <w:t>3. 提高决策质量；</w:t>
        <w:br/>
        <w:t>4. 在正确时间采取行动。</w:t>
        <w:br/>
        <w:br/>
        <w:t>因此核心价值不是信息，而是：</w:t>
        <w:br/>
        <w:t>信息 → 理解 → 匹配 → 判断 → 行动。</w:t>
      </w:r>
    </w:p>
    <w:p>
      <w:pPr>
        <w:pStyle w:val="Heading2"/>
      </w:pPr>
      <w:r>
        <w:t>竞争格局总览</w:t>
      </w:r>
    </w:p>
    <w:p>
      <w:r>
        <w:t>竞争分为五类：</w:t>
        <w:br/>
        <w:br/>
        <w:t>一、公考考编平台：</w:t>
        <w:br/>
        <w:t>公考雷达、粉笔、中公、华图。</w:t>
        <w:br/>
        <w:t>优势：用户规模、数据、商业闭环。</w:t>
        <w:br/>
        <w:t>弱点：围绕考试，不覆盖青年完整发展路径。</w:t>
        <w:br/>
        <w:br/>
        <w:t>二、招聘平台：</w:t>
        <w:br/>
        <w:t>BOSS直聘、智联招聘、猎聘。</w:t>
        <w:br/>
        <w:t>优势：岗位和企业资源。</w:t>
        <w:br/>
        <w:t>弱点：解决招聘交易，不解决人生路径选择。</w:t>
        <w:br/>
        <w:br/>
        <w:t>三、官方平台：</w:t>
        <w:br/>
        <w:t>国家大学生就业服务平台、研招网、人社平台。</w:t>
        <w:br/>
        <w:t>优势：权威。</w:t>
        <w:br/>
        <w:t>弱点：提供资源，不提供个人决策。</w:t>
        <w:br/>
        <w:br/>
        <w:t>四、教育培训机构：</w:t>
        <w:br/>
        <w:t>优势：用户触达。</w:t>
        <w:br/>
        <w:t>弱点：商业模式影响中立性。</w:t>
        <w:br/>
        <w:br/>
        <w:t>五、AI助手：</w:t>
        <w:br/>
        <w:t>优势：理解能力。</w:t>
        <w:br/>
        <w:t>弱点：缺少长期数据库、持续监控和规则体系。</w:t>
      </w:r>
    </w:p>
    <w:p>
      <w:pPr>
        <w:pStyle w:val="Heading2"/>
      </w:pPr>
      <w:r>
        <w:t>直接竞争者分析</w:t>
      </w:r>
    </w:p>
    <w:p>
      <w:r>
        <w:t>最大直接竞争者是公考雷达。</w:t>
        <w:br/>
        <w:br/>
        <w:t>它证明市场需求成立，但其核心是：</w:t>
        <w:br/>
        <w:t>用户主动搜索职位。</w:t>
        <w:br/>
        <w:br/>
        <w:t>青年机会雷达应该建立差异：</w:t>
        <w:br/>
        <w:t>系统主动发现用户可能错过的机会。</w:t>
        <w:br/>
        <w:br/>
        <w:t>例如：</w:t>
        <w:br/>
        <w:t>不是告诉用户“有1000个岗位”，而是告诉：</w:t>
        <w:br/>
        <w:t>“你符合的7个岗位，其中3个将在5天内截止。”</w:t>
      </w:r>
    </w:p>
    <w:p>
      <w:pPr>
        <w:pStyle w:val="Heading2"/>
      </w:pPr>
      <w:r>
        <w:t>潜在巨头进入风险</w:t>
      </w:r>
    </w:p>
    <w:p>
      <w:r>
        <w:t>主要威胁：</w:t>
        <w:br/>
        <w:br/>
        <w:t>1. 大模型公司：</w:t>
        <w:br/>
        <w:t>可能提供机会咨询。</w:t>
        <w:br/>
        <w:t>应对：建立持续监控、结构化机会库、规则资产。</w:t>
        <w:br/>
        <w:br/>
        <w:t>2. 招聘平台：</w:t>
        <w:br/>
        <w:t>拥有流量。</w:t>
        <w:br/>
        <w:t>应对：避开岗位交易，进入机会决策。</w:t>
        <w:br/>
        <w:br/>
        <w:t>3. 教育公司：</w:t>
        <w:br/>
        <w:t>拥有学生用户。</w:t>
        <w:br/>
        <w:t>应对：保持中立，不绑定课程销售。</w:t>
      </w:r>
    </w:p>
    <w:p>
      <w:pPr>
        <w:pStyle w:val="Heading2"/>
      </w:pPr>
      <w:r>
        <w:t>护城河设计</w:t>
      </w:r>
    </w:p>
    <w:p>
      <w:r>
        <w:t>真正壁垒不是模型。</w:t>
        <w:br/>
        <w:br/>
        <w:t>第一层：机会知识图谱。</w:t>
        <w:br/>
        <w:t>记录：</w:t>
        <w:br/>
        <w:t>机会、地区、专业、学历、条件、时间、历史变化。</w:t>
        <w:br/>
        <w:br/>
        <w:t>第二层：资格规则引擎。</w:t>
        <w:br/>
        <w:t>处理：</w:t>
        <w:br/>
        <w:t>专业目录、学历、应届身份、年龄、户籍等。</w:t>
        <w:br/>
        <w:br/>
        <w:t>第三层：个人长期画像。</w:t>
        <w:br/>
        <w:t>记录用户成长轨迹。</w:t>
        <w:br/>
        <w:br/>
        <w:t>第四层：信任。</w:t>
        <w:br/>
        <w:t>所有推荐必须可解释。</w:t>
      </w:r>
    </w:p>
    <w:p>
      <w:pPr>
        <w:pStyle w:val="Heading2"/>
      </w:pPr>
      <w:r>
        <w:t>AIHOT技术借鉴</w:t>
      </w:r>
    </w:p>
    <w:p>
      <w:r>
        <w:t>青年机会雷达大量借鉴AIHOT的信息智能架构。</w:t>
        <w:br/>
        <w:br/>
        <w:t>AIHOT：</w:t>
        <w:br/>
        <w:t>Source → Item → Event → Ranking</w:t>
        <w:br/>
        <w:br/>
        <w:t>青年机会雷达：</w:t>
        <w:br/>
        <w:t>Source → Opportunity → Eligibility → User Action</w:t>
        <w:br/>
        <w:br/>
        <w:t>共同点：</w:t>
        <w:br/>
        <w:t>1. 多源采集；</w:t>
        <w:br/>
        <w:t>2. AI理解；</w:t>
        <w:br/>
        <w:t>3. 实体归并；</w:t>
        <w:br/>
        <w:t>4. 时间变化追踪；</w:t>
        <w:br/>
        <w:t>5. 结果结构化。</w:t>
        <w:br/>
        <w:br/>
        <w:t>区别：</w:t>
        <w:br/>
        <w:t>AIHOT判断世界事件价值；</w:t>
        <w:br/>
        <w:t>青年机会雷达判断个人机会价值。</w:t>
      </w:r>
    </w:p>
    <w:p>
      <w:pPr>
        <w:pStyle w:val="Heading2"/>
      </w:pPr>
      <w:r>
        <w:t>进入战略</w:t>
      </w:r>
    </w:p>
    <w:p>
      <w:r>
        <w:t>不建议：</w:t>
        <w:br/>
        <w:t>全国同时覆盖。</w:t>
        <w:br/>
        <w:br/>
        <w:t>推荐：</w:t>
        <w:br/>
        <w:br/>
        <w:t>阶段1：</w:t>
        <w:br/>
        <w:t>全国架构 + 浙江深度验证。</w:t>
        <w:br/>
        <w:br/>
        <w:t>原因：</w:t>
        <w:br/>
        <w:t>技术架构可以全国化，但数据质量需要区域运营。</w:t>
        <w:br/>
        <w:br/>
        <w:t>首批覆盖：</w:t>
        <w:br/>
        <w:t>事业单位、国企、人才政策、推免、科研机会。</w:t>
        <w:br/>
        <w:br/>
        <w:t>阶段2：</w:t>
        <w:br/>
        <w:t>长三角。</w:t>
        <w:br/>
        <w:br/>
        <w:t>阶段3：</w:t>
        <w:br/>
        <w:t>全国青年机会操作系统。</w:t>
      </w:r>
    </w:p>
    <w:p>
      <w:pPr>
        <w:pStyle w:val="Heading2"/>
      </w:pPr>
      <w:r>
        <w:t>MVP范围</w:t>
      </w:r>
    </w:p>
    <w:p>
      <w:r>
        <w:t>第一版只验证核心价值。</w:t>
        <w:br/>
        <w:br/>
        <w:t>输入：</w:t>
        <w:br/>
        <w:t>学校、专业、学历、毕业年份、目标城市。</w:t>
        <w:br/>
        <w:br/>
        <w:t>输出：</w:t>
        <w:br/>
        <w:t>未来90天：</w:t>
        <w:br/>
        <w:t>1. 可申请机会；</w:t>
        <w:br/>
        <w:t>2. 即将截止机会；</w:t>
        <w:br/>
        <w:t>3. 条件变化机会；</w:t>
        <w:br/>
        <w:t>4. 可领取政策权益。</w:t>
        <w:br/>
        <w:br/>
        <w:t>不做：</w:t>
        <w:br/>
        <w:t>招聘交易、课程销售、社区。</w:t>
      </w:r>
    </w:p>
    <w:p>
      <w:pPr>
        <w:pStyle w:val="Heading2"/>
      </w:pPr>
      <w:r>
        <w:t>技术架构</w:t>
      </w:r>
    </w:p>
    <w:p>
      <w:r>
        <w:t>推荐架构：</w:t>
        <w:br/>
        <w:br/>
        <w:t>数据采集：</w:t>
        <w:br/>
        <w:t>政府、人社、高校、国企、研招公开来源。</w:t>
        <w:br/>
        <w:br/>
        <w:t>AI处理：</w:t>
        <w:br/>
        <w:t>公告解析、字段抽取、摘要。</w:t>
        <w:br/>
        <w:br/>
        <w:t>规则引擎：</w:t>
        <w:br/>
        <w:t>资格判断。</w:t>
        <w:br/>
        <w:br/>
        <w:t>匹配引擎：</w:t>
        <w:br/>
        <w:t>个人画像匹配机会。</w:t>
        <w:br/>
        <w:br/>
        <w:t>客户端：</w:t>
        <w:br/>
        <w:t>微信小程序 + Web/H5。</w:t>
        <w:br/>
        <w:t>未来根据用户留存决定是否开发App。</w:t>
      </w:r>
    </w:p>
    <w:p>
      <w:pPr>
        <w:pStyle w:val="Heading2"/>
      </w:pPr>
      <w:r>
        <w:t>商业模式</w:t>
      </w:r>
    </w:p>
    <w:p>
      <w:r>
        <w:t>核心原则：</w:t>
        <w:br/>
        <w:t>不卖信息，卖决策能力。</w:t>
        <w:br/>
        <w:br/>
        <w:t>免费：</w:t>
        <w:br/>
        <w:t>公告浏览、基础搜索。</w:t>
        <w:br/>
        <w:br/>
        <w:t>会员：</w:t>
        <w:br/>
        <w:t>实时匹配、资格解释、变化提醒、行动规划、政策权益扫描。</w:t>
        <w:br/>
        <w:br/>
        <w:t>长期：</w:t>
        <w:br/>
        <w:t>成为个人机会智能体。</w:t>
      </w:r>
    </w:p>
    <w:p>
      <w:pPr>
        <w:pStyle w:val="Heading2"/>
      </w:pPr>
      <w:r>
        <w:t>风险分析</w:t>
      </w:r>
    </w:p>
    <w:p>
      <w:r>
        <w:t>主要风险：</w:t>
        <w:br/>
        <w:br/>
        <w:t>1. 数据维护成本。</w:t>
        <w:br/>
        <w:t>解决：优先高价值来源。</w:t>
        <w:br/>
        <w:br/>
        <w:t>2. 大厂复制。</w:t>
        <w:br/>
        <w:t>解决：积累规则和用户数据。</w:t>
        <w:br/>
        <w:br/>
        <w:t>3. 用户低频。</w:t>
        <w:br/>
        <w:t>解决：覆盖升学、就业、政策、职业成长全周期。</w:t>
        <w:br/>
        <w:br/>
        <w:t>4. 信任风险。</w:t>
        <w:br/>
        <w:t>解决：透明解释推荐依据。</w:t>
      </w:r>
    </w:p>
    <w:p>
      <w:pPr>
        <w:pStyle w:val="Heading2"/>
      </w:pPr>
      <w:r>
        <w:t>最终战略判断</w:t>
      </w:r>
    </w:p>
    <w:p>
      <w:r>
        <w:t>青年机会雷达不是另一个就业网站。</w:t>
        <w:br/>
        <w:br/>
        <w:t>真正机会：</w:t>
        <w:br/>
        <w:t>成为年轻人在关键人生节点上的AI决策入口。</w:t>
        <w:br/>
        <w:br/>
        <w:t>短期：</w:t>
        <w:br/>
        <w:t>浙江青年机会雷达。</w:t>
        <w:br/>
        <w:br/>
        <w:t>中期：</w:t>
        <w:br/>
        <w:t>区域青年机会平台。</w:t>
        <w:br/>
        <w:br/>
        <w:t>长期：</w:t>
        <w:br/>
        <w:t>个人机会操作系统。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