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/>
          <w:sz w:val="44"/>
          <w:lang w:val="en-US" w:eastAsia="zh-CN"/>
        </w:rPr>
      </w:pPr>
      <w:r>
        <w:rPr>
          <w:rFonts w:hint="eastAsia"/>
          <w:b/>
          <w:bCs/>
          <w:sz w:val="44"/>
          <w:lang w:eastAsia="zh-CN"/>
        </w:rPr>
        <w:t>计算机耗材明细</w:t>
      </w:r>
      <w:r>
        <w:rPr>
          <w:rFonts w:hint="eastAsia"/>
          <w:sz w:val="44"/>
          <w:lang w:val="en-US" w:eastAsia="zh-CN"/>
        </w:rPr>
        <w:t xml:space="preserve"> </w:t>
      </w:r>
    </w:p>
    <w:tbl>
      <w:tblPr>
        <w:tblStyle w:val="3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515"/>
        <w:gridCol w:w="2115"/>
        <w:gridCol w:w="855"/>
        <w:gridCol w:w="9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时间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需求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数量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 w:eastAsia="宋体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单价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vertAlign w:val="baseline"/>
                <w:lang w:val="en-US" w:eastAsia="zh-CN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2020.4.21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HP1020碳粉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390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综合办公室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2020.5.26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HP1020碳粉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综合办公室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2020.5.28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HP5200碳粉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财务部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2020.6.1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HP1020碳粉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市场部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2020.6.2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HP1020碳粉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.8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室内网线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450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水晶头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9V电池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压线钳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寻线仪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内存条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2020.5.14</w:t>
            </w: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U盘</w:t>
            </w: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1805</w:t>
            </w: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3415C"/>
    <w:rsid w:val="187264B0"/>
    <w:rsid w:val="418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2020-06-10T09:09:00Z</dcterms:created>
  <dc:creator>路伟</dc:creator>
  <cp:lastModifiedBy>路伟</cp:lastModifiedBy>
  <cp:lastPrinted>2020-09-14T02:51:08Z</cp:lastPrinted>
  <dcterms:modified xsi:type="dcterms:W3CDTF">2020-09-14T02:51:43Z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