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418A" w14:textId="77777777" w:rsidR="008069EE" w:rsidRDefault="006D0ECC">
      <w:pPr>
        <w:pStyle w:val="a6"/>
      </w:pPr>
      <w:r>
        <w:rPr>
          <w:rFonts w:hint="eastAsia"/>
        </w:rPr>
        <w:t>基于</w:t>
      </w:r>
      <w:r>
        <w:rPr>
          <w:rFonts w:ascii="Century Schoolbook" w:hAnsi="Century Schoolbook"/>
        </w:rPr>
        <w:t>Arc</w:t>
      </w:r>
      <w:r>
        <w:rPr>
          <w:rFonts w:ascii="Century Schoolbook" w:hAnsi="Century Schoolbook" w:hint="eastAsia"/>
        </w:rPr>
        <w:t>Engine</w:t>
      </w:r>
      <w:r>
        <w:rPr>
          <w:rFonts w:hint="eastAsia"/>
        </w:rPr>
        <w:t>的“</w:t>
      </w:r>
      <w:r>
        <w:rPr>
          <w:rFonts w:hint="eastAsia"/>
        </w:rPr>
        <w:t>区域地质调查填图辅助系统</w:t>
      </w:r>
      <w:r>
        <w:rPr>
          <w:rFonts w:hint="eastAsia"/>
        </w:rPr>
        <w:t>”的应用开发</w:t>
      </w:r>
      <w:r>
        <w:rPr>
          <w:rFonts w:hint="eastAsia"/>
        </w:rPr>
        <w:t xml:space="preserve"> </w:t>
      </w:r>
    </w:p>
    <w:p w14:paraId="3CFC0235" w14:textId="77777777" w:rsidR="008069EE" w:rsidRDefault="006D0ECC">
      <w:pPr>
        <w:pStyle w:val="a6"/>
      </w:pPr>
      <w:r>
        <w:rPr>
          <w:rFonts w:hint="eastAsia"/>
        </w:rPr>
        <w:t>项目申请书</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77777777" w:rsidR="008069EE" w:rsidRDefault="006D0ECC">
      <w:pPr>
        <w:pStyle w:val="a7"/>
        <w:numPr>
          <w:ilvl w:val="0"/>
          <w:numId w:val="1"/>
        </w:numPr>
        <w:ind w:leftChars="126" w:left="454" w:firstLineChars="0"/>
      </w:pPr>
      <w:r>
        <w:rPr>
          <w:rFonts w:hint="eastAsia"/>
        </w:rPr>
        <w:t>邮件：</w:t>
      </w:r>
      <w:hyperlink r:id="rId6" w:history="1">
        <w:r>
          <w:rPr>
            <w:rStyle w:val="a5"/>
            <w:rFonts w:hint="eastAsia"/>
          </w:rPr>
          <w:t>1</w:t>
        </w:r>
        <w:r>
          <w:rPr>
            <w:rStyle w:val="a5"/>
          </w:rPr>
          <w:t>900012406@pku.edu.cn</w:t>
        </w:r>
      </w:hyperlink>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w:t>
      </w:r>
      <w:r>
        <w:rPr>
          <w:rFonts w:ascii="华文宋体" w:eastAsia="华文宋体" w:hAnsi="华文宋体" w:hint="eastAsia"/>
        </w:rPr>
        <w:t>区域地质调查工作人员</w:t>
      </w:r>
      <w:r>
        <w:rPr>
          <w:rFonts w:ascii="华文宋体" w:eastAsia="华文宋体" w:hAnsi="华文宋体" w:hint="eastAsia"/>
        </w:rPr>
        <w:t>开发一个</w:t>
      </w:r>
      <w:r>
        <w:rPr>
          <w:rFonts w:ascii="华文宋体" w:eastAsia="华文宋体" w:hAnsi="华文宋体" w:hint="eastAsia"/>
        </w:rPr>
        <w:t>地质调查填图辅助系统</w:t>
      </w:r>
      <w:r>
        <w:rPr>
          <w:rFonts w:ascii="华文宋体" w:eastAsia="华文宋体" w:hAnsi="华文宋体" w:hint="eastAsia"/>
        </w:rPr>
        <w:t>，供其应用于</w:t>
      </w:r>
      <w:r>
        <w:rPr>
          <w:rFonts w:ascii="华文宋体" w:eastAsia="华文宋体" w:hAnsi="华文宋体" w:hint="eastAsia"/>
        </w:rPr>
        <w:t>区域地质调查填图工作</w:t>
      </w:r>
      <w:r>
        <w:rPr>
          <w:rFonts w:ascii="华文宋体" w:eastAsia="华文宋体" w:hAnsi="华文宋体" w:hint="eastAsia"/>
        </w:rPr>
        <w:t>，以解决在</w:t>
      </w:r>
      <w:r>
        <w:rPr>
          <w:rFonts w:ascii="华文宋体" w:eastAsia="华文宋体" w:hAnsi="华文宋体" w:hint="eastAsia"/>
        </w:rPr>
        <w:t>地质调查</w:t>
      </w:r>
      <w:r>
        <w:rPr>
          <w:rFonts w:ascii="华文宋体" w:eastAsia="华文宋体" w:hAnsi="华文宋体" w:hint="eastAsia"/>
        </w:rPr>
        <w:t>过程中遇到的外业数据记录繁杂、内业数据整理困难</w:t>
      </w:r>
      <w:r>
        <w:rPr>
          <w:rFonts w:ascii="华文宋体" w:eastAsia="华文宋体" w:hAnsi="华文宋体" w:hint="eastAsia"/>
        </w:rPr>
        <w:t>、</w:t>
      </w:r>
      <w:r>
        <w:rPr>
          <w:rFonts w:ascii="华文宋体" w:eastAsia="华文宋体" w:hAnsi="华文宋体" w:hint="eastAsia"/>
        </w:rPr>
        <w:t>手工填图成果效率低下和精度不高</w:t>
      </w:r>
      <w:r>
        <w:rPr>
          <w:rFonts w:ascii="华文宋体" w:eastAsia="华文宋体" w:hAnsi="华文宋体" w:hint="eastAsia"/>
        </w:rPr>
        <w:t>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w:t>
      </w:r>
      <w:r>
        <w:rPr>
          <w:rFonts w:ascii="华文宋体" w:eastAsia="华文宋体" w:hAnsi="华文宋体" w:hint="eastAsia"/>
        </w:rPr>
        <w:t>传统的野外地质调查填图</w:t>
      </w:r>
      <w:r>
        <w:rPr>
          <w:rFonts w:ascii="华文宋体" w:eastAsia="华文宋体" w:hAnsi="华文宋体" w:hint="eastAsia"/>
        </w:rPr>
        <w:t>中，</w:t>
      </w:r>
      <w:r>
        <w:rPr>
          <w:rFonts w:ascii="华文宋体" w:eastAsia="华文宋体" w:hAnsi="华文宋体" w:hint="eastAsia"/>
        </w:rPr>
        <w:t>一般需要将调查到的大量地质信息记录于野簿上</w:t>
      </w:r>
      <w:r>
        <w:rPr>
          <w:rFonts w:ascii="华文宋体" w:eastAsia="华文宋体" w:hAnsi="华文宋体" w:hint="eastAsia"/>
        </w:rPr>
        <w:t>，</w:t>
      </w:r>
      <w:r>
        <w:rPr>
          <w:rFonts w:ascii="华文宋体" w:eastAsia="华文宋体" w:hAnsi="华文宋体" w:hint="eastAsia"/>
        </w:rPr>
        <w:t>然后经过繁琐的数据整理</w:t>
      </w:r>
      <w:r>
        <w:rPr>
          <w:rFonts w:ascii="华文宋体" w:eastAsia="华文宋体" w:hAnsi="华文宋体" w:hint="eastAsia"/>
        </w:rPr>
        <w:t>工作</w:t>
      </w:r>
      <w:r>
        <w:rPr>
          <w:rFonts w:ascii="华文宋体" w:eastAsia="华文宋体" w:hAnsi="华文宋体" w:hint="eastAsia"/>
        </w:rPr>
        <w:t>，</w:t>
      </w:r>
      <w:r>
        <w:rPr>
          <w:rFonts w:ascii="华文宋体" w:eastAsia="华文宋体" w:hAnsi="华文宋体" w:hint="eastAsia"/>
        </w:rPr>
        <w:t>最终手工绘制形成地质图</w:t>
      </w:r>
      <w:r>
        <w:rPr>
          <w:rFonts w:ascii="华文宋体" w:eastAsia="华文宋体" w:hAnsi="华文宋体" w:hint="eastAsia"/>
        </w:rPr>
        <w:t>。在没有任何软件系统的辅助下，</w:t>
      </w:r>
      <w:r>
        <w:rPr>
          <w:rFonts w:ascii="华文宋体" w:eastAsia="华文宋体" w:hAnsi="华文宋体" w:hint="eastAsia"/>
        </w:rPr>
        <w:t>无论是</w:t>
      </w:r>
      <w:r>
        <w:rPr>
          <w:rFonts w:ascii="华文宋体" w:eastAsia="华文宋体" w:hAnsi="华文宋体" w:hint="eastAsia"/>
        </w:rPr>
        <w:t>外业数据记录</w:t>
      </w:r>
      <w:r>
        <w:rPr>
          <w:rFonts w:ascii="华文宋体" w:eastAsia="华文宋体" w:hAnsi="华文宋体" w:hint="eastAsia"/>
        </w:rPr>
        <w:t>、</w:t>
      </w:r>
      <w:r>
        <w:rPr>
          <w:rFonts w:ascii="华文宋体" w:eastAsia="华文宋体" w:hAnsi="华文宋体" w:hint="eastAsia"/>
        </w:rPr>
        <w:t>内业数据整理、绘制地质图</w:t>
      </w:r>
      <w:r>
        <w:rPr>
          <w:rFonts w:ascii="华文宋体" w:eastAsia="华文宋体" w:hAnsi="华文宋体" w:hint="eastAsia"/>
        </w:rPr>
        <w:t>几乎都是需要通过</w:t>
      </w:r>
      <w:r>
        <w:rPr>
          <w:rFonts w:ascii="华文宋体" w:eastAsia="华文宋体" w:hAnsi="华文宋体" w:hint="eastAsia"/>
        </w:rPr>
        <w:t>手工</w:t>
      </w:r>
      <w:r>
        <w:rPr>
          <w:rFonts w:ascii="华文宋体" w:eastAsia="华文宋体" w:hAnsi="华文宋体" w:hint="eastAsia"/>
        </w:rPr>
        <w:t>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w:t>
      </w:r>
      <w:r>
        <w:rPr>
          <w:rFonts w:ascii="华文宋体" w:eastAsia="华文宋体" w:hAnsi="华文宋体" w:hint="eastAsia"/>
        </w:rPr>
        <w:t>成图</w:t>
      </w:r>
      <w:r>
        <w:rPr>
          <w:rFonts w:ascii="华文宋体" w:eastAsia="华文宋体" w:hAnsi="华文宋体" w:hint="eastAsia"/>
        </w:rPr>
        <w:t>十分不便。</w:t>
      </w:r>
      <w:r>
        <w:rPr>
          <w:rFonts w:ascii="华文宋体" w:eastAsia="华文宋体" w:hAnsi="华文宋体" w:hint="eastAsia"/>
        </w:rPr>
        <w:t>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w:t>
      </w:r>
      <w:r>
        <w:rPr>
          <w:rFonts w:ascii="华文宋体" w:eastAsia="华文宋体" w:hAnsi="华文宋体" w:hint="eastAsia"/>
        </w:rPr>
        <w:t>野外地质调查填图</w:t>
      </w:r>
      <w:r>
        <w:rPr>
          <w:rFonts w:ascii="华文宋体" w:eastAsia="华文宋体" w:hAnsi="华文宋体" w:hint="eastAsia"/>
        </w:rPr>
        <w:t>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hint="eastAsia"/>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w:t>
      </w:r>
      <w:r>
        <w:rPr>
          <w:rFonts w:ascii="华文宋体" w:eastAsia="华文宋体" w:hAnsi="华文宋体" w:hint="eastAsia"/>
        </w:rPr>
        <w:t>项目开发</w:t>
      </w:r>
      <w:r>
        <w:rPr>
          <w:rFonts w:ascii="华文宋体" w:eastAsia="华文宋体" w:hAnsi="华文宋体" w:hint="eastAsia"/>
        </w:rPr>
        <w:t>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hint="eastAsia"/>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lastRenderedPageBreak/>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04C7370F" w:rsidR="008069EE" w:rsidRDefault="008069EE">
      <w:pPr>
        <w:spacing w:beforeLines="50" w:before="156" w:afterLines="50" w:after="156"/>
        <w:ind w:firstLineChars="200" w:firstLine="360"/>
        <w:rPr>
          <w:rFonts w:ascii="华文宋体" w:eastAsia="华文宋体" w:hAnsi="华文宋体"/>
        </w:rPr>
      </w:pPr>
    </w:p>
    <w:p w14:paraId="50BF96D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A</w:t>
      </w:r>
      <w:r>
        <w:rPr>
          <w:sz w:val="21"/>
          <w:szCs w:val="21"/>
        </w:rPr>
        <w:t>rcObjects</w:t>
      </w:r>
      <w:r>
        <w:rPr>
          <w:rFonts w:hint="eastAsia"/>
          <w:sz w:val="21"/>
          <w:szCs w:val="21"/>
        </w:rPr>
        <w:t>组件的安装与使用</w:t>
      </w:r>
    </w:p>
    <w:p w14:paraId="610AF5FF" w14:textId="77777777" w:rsidR="008069EE" w:rsidRDefault="006D0ECC">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A</w:t>
      </w:r>
      <w:r>
        <w:rPr>
          <w:rFonts w:ascii="华文宋体" w:eastAsia="华文宋体" w:hAnsi="华文宋体" w:hint="eastAsia"/>
        </w:rPr>
        <w:t>r</w:t>
      </w:r>
      <w:r>
        <w:rPr>
          <w:rFonts w:ascii="华文宋体" w:eastAsia="华文宋体" w:hAnsi="华文宋体"/>
        </w:rPr>
        <w:t>cObjects</w:t>
      </w:r>
      <w:r>
        <w:rPr>
          <w:rFonts w:ascii="华文宋体" w:eastAsia="华文宋体" w:hAnsi="华文宋体" w:hint="eastAsia"/>
        </w:rPr>
        <w:t>是由</w:t>
      </w:r>
      <w:r>
        <w:rPr>
          <w:rFonts w:ascii="华文宋体" w:eastAsia="华文宋体" w:hAnsi="华文宋体" w:hint="eastAsia"/>
        </w:rPr>
        <w:t>E</w:t>
      </w:r>
      <w:r>
        <w:rPr>
          <w:rFonts w:ascii="华文宋体" w:eastAsia="华文宋体" w:hAnsi="华文宋体"/>
        </w:rPr>
        <w:t>sri</w:t>
      </w:r>
      <w:r>
        <w:rPr>
          <w:rFonts w:ascii="华文宋体" w:eastAsia="华文宋体" w:hAnsi="华文宋体" w:hint="eastAsia"/>
        </w:rPr>
        <w:t>提供的可重用的通用二次开发组件集，</w:t>
      </w:r>
      <w:r>
        <w:rPr>
          <w:rFonts w:ascii="华文宋体" w:eastAsia="华文宋体" w:hAnsi="华文宋体" w:hint="eastAsia"/>
        </w:rPr>
        <w:t>A</w:t>
      </w:r>
      <w:r>
        <w:rPr>
          <w:rFonts w:ascii="华文宋体" w:eastAsia="华文宋体" w:hAnsi="华文宋体"/>
        </w:rPr>
        <w:t>rcGIS</w:t>
      </w:r>
      <w:r>
        <w:rPr>
          <w:rFonts w:ascii="华文宋体" w:eastAsia="华文宋体" w:hAnsi="华文宋体" w:hint="eastAsia"/>
        </w:rPr>
        <w:t>全套软件产品也都是基于</w:t>
      </w:r>
      <w:r>
        <w:rPr>
          <w:rFonts w:ascii="华文宋体" w:eastAsia="华文宋体" w:hAnsi="华文宋体" w:hint="eastAsia"/>
        </w:rPr>
        <w:t>A</w:t>
      </w:r>
      <w:r>
        <w:rPr>
          <w:rFonts w:ascii="华文宋体" w:eastAsia="华文宋体" w:hAnsi="华文宋体"/>
        </w:rPr>
        <w:t>rcObjects</w:t>
      </w:r>
      <w:r>
        <w:rPr>
          <w:rFonts w:ascii="华文宋体" w:eastAsia="华文宋体" w:hAnsi="华文宋体" w:hint="eastAsia"/>
        </w:rPr>
        <w:t>进行开发的，开发者可以十分方便地利用它进行二次开发自己的</w:t>
      </w:r>
      <w:r>
        <w:rPr>
          <w:rFonts w:ascii="华文宋体" w:eastAsia="华文宋体" w:hAnsi="华文宋体" w:hint="eastAsia"/>
        </w:rPr>
        <w:t>GIS</w:t>
      </w:r>
      <w:r>
        <w:rPr>
          <w:rFonts w:ascii="华文宋体" w:eastAsia="华文宋体" w:hAnsi="华文宋体" w:hint="eastAsia"/>
        </w:rPr>
        <w:t>应用程序，因此本项目选择基于</w:t>
      </w:r>
      <w:r>
        <w:rPr>
          <w:rFonts w:ascii="华文宋体" w:eastAsia="华文宋体" w:hAnsi="华文宋体" w:hint="eastAsia"/>
        </w:rPr>
        <w:t>A</w:t>
      </w:r>
      <w:r>
        <w:rPr>
          <w:rFonts w:ascii="华文宋体" w:eastAsia="华文宋体" w:hAnsi="华文宋体"/>
        </w:rPr>
        <w:t>rcObjects</w:t>
      </w:r>
      <w:r>
        <w:rPr>
          <w:rFonts w:ascii="华文宋体" w:eastAsia="华文宋体" w:hAnsi="华文宋体" w:hint="eastAsia"/>
        </w:rPr>
        <w:t>进行项目的开发。项目选择的</w:t>
      </w:r>
      <w:r>
        <w:rPr>
          <w:rFonts w:ascii="华文宋体" w:eastAsia="华文宋体" w:hAnsi="华文宋体" w:hint="eastAsia"/>
        </w:rPr>
        <w:t>A</w:t>
      </w:r>
      <w:r>
        <w:rPr>
          <w:rFonts w:ascii="华文宋体" w:eastAsia="华文宋体" w:hAnsi="华文宋体"/>
        </w:rPr>
        <w:t>rcObjects</w:t>
      </w:r>
      <w:r>
        <w:rPr>
          <w:rFonts w:ascii="华文宋体" w:eastAsia="华文宋体" w:hAnsi="华文宋体" w:hint="eastAsia"/>
        </w:rPr>
        <w:t>的版本为</w:t>
      </w:r>
      <w:r>
        <w:rPr>
          <w:rFonts w:ascii="华文宋体" w:eastAsia="华文宋体" w:hAnsi="华文宋体" w:hint="eastAsia"/>
        </w:rPr>
        <w:t>1</w:t>
      </w:r>
      <w:r>
        <w:rPr>
          <w:rFonts w:ascii="华文宋体" w:eastAsia="华文宋体" w:hAnsi="华文宋体"/>
        </w:rPr>
        <w:t>0.2</w:t>
      </w:r>
      <w:r>
        <w:rPr>
          <w:rFonts w:ascii="华文宋体" w:eastAsia="华文宋体" w:hAnsi="华文宋体" w:hint="eastAsia"/>
        </w:rPr>
        <w:t>，</w:t>
      </w:r>
      <w:r>
        <w:rPr>
          <w:rFonts w:ascii="华文宋体" w:eastAsia="华文宋体" w:hAnsi="华文宋体" w:hint="eastAsia"/>
        </w:rPr>
        <w:t>A</w:t>
      </w:r>
      <w:r>
        <w:rPr>
          <w:rFonts w:ascii="华文宋体" w:eastAsia="华文宋体" w:hAnsi="华文宋体"/>
        </w:rPr>
        <w:t xml:space="preserve">rcObjects </w:t>
      </w:r>
      <w:r>
        <w:rPr>
          <w:rFonts w:ascii="华文宋体" w:eastAsia="华文宋体" w:hAnsi="华文宋体" w:hint="eastAsia"/>
        </w:rPr>
        <w:t>SDK</w:t>
      </w:r>
      <w:r>
        <w:rPr>
          <w:rFonts w:ascii="华文宋体" w:eastAsia="华文宋体" w:hAnsi="华文宋体" w:hint="eastAsia"/>
        </w:rPr>
        <w:t>支持多种开发语言（包括</w:t>
      </w:r>
      <w:r>
        <w:rPr>
          <w:rFonts w:ascii="华文宋体" w:eastAsia="华文宋体" w:hAnsi="华文宋体" w:hint="eastAsia"/>
        </w:rPr>
        <w:t>V</w:t>
      </w:r>
      <w:r>
        <w:rPr>
          <w:rFonts w:ascii="华文宋体" w:eastAsia="华文宋体" w:hAnsi="华文宋体"/>
        </w:rPr>
        <w:t xml:space="preserve">B.Net, C#, </w:t>
      </w:r>
      <w:r>
        <w:rPr>
          <w:rFonts w:ascii="华文宋体" w:eastAsia="华文宋体" w:hAnsi="华文宋体"/>
        </w:rPr>
        <w:t>C++, Java</w:t>
      </w:r>
      <w:r>
        <w:rPr>
          <w:rFonts w:ascii="华文宋体" w:eastAsia="华文宋体" w:hAnsi="华文宋体"/>
        </w:rPr>
        <w:t>）</w:t>
      </w:r>
      <w:r>
        <w:rPr>
          <w:rFonts w:ascii="华文宋体" w:eastAsia="华文宋体" w:hAnsi="华文宋体" w:hint="eastAsia"/>
        </w:rPr>
        <w:t>，本项目选择</w:t>
      </w:r>
      <w:r>
        <w:rPr>
          <w:rFonts w:ascii="华文宋体" w:eastAsia="华文宋体" w:hAnsi="华文宋体" w:hint="eastAsia"/>
        </w:rPr>
        <w:t>C</w:t>
      </w:r>
      <w:r>
        <w:rPr>
          <w:rFonts w:ascii="华文宋体" w:eastAsia="华文宋体" w:hAnsi="华文宋体"/>
        </w:rPr>
        <w:t>#</w:t>
      </w:r>
      <w:r>
        <w:rPr>
          <w:rFonts w:ascii="华文宋体" w:eastAsia="华文宋体" w:hAnsi="华文宋体" w:hint="eastAsia"/>
        </w:rPr>
        <w:t>为主要开发语言。由于需要进行</w:t>
      </w:r>
      <w:r>
        <w:rPr>
          <w:rFonts w:ascii="华文宋体" w:eastAsia="华文宋体" w:hAnsi="华文宋体" w:hint="eastAsia"/>
        </w:rPr>
        <w:t>C</w:t>
      </w:r>
      <w:r>
        <w:rPr>
          <w:rFonts w:ascii="华文宋体" w:eastAsia="华文宋体" w:hAnsi="华文宋体"/>
        </w:rPr>
        <w:t>#</w:t>
      </w:r>
      <w:r>
        <w:rPr>
          <w:rFonts w:ascii="华文宋体" w:eastAsia="华文宋体" w:hAnsi="华文宋体" w:hint="eastAsia"/>
        </w:rPr>
        <w:t>桌面应用开发，并且根据</w:t>
      </w:r>
      <w:r>
        <w:rPr>
          <w:rFonts w:ascii="华文宋体" w:eastAsia="华文宋体" w:hAnsi="华文宋体" w:hint="eastAsia"/>
        </w:rPr>
        <w:t>A</w:t>
      </w:r>
      <w:r>
        <w:rPr>
          <w:rFonts w:ascii="华文宋体" w:eastAsia="华文宋体" w:hAnsi="华文宋体"/>
        </w:rPr>
        <w:t>rcObjects</w:t>
      </w:r>
      <w:r>
        <w:rPr>
          <w:rFonts w:ascii="华文宋体" w:eastAsia="华文宋体" w:hAnsi="华文宋体" w:hint="eastAsia"/>
        </w:rPr>
        <w:t>版本要求，选择</w:t>
      </w:r>
      <w:r>
        <w:rPr>
          <w:rFonts w:ascii="华文宋体" w:eastAsia="华文宋体" w:hAnsi="华文宋体" w:hint="eastAsia"/>
        </w:rPr>
        <w:t>V</w:t>
      </w:r>
      <w:r>
        <w:rPr>
          <w:rFonts w:ascii="华文宋体" w:eastAsia="华文宋体" w:hAnsi="华文宋体"/>
        </w:rPr>
        <w:t>isualStudio2012</w:t>
      </w:r>
      <w:r>
        <w:rPr>
          <w:rFonts w:ascii="华文宋体" w:eastAsia="华文宋体" w:hAnsi="华文宋体" w:hint="eastAsia"/>
        </w:rPr>
        <w:t>作为</w:t>
      </w:r>
      <w:r>
        <w:rPr>
          <w:rFonts w:ascii="华文宋体" w:eastAsia="华文宋体" w:hAnsi="华文宋体" w:hint="eastAsia"/>
        </w:rPr>
        <w:t>IDE</w:t>
      </w:r>
      <w:r>
        <w:rPr>
          <w:rFonts w:ascii="华文宋体" w:eastAsia="华文宋体" w:hAnsi="华文宋体" w:hint="eastAsia"/>
        </w:rPr>
        <w:t>。需要依次安装</w:t>
      </w:r>
      <w:r>
        <w:rPr>
          <w:rFonts w:ascii="华文宋体" w:eastAsia="华文宋体" w:hAnsi="华文宋体" w:hint="eastAsia"/>
        </w:rPr>
        <w:t>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rcGIS10.2, ArcEngine10.2, ArcObjects SDK for Microsoft .NET Framework 10.2</w:t>
      </w:r>
      <w:r>
        <w:rPr>
          <w:rFonts w:ascii="华文宋体" w:eastAsia="华文宋体" w:hAnsi="华文宋体" w:hint="eastAsia"/>
        </w:rPr>
        <w:t>，方可搭建好开发环境。</w:t>
      </w:r>
    </w:p>
    <w:p w14:paraId="7C8C1871" w14:textId="422533F9" w:rsidR="008069EE" w:rsidRDefault="006D0ECC">
      <w:pPr>
        <w:spacing w:beforeLines="50" w:before="156" w:afterLines="50" w:after="156"/>
        <w:ind w:firstLineChars="200" w:firstLine="360"/>
        <w:rPr>
          <w:sz w:val="21"/>
          <w:szCs w:val="21"/>
        </w:rPr>
      </w:pPr>
      <w:r>
        <w:rPr>
          <w:rFonts w:ascii="华文宋体" w:eastAsia="华文宋体" w:hAnsi="华文宋体" w:hint="eastAsia"/>
        </w:rPr>
        <w:t>开发环境搭建好之后，打开</w:t>
      </w:r>
      <w:r>
        <w:rPr>
          <w:rFonts w:ascii="华文宋体" w:eastAsia="华文宋体" w:hAnsi="华文宋体" w:hint="eastAsia"/>
        </w:rPr>
        <w:t>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hint="eastAsia"/>
        </w:rPr>
        <w:t>.</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w:t>
      </w:r>
      <w:r w:rsidR="000F7A07">
        <w:rPr>
          <w:rFonts w:ascii="华文宋体" w:eastAsia="华文宋体" w:hAnsi="华文宋体" w:hint="eastAsia"/>
        </w:rPr>
        <w:t>有</w:t>
      </w:r>
      <w:r w:rsidR="002D6E8C">
        <w:rPr>
          <w:rFonts w:ascii="华文宋体" w:eastAsia="华文宋体" w:hAnsi="华文宋体" w:hint="eastAsia"/>
        </w:rPr>
        <w:t>一组</w:t>
      </w:r>
      <w:r>
        <w:rPr>
          <w:rFonts w:ascii="华文宋体" w:eastAsia="华文宋体" w:hAnsi="华文宋体" w:hint="eastAsia"/>
        </w:rPr>
        <w:t>，包括</w:t>
      </w:r>
      <w:r>
        <w:rPr>
          <w:rFonts w:ascii="华文宋体" w:eastAsia="华文宋体" w:hAnsi="华文宋体"/>
        </w:rPr>
        <w:t>Ma</w:t>
      </w:r>
      <w:r>
        <w:rPr>
          <w:rFonts w:ascii="华文宋体" w:eastAsia="华文宋体" w:hAnsi="华文宋体"/>
        </w:rPr>
        <w:t>pControl, PageLayoutControl, TOCControl</w:t>
      </w:r>
      <w:r>
        <w:rPr>
          <w:rFonts w:ascii="华文宋体" w:eastAsia="华文宋体" w:hAnsi="华文宋体" w:hint="eastAsia"/>
        </w:rPr>
        <w:t>等控件，可以通过拖动这些控件到程序界面并编写相应的代码就可以实现</w:t>
      </w:r>
      <w:r>
        <w:rPr>
          <w:rFonts w:ascii="华文宋体" w:eastAsia="华文宋体" w:hAnsi="华文宋体" w:hint="eastAsia"/>
        </w:rPr>
        <w:t>A</w:t>
      </w:r>
      <w:r>
        <w:rPr>
          <w:rFonts w:ascii="华文宋体" w:eastAsia="华文宋体" w:hAnsi="华文宋体"/>
        </w:rPr>
        <w:t>rcObjects</w:t>
      </w:r>
      <w:r>
        <w:rPr>
          <w:rFonts w:ascii="华文宋体" w:eastAsia="华文宋体" w:hAnsi="华文宋体" w:hint="eastAsia"/>
        </w:rPr>
        <w:t>的使用。</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77777777" w:rsidR="008069EE" w:rsidRDefault="006D0ECC">
      <w:pPr>
        <w:spacing w:beforeLines="50" w:before="156" w:afterLines="50" w:after="156"/>
        <w:ind w:firstLineChars="200" w:firstLine="360"/>
        <w:rPr>
          <w:sz w:val="21"/>
          <w:szCs w:val="21"/>
        </w:rPr>
      </w:pPr>
      <w:r>
        <w:rPr>
          <w:rFonts w:ascii="华文宋体" w:eastAsia="华文宋体" w:hAnsi="华文宋体" w:hint="eastAsia"/>
        </w:rPr>
        <w:t>系统需求调查：</w:t>
      </w:r>
      <w:r>
        <w:rPr>
          <w:sz w:val="21"/>
          <w:szCs w:val="21"/>
        </w:rPr>
        <w:t xml:space="preserve"> </w:t>
      </w: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77777777" w:rsidR="008069EE" w:rsidRDefault="006D0ECC">
      <w:pPr>
        <w:spacing w:beforeLines="50" w:before="156" w:afterLines="50" w:after="156"/>
        <w:rPr>
          <w:sz w:val="21"/>
          <w:szCs w:val="21"/>
        </w:rPr>
      </w:pPr>
      <w:r>
        <w:rPr>
          <w:rFonts w:ascii="华文宋体" w:eastAsia="华文宋体" w:hAnsi="华文宋体" w:hint="eastAsia"/>
        </w:rPr>
        <w:t>实现该</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77777777" w:rsidR="008069EE" w:rsidRDefault="006D0ECC">
      <w:pPr>
        <w:spacing w:afterLines="50" w:after="156"/>
      </w:pPr>
      <w:r>
        <w:rPr>
          <w:rFonts w:ascii="华文宋体" w:eastAsia="华文宋体" w:hAnsi="华文宋体" w:hint="eastAsia"/>
        </w:rPr>
        <w:t>实现该</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008A4263"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77777777" w:rsidR="008069EE" w:rsidRDefault="006D0ECC">
            <w:pPr>
              <w:rPr>
                <w:rFonts w:ascii="HeyMoon" w:hAnsi="HeyMoon"/>
                <w:b/>
                <w:bCs/>
                <w:sz w:val="24"/>
                <w:szCs w:val="24"/>
              </w:rPr>
            </w:pPr>
            <w:r>
              <w:rPr>
                <w:rFonts w:ascii="HeyMoon" w:hAnsi="HeyMoon" w:hint="eastAsia"/>
                <w:b/>
                <w:bCs/>
                <w:sz w:val="24"/>
                <w:szCs w:val="24"/>
              </w:rPr>
              <w:t>七、进度计划</w:t>
            </w:r>
          </w:p>
        </w:tc>
      </w:tr>
    </w:tbl>
    <w:p w14:paraId="19F4FA8A"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77777777" w:rsidR="008069EE" w:rsidRDefault="006D0ECC">
            <w:pPr>
              <w:rPr>
                <w:rFonts w:ascii="HeyMoon" w:hAnsi="HeyMoon"/>
                <w:b/>
                <w:bCs/>
                <w:sz w:val="24"/>
                <w:szCs w:val="24"/>
              </w:rPr>
            </w:pPr>
            <w:r>
              <w:rPr>
                <w:rFonts w:ascii="HeyMoon" w:hAnsi="HeyMoon" w:hint="eastAsia"/>
                <w:b/>
                <w:bCs/>
                <w:sz w:val="24"/>
                <w:szCs w:val="24"/>
              </w:rPr>
              <w:t>八、补充说明</w:t>
            </w:r>
          </w:p>
        </w:tc>
      </w:tr>
    </w:tbl>
    <w:p w14:paraId="76E5D7EC" w14:textId="77777777" w:rsidR="008069EE" w:rsidRDefault="008069EE">
      <w:pPr>
        <w:spacing w:afterLines="50" w:after="156"/>
      </w:pPr>
    </w:p>
    <w:p w14:paraId="6A997869" w14:textId="77777777" w:rsidR="008069EE" w:rsidRDefault="008069EE"/>
    <w:sectPr w:rsidR="008069E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10006FF" w:usb1="4000FCFF" w:usb2="00000029"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entury Schoolbook">
    <w:altName w:val="Segoe Print"/>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F7A07"/>
    <w:rsid w:val="002014A3"/>
    <w:rsid w:val="002D6E8C"/>
    <w:rsid w:val="003E301F"/>
    <w:rsid w:val="006D0ECC"/>
    <w:rsid w:val="008069EE"/>
    <w:rsid w:val="00CF55F1"/>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900012406@pku.edu.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2</cp:revision>
  <dcterms:created xsi:type="dcterms:W3CDTF">2022-02-25T09:35:00Z</dcterms:created>
  <dcterms:modified xsi:type="dcterms:W3CDTF">2022-02-25T11:06:00Z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