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C27215" w:rsidTr="00965117"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 w:val="restart"/>
          </w:tcPr>
          <w:p w:rsidR="00817C66" w:rsidRPr="00C27215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 w:rsidRPr="00C272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 w:rsidRPr="00C272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7C66" w:rsidRPr="00C27215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C27215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C27215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C27215" w:rsidRDefault="009057A2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 w:rsidRPr="00C27215">
        <w:rPr>
          <w:rFonts w:ascii="Times New Roman" w:hAnsi="Times New Roman"/>
          <w:b/>
        </w:rPr>
        <w:t>XXX</w:t>
      </w:r>
      <w:r w:rsidRPr="00C27215">
        <w:rPr>
          <w:rFonts w:ascii="Times New Roman" w:hAnsi="Times New Roman"/>
          <w:b/>
        </w:rPr>
        <w:t>项目</w:t>
      </w:r>
    </w:p>
    <w:p w:rsidR="009D2D3C" w:rsidRPr="00C27215" w:rsidRDefault="00BA4AA3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C27215">
        <w:rPr>
          <w:rFonts w:ascii="Times New Roman" w:hAnsi="Times New Roman"/>
          <w:b/>
          <w:sz w:val="44"/>
          <w:szCs w:val="44"/>
        </w:rPr>
        <w:t>系统测试报告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C27215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C27215" w:rsidTr="00817C66">
        <w:tc>
          <w:tcPr>
            <w:tcW w:w="328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C27215" w:rsidRDefault="00817C66">
      <w:pPr>
        <w:rPr>
          <w:rFonts w:ascii="Times New Roman" w:hAnsi="Times New Roman" w:cs="Times New Roman"/>
        </w:rPr>
      </w:pPr>
    </w:p>
    <w:p w:rsidR="00817C66" w:rsidRPr="00C27215" w:rsidRDefault="00817C66">
      <w:pPr>
        <w:widowControl/>
        <w:jc w:val="left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br w:type="page"/>
      </w:r>
    </w:p>
    <w:p w:rsidR="00817C66" w:rsidRPr="00C27215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27215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C27215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C27215" w:rsidTr="005832FB">
        <w:tc>
          <w:tcPr>
            <w:tcW w:w="675" w:type="dxa"/>
          </w:tcPr>
          <w:p w:rsidR="00817C66" w:rsidRPr="00C27215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C27215" w:rsidTr="00B4222F">
        <w:tc>
          <w:tcPr>
            <w:tcW w:w="675" w:type="dxa"/>
            <w:vAlign w:val="center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C27215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C27215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C27215" w:rsidTr="005832FB">
        <w:tc>
          <w:tcPr>
            <w:tcW w:w="675" w:type="dxa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C27215" w:rsidTr="005832FB">
        <w:tc>
          <w:tcPr>
            <w:tcW w:w="675" w:type="dxa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C27215" w:rsidRDefault="001E7247">
      <w:pPr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说明：</w:t>
      </w:r>
      <w:r w:rsidRPr="00C27215">
        <w:rPr>
          <w:rFonts w:ascii="Times New Roman" w:hAnsi="Times New Roman" w:cs="Times New Roman"/>
        </w:rPr>
        <w:t>“</w:t>
      </w:r>
      <w:r w:rsidRPr="00C27215">
        <w:rPr>
          <w:rFonts w:ascii="Times New Roman" w:hAnsi="Times New Roman" w:cs="Times New Roman"/>
        </w:rPr>
        <w:t>变更原因</w:t>
      </w:r>
      <w:r w:rsidRPr="00C27215">
        <w:rPr>
          <w:rFonts w:ascii="Times New Roman" w:hAnsi="Times New Roman" w:cs="Times New Roman"/>
        </w:rPr>
        <w:t>”</w:t>
      </w:r>
      <w:r w:rsidRPr="00C27215">
        <w:rPr>
          <w:rFonts w:ascii="Times New Roman" w:hAnsi="Times New Roman" w:cs="Times New Roman"/>
        </w:rPr>
        <w:t>主要是分为：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建立初稿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内容修订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正式发布</w:t>
      </w:r>
    </w:p>
    <w:p w:rsidR="005F0DE5" w:rsidRPr="00C27215" w:rsidRDefault="005F0DE5">
      <w:pPr>
        <w:widowControl/>
        <w:jc w:val="left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Pr="00C27215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lang w:val="zh-CN"/>
            </w:rPr>
            <w:t>目录</w:t>
          </w:r>
        </w:p>
        <w:p w:rsidR="00C27215" w:rsidRPr="00C27215" w:rsidRDefault="00247B75">
          <w:pPr>
            <w:pStyle w:val="TOC1"/>
            <w:rPr>
              <w:rFonts w:ascii="Times New Roman" w:hAnsi="Times New Roman" w:cs="Times New Roman"/>
              <w:noProof/>
            </w:rPr>
          </w:pPr>
          <w:r w:rsidRPr="00C27215">
            <w:rPr>
              <w:rFonts w:ascii="Times New Roman" w:hAnsi="Times New Roman" w:cs="Times New Roman"/>
            </w:rPr>
            <w:fldChar w:fldCharType="begin"/>
          </w:r>
          <w:r w:rsidR="000716B6" w:rsidRPr="00C27215">
            <w:rPr>
              <w:rFonts w:ascii="Times New Roman" w:hAnsi="Times New Roman" w:cs="Times New Roman"/>
            </w:rPr>
            <w:instrText xml:space="preserve"> TOC \o "1-3" \h \z \u </w:instrText>
          </w:r>
          <w:r w:rsidRPr="00C27215">
            <w:rPr>
              <w:rFonts w:ascii="Times New Roman" w:hAnsi="Times New Roman" w:cs="Times New Roman"/>
            </w:rPr>
            <w:fldChar w:fldCharType="separate"/>
          </w:r>
          <w:hyperlink w:anchor="_Toc369780394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概述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_Toc369780394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395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项目简介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_Toc369780395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396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测试概要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_Toc369780396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397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测试对象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_Toc369780397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398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测试总体执行情况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_Toc369780398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1"/>
            <w:rPr>
              <w:rFonts w:ascii="Times New Roman" w:hAnsi="Times New Roman" w:cs="Times New Roman"/>
              <w:noProof/>
            </w:rPr>
          </w:pPr>
          <w:hyperlink w:anchor="_Toc369780399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测试分析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_Toc369780399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400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BUG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趋势分析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_Toc369780400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401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本版本各模块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BUG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严重级别分布图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_Toc369780401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402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本次测试中发现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HIGH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级别以上的</w:t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BUG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_Toc369780402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403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测试进度分析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_Toc369780403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2"/>
            <w:tabs>
              <w:tab w:val="left" w:pos="1050"/>
              <w:tab w:val="right" w:leader="dot" w:pos="9628"/>
            </w:tabs>
            <w:rPr>
              <w:rFonts w:ascii="Times New Roman" w:hAnsi="Times New Roman" w:cs="Times New Roman"/>
              <w:noProof/>
            </w:rPr>
          </w:pPr>
          <w:hyperlink w:anchor="_Toc369780404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测试过程中遇到的问题及解决方案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_Toc369780404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1"/>
            <w:rPr>
              <w:rFonts w:ascii="Times New Roman" w:hAnsi="Times New Roman" w:cs="Times New Roman"/>
              <w:noProof/>
            </w:rPr>
          </w:pPr>
          <w:hyperlink w:anchor="_Toc369780405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度量数据收集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_Toc369780405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7215" w:rsidRPr="00C27215" w:rsidRDefault="004D7F60">
          <w:pPr>
            <w:pStyle w:val="TOC1"/>
            <w:rPr>
              <w:rFonts w:ascii="Times New Roman" w:hAnsi="Times New Roman" w:cs="Times New Roman"/>
              <w:noProof/>
            </w:rPr>
          </w:pPr>
          <w:hyperlink w:anchor="_Toc369780406" w:history="1"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C27215" w:rsidRPr="00C27215">
              <w:rPr>
                <w:rFonts w:ascii="Times New Roman" w:hAnsi="Times New Roman" w:cs="Times New Roman"/>
                <w:noProof/>
              </w:rPr>
              <w:tab/>
            </w:r>
            <w:r w:rsidR="00C27215" w:rsidRPr="00C27215">
              <w:rPr>
                <w:rStyle w:val="ac"/>
                <w:rFonts w:ascii="Times New Roman" w:hAnsi="Times New Roman" w:cs="Times New Roman"/>
                <w:noProof/>
              </w:rPr>
              <w:t>附件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instrText xml:space="preserve"> PAGEREF _Toc369780406 \h </w:instrTex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27215" w:rsidRPr="00C272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0DE5" w:rsidRPr="00C27215" w:rsidRDefault="00247B75">
          <w:pPr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C27215" w:rsidRDefault="008067AA">
      <w:pPr>
        <w:widowControl/>
        <w:jc w:val="left"/>
        <w:rPr>
          <w:rFonts w:ascii="Times New Roman" w:hAnsi="Times New Roman" w:cs="Times New Roman"/>
        </w:rPr>
        <w:sectPr w:rsidR="008067AA" w:rsidRPr="00C27215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534AE8" w:rsidRPr="00C27215" w:rsidRDefault="00534AE8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80394"/>
      <w:r w:rsidRPr="00C27215">
        <w:rPr>
          <w:rFonts w:ascii="Times New Roman" w:hAnsi="Times New Roman" w:cs="Times New Roman"/>
        </w:rPr>
        <w:lastRenderedPageBreak/>
        <w:t>概述</w:t>
      </w:r>
      <w:bookmarkEnd w:id="0"/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780395"/>
      <w:r w:rsidRPr="00C27215">
        <w:rPr>
          <w:rFonts w:ascii="Times New Roman" w:hAnsi="Times New Roman" w:cs="Times New Roman"/>
        </w:rPr>
        <w:t>项目简介</w:t>
      </w:r>
      <w:bookmarkEnd w:id="1"/>
    </w:p>
    <w:p w:rsidR="00E57837" w:rsidRPr="00C27215" w:rsidRDefault="00E57837" w:rsidP="00E57837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项目简介内容</w:t>
      </w: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780396"/>
      <w:r w:rsidRPr="00C27215">
        <w:rPr>
          <w:rFonts w:ascii="Times New Roman" w:hAnsi="Times New Roman" w:cs="Times New Roman"/>
        </w:rPr>
        <w:t>测试概要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项目情况</w:t>
            </w:r>
          </w:p>
        </w:tc>
        <w:tc>
          <w:tcPr>
            <w:tcW w:w="8186" w:type="dxa"/>
          </w:tcPr>
          <w:p w:rsidR="00E57837" w:rsidRPr="00C27215" w:rsidRDefault="00E57837" w:rsidP="00E57837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测试人员</w:t>
            </w:r>
          </w:p>
        </w:tc>
        <w:tc>
          <w:tcPr>
            <w:tcW w:w="8186" w:type="dxa"/>
          </w:tcPr>
          <w:p w:rsidR="00E57837" w:rsidRPr="00C27215" w:rsidRDefault="00E57837" w:rsidP="00E57837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周期</w:t>
            </w:r>
          </w:p>
        </w:tc>
        <w:tc>
          <w:tcPr>
            <w:tcW w:w="8186" w:type="dxa"/>
          </w:tcPr>
          <w:p w:rsidR="00E57837" w:rsidRPr="00C27215" w:rsidRDefault="00E57837" w:rsidP="00E57837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测试轮次</w:t>
            </w:r>
          </w:p>
        </w:tc>
        <w:tc>
          <w:tcPr>
            <w:tcW w:w="8186" w:type="dxa"/>
          </w:tcPr>
          <w:p w:rsidR="00E57837" w:rsidRPr="00C27215" w:rsidRDefault="00E57837" w:rsidP="00E57837">
            <w:pPr>
              <w:rPr>
                <w:rFonts w:ascii="Times New Roman" w:hAnsi="Times New Roman" w:cs="Times New Roman"/>
              </w:rPr>
            </w:pP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69780397"/>
      <w:r w:rsidRPr="00C27215">
        <w:rPr>
          <w:rFonts w:ascii="Times New Roman" w:hAnsi="Times New Roman" w:cs="Times New Roman"/>
        </w:rPr>
        <w:t>测试对象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276"/>
        <w:gridCol w:w="1134"/>
        <w:gridCol w:w="957"/>
      </w:tblGrid>
      <w:tr w:rsidR="00E57837" w:rsidRPr="00C27215" w:rsidTr="00E57837">
        <w:trPr>
          <w:tblHeader/>
        </w:trPr>
        <w:tc>
          <w:tcPr>
            <w:tcW w:w="23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开发负责人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测试负责人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是否通过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数</w:t>
            </w: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780398"/>
      <w:r w:rsidRPr="00C27215">
        <w:rPr>
          <w:rFonts w:ascii="Times New Roman" w:hAnsi="Times New Roman" w:cs="Times New Roman"/>
        </w:rPr>
        <w:t>测试总体执行情况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045"/>
      </w:tblGrid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版本提测时间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部署完成时间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测试结束时间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执行测试用例数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通过用例数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发现</w:t>
            </w: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数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严重级别分布</w:t>
            </w:r>
          </w:p>
        </w:tc>
        <w:tc>
          <w:tcPr>
            <w:tcW w:w="8045" w:type="dxa"/>
          </w:tcPr>
          <w:p w:rsidR="00E57837" w:rsidRPr="00C27215" w:rsidRDefault="00E57837" w:rsidP="00F77C35">
            <w:pPr>
              <w:rPr>
                <w:rFonts w:ascii="Times New Roman" w:hAnsi="Times New Roman" w:cs="Times New Roman"/>
              </w:rPr>
            </w:pP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369780399"/>
      <w:r w:rsidRPr="00C27215">
        <w:rPr>
          <w:rFonts w:ascii="Times New Roman" w:hAnsi="Times New Roman" w:cs="Times New Roman"/>
        </w:rPr>
        <w:t>测试分析</w:t>
      </w:r>
      <w:bookmarkEnd w:id="5"/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369780400"/>
      <w:r w:rsidRPr="00C27215">
        <w:rPr>
          <w:rFonts w:ascii="Times New Roman" w:hAnsi="Times New Roman" w:cs="Times New Roman"/>
        </w:rPr>
        <w:t>BUG</w:t>
      </w:r>
      <w:r w:rsidRPr="00C27215">
        <w:rPr>
          <w:rFonts w:ascii="Times New Roman" w:hAnsi="Times New Roman" w:cs="Times New Roman"/>
        </w:rPr>
        <w:t>趋势分析</w:t>
      </w:r>
      <w:bookmarkEnd w:id="6"/>
    </w:p>
    <w:p w:rsidR="00E57837" w:rsidRPr="00C27215" w:rsidRDefault="00E57837" w:rsidP="00E57837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BUG</w:t>
      </w:r>
      <w:r w:rsidRPr="00C27215">
        <w:rPr>
          <w:rFonts w:ascii="Times New Roman" w:hAnsi="Times New Roman" w:cs="Times New Roman"/>
        </w:rPr>
        <w:t>趋势分析统计截图</w:t>
      </w:r>
    </w:p>
    <w:p w:rsidR="00E57837" w:rsidRPr="00C27215" w:rsidRDefault="00E57837" w:rsidP="00E57837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lastRenderedPageBreak/>
        <w:t>图</w:t>
      </w:r>
      <w:r w:rsidRPr="00C27215">
        <w:rPr>
          <w:rFonts w:ascii="Times New Roman" w:hAnsi="Times New Roman" w:cs="Times New Roman"/>
          <w:b/>
        </w:rPr>
        <w:t>1 BUG</w:t>
      </w:r>
      <w:r w:rsidRPr="00C27215">
        <w:rPr>
          <w:rFonts w:ascii="Times New Roman" w:hAnsi="Times New Roman" w:cs="Times New Roman"/>
          <w:b/>
        </w:rPr>
        <w:t>状态趋势分析图</w:t>
      </w: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780401"/>
      <w:r w:rsidRPr="00C27215">
        <w:rPr>
          <w:rFonts w:ascii="Times New Roman" w:hAnsi="Times New Roman" w:cs="Times New Roman"/>
        </w:rPr>
        <w:t>本版本各模块</w:t>
      </w:r>
      <w:r w:rsidRPr="00C27215">
        <w:rPr>
          <w:rFonts w:ascii="Times New Roman" w:hAnsi="Times New Roman" w:cs="Times New Roman"/>
        </w:rPr>
        <w:t>BUG</w:t>
      </w:r>
      <w:r w:rsidRPr="00C27215">
        <w:rPr>
          <w:rFonts w:ascii="Times New Roman" w:hAnsi="Times New Roman" w:cs="Times New Roman"/>
        </w:rPr>
        <w:t>严重级别分布图</w:t>
      </w:r>
      <w:bookmarkEnd w:id="7"/>
    </w:p>
    <w:p w:rsidR="00E57837" w:rsidRPr="00C27215" w:rsidRDefault="00E57837" w:rsidP="00E57837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BUG</w:t>
      </w:r>
      <w:r w:rsidRPr="00C27215">
        <w:rPr>
          <w:rFonts w:ascii="Times New Roman" w:hAnsi="Times New Roman" w:cs="Times New Roman"/>
        </w:rPr>
        <w:t>各模块统计截图</w:t>
      </w:r>
    </w:p>
    <w:p w:rsidR="00E57837" w:rsidRPr="00C27215" w:rsidRDefault="00E57837" w:rsidP="00E57837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图</w:t>
      </w:r>
      <w:r w:rsidRPr="00C27215">
        <w:rPr>
          <w:rFonts w:ascii="Times New Roman" w:hAnsi="Times New Roman" w:cs="Times New Roman"/>
          <w:b/>
        </w:rPr>
        <w:t xml:space="preserve">2 </w:t>
      </w:r>
      <w:r w:rsidRPr="00C27215">
        <w:rPr>
          <w:rFonts w:ascii="Times New Roman" w:hAnsi="Times New Roman" w:cs="Times New Roman"/>
          <w:b/>
        </w:rPr>
        <w:t>各模块</w:t>
      </w:r>
      <w:r w:rsidRPr="00C27215">
        <w:rPr>
          <w:rFonts w:ascii="Times New Roman" w:hAnsi="Times New Roman" w:cs="Times New Roman"/>
          <w:b/>
        </w:rPr>
        <w:t>BUG</w:t>
      </w:r>
      <w:r w:rsidRPr="00C27215">
        <w:rPr>
          <w:rFonts w:ascii="Times New Roman" w:hAnsi="Times New Roman" w:cs="Times New Roman"/>
          <w:b/>
        </w:rPr>
        <w:t>严重级别对应分析图</w:t>
      </w: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780402"/>
      <w:r w:rsidRPr="00C27215">
        <w:rPr>
          <w:rFonts w:ascii="Times New Roman" w:hAnsi="Times New Roman" w:cs="Times New Roman"/>
        </w:rPr>
        <w:t>本次测试中发现</w:t>
      </w:r>
      <w:r w:rsidRPr="00C27215">
        <w:rPr>
          <w:rFonts w:ascii="Times New Roman" w:hAnsi="Times New Roman" w:cs="Times New Roman"/>
        </w:rPr>
        <w:t>HIGH</w:t>
      </w:r>
      <w:r w:rsidRPr="00C27215">
        <w:rPr>
          <w:rFonts w:ascii="Times New Roman" w:hAnsi="Times New Roman" w:cs="Times New Roman"/>
        </w:rPr>
        <w:t>级别以上的</w:t>
      </w:r>
      <w:r w:rsidRPr="00C27215">
        <w:rPr>
          <w:rFonts w:ascii="Times New Roman" w:hAnsi="Times New Roman" w:cs="Times New Roman"/>
        </w:rPr>
        <w:t>BUG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3509"/>
      </w:tblGrid>
      <w:tr w:rsidR="00AE3239" w:rsidRPr="00C27215" w:rsidTr="00AE323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369780403"/>
      <w:r w:rsidRPr="00C27215">
        <w:rPr>
          <w:rFonts w:ascii="Times New Roman" w:hAnsi="Times New Roman" w:cs="Times New Roman"/>
        </w:rPr>
        <w:t>测试进度分析</w:t>
      </w:r>
      <w:bookmarkEnd w:id="9"/>
    </w:p>
    <w:p w:rsidR="00AE3239" w:rsidRPr="00C27215" w:rsidRDefault="00AE3239" w:rsidP="00AE3239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1 </w:t>
      </w:r>
      <w:r w:rsidRPr="00C27215">
        <w:rPr>
          <w:rFonts w:ascii="Times New Roman" w:hAnsi="Times New Roman" w:cs="Times New Roman"/>
          <w:b/>
        </w:rPr>
        <w:t>测试进度与实际差异评估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1134"/>
        <w:gridCol w:w="2463"/>
        <w:gridCol w:w="2463"/>
      </w:tblGrid>
      <w:tr w:rsidR="00AE3239" w:rsidRPr="00C27215" w:rsidTr="00AE323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进度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时间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偏差（天）</w:t>
            </w:r>
          </w:p>
        </w:tc>
        <w:tc>
          <w:tcPr>
            <w:tcW w:w="2463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原因</w:t>
            </w:r>
          </w:p>
        </w:tc>
        <w:tc>
          <w:tcPr>
            <w:tcW w:w="2463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解决方案</w:t>
            </w: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计划开始时间</w:t>
            </w:r>
          </w:p>
        </w:tc>
        <w:tc>
          <w:tcPr>
            <w:tcW w:w="155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实际开始时间</w:t>
            </w:r>
          </w:p>
        </w:tc>
        <w:tc>
          <w:tcPr>
            <w:tcW w:w="155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计划结束时间</w:t>
            </w:r>
          </w:p>
        </w:tc>
        <w:tc>
          <w:tcPr>
            <w:tcW w:w="155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实际结束时间</w:t>
            </w:r>
          </w:p>
        </w:tc>
        <w:tc>
          <w:tcPr>
            <w:tcW w:w="155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</w:tbl>
    <w:p w:rsidR="00AE3239" w:rsidRPr="00C27215" w:rsidRDefault="00AE3239" w:rsidP="00AE3239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369780404"/>
      <w:r w:rsidRPr="00C27215">
        <w:rPr>
          <w:rFonts w:ascii="Times New Roman" w:hAnsi="Times New Roman" w:cs="Times New Roman"/>
        </w:rPr>
        <w:t>测试过程中遇到的问题及解决方案</w:t>
      </w:r>
      <w:bookmarkEnd w:id="10"/>
    </w:p>
    <w:p w:rsidR="00C27215" w:rsidRPr="00C27215" w:rsidRDefault="00C27215" w:rsidP="00C27215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2 </w:t>
      </w:r>
      <w:r w:rsidRPr="00C27215">
        <w:rPr>
          <w:rFonts w:ascii="Times New Roman" w:hAnsi="Times New Roman" w:cs="Times New Roman"/>
          <w:b/>
        </w:rPr>
        <w:t>问题及解决方案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059"/>
        <w:gridCol w:w="3060"/>
        <w:gridCol w:w="3060"/>
      </w:tblGrid>
      <w:tr w:rsidR="00C27215" w:rsidRPr="00C27215" w:rsidTr="00C2721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3059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问题描述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影响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解决方案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</w:tbl>
    <w:p w:rsidR="00C27215" w:rsidRPr="00C27215" w:rsidRDefault="00C27215" w:rsidP="00C27215">
      <w:pPr>
        <w:rPr>
          <w:rFonts w:ascii="Times New Roman" w:hAnsi="Times New Roman" w:cs="Times New Roman"/>
        </w:rPr>
      </w:pPr>
    </w:p>
    <w:p w:rsidR="00534AE8" w:rsidRPr="00C27215" w:rsidRDefault="00534AE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369780405"/>
      <w:r w:rsidRPr="00C27215">
        <w:rPr>
          <w:rFonts w:ascii="Times New Roman" w:hAnsi="Times New Roman" w:cs="Times New Roman"/>
        </w:rPr>
        <w:t>度量数据收集</w:t>
      </w:r>
      <w:bookmarkEnd w:id="11"/>
    </w:p>
    <w:p w:rsidR="00C27215" w:rsidRPr="00C27215" w:rsidRDefault="00C27215" w:rsidP="00C27215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3 </w:t>
      </w:r>
      <w:r w:rsidRPr="00C27215">
        <w:rPr>
          <w:rFonts w:ascii="Times New Roman" w:hAnsi="Times New Roman" w:cs="Times New Roman"/>
          <w:b/>
        </w:rPr>
        <w:t>系统测试度量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842"/>
        <w:gridCol w:w="5210"/>
      </w:tblGrid>
      <w:tr w:rsidR="00C27215" w:rsidRPr="00C27215" w:rsidTr="00C2721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度量项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度量值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执行用例数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通过用例数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用例通过率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发现</w:t>
            </w:r>
            <w:r w:rsidRPr="00C27215">
              <w:rPr>
                <w:rFonts w:ascii="Times New Roman" w:hAnsi="Times New Roman" w:cs="Times New Roman"/>
              </w:rPr>
              <w:t>BUG</w:t>
            </w:r>
            <w:r w:rsidRPr="00C27215">
              <w:rPr>
                <w:rFonts w:ascii="Times New Roman" w:hAnsi="Times New Roman" w:cs="Times New Roman"/>
              </w:rPr>
              <w:t>数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验证</w:t>
            </w:r>
            <w:r w:rsidRPr="00C27215">
              <w:rPr>
                <w:rFonts w:ascii="Times New Roman" w:hAnsi="Times New Roman" w:cs="Times New Roman"/>
              </w:rPr>
              <w:t>BUG</w:t>
            </w:r>
            <w:r w:rsidRPr="00C27215">
              <w:rPr>
                <w:rFonts w:ascii="Times New Roman" w:hAnsi="Times New Roman" w:cs="Times New Roman"/>
              </w:rPr>
              <w:t>数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缺陷清楚率</w:t>
            </w:r>
          </w:p>
        </w:tc>
        <w:tc>
          <w:tcPr>
            <w:tcW w:w="1842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</w:tbl>
    <w:p w:rsidR="00C27215" w:rsidRPr="00C27215" w:rsidRDefault="00C27215" w:rsidP="00C27215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注</w:t>
      </w:r>
      <w:r w:rsidRPr="00C27215">
        <w:rPr>
          <w:rFonts w:ascii="Times New Roman" w:hAnsi="Times New Roman" w:cs="Times New Roman"/>
        </w:rPr>
        <w:t>1</w:t>
      </w:r>
      <w:r w:rsidRPr="00C27215">
        <w:rPr>
          <w:rFonts w:ascii="Times New Roman" w:hAnsi="Times New Roman" w:cs="Times New Roman"/>
        </w:rPr>
        <w:t>：</w:t>
      </w:r>
      <w:r w:rsidRPr="00C27215">
        <w:rPr>
          <w:rFonts w:ascii="Times New Roman" w:hAnsi="Times New Roman" w:cs="Times New Roman"/>
        </w:rPr>
        <w:tab/>
      </w:r>
      <w:r w:rsidRPr="00C27215">
        <w:rPr>
          <w:rFonts w:ascii="Times New Roman" w:hAnsi="Times New Roman" w:cs="Times New Roman"/>
        </w:rPr>
        <w:t>用例通过率</w:t>
      </w:r>
      <w:r w:rsidRPr="00C27215">
        <w:rPr>
          <w:rFonts w:ascii="Times New Roman" w:hAnsi="Times New Roman" w:cs="Times New Roman"/>
        </w:rPr>
        <w:t>—</w:t>
      </w:r>
      <w:r w:rsidRPr="00C27215">
        <w:rPr>
          <w:rFonts w:ascii="Times New Roman" w:hAnsi="Times New Roman" w:cs="Times New Roman"/>
        </w:rPr>
        <w:t>通过用例个数</w:t>
      </w:r>
      <w:r w:rsidRPr="00C27215">
        <w:rPr>
          <w:rFonts w:ascii="Times New Roman" w:hAnsi="Times New Roman" w:cs="Times New Roman"/>
        </w:rPr>
        <w:t>/</w:t>
      </w:r>
      <w:r w:rsidRPr="00C27215">
        <w:rPr>
          <w:rFonts w:ascii="Times New Roman" w:hAnsi="Times New Roman" w:cs="Times New Roman"/>
        </w:rPr>
        <w:t>执行用例数</w:t>
      </w:r>
    </w:p>
    <w:p w:rsidR="00C27215" w:rsidRPr="00C27215" w:rsidRDefault="00C27215" w:rsidP="00C27215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注</w:t>
      </w:r>
      <w:r w:rsidRPr="00C27215">
        <w:rPr>
          <w:rFonts w:ascii="Times New Roman" w:hAnsi="Times New Roman" w:cs="Times New Roman"/>
        </w:rPr>
        <w:t>2</w:t>
      </w:r>
      <w:r w:rsidRPr="00C27215">
        <w:rPr>
          <w:rFonts w:ascii="Times New Roman" w:hAnsi="Times New Roman" w:cs="Times New Roman"/>
        </w:rPr>
        <w:t>：</w:t>
      </w:r>
      <w:r w:rsidRPr="00C27215">
        <w:rPr>
          <w:rFonts w:ascii="Times New Roman" w:hAnsi="Times New Roman" w:cs="Times New Roman"/>
        </w:rPr>
        <w:tab/>
      </w:r>
      <w:r w:rsidRPr="00C27215">
        <w:rPr>
          <w:rFonts w:ascii="Times New Roman" w:hAnsi="Times New Roman" w:cs="Times New Roman"/>
        </w:rPr>
        <w:t>缺陷清除率</w:t>
      </w:r>
      <w:r w:rsidRPr="00C27215">
        <w:rPr>
          <w:rFonts w:ascii="Times New Roman" w:hAnsi="Times New Roman" w:cs="Times New Roman"/>
        </w:rPr>
        <w:t>--</w:t>
      </w:r>
      <w:r w:rsidRPr="00C27215">
        <w:rPr>
          <w:rFonts w:ascii="Times New Roman" w:hAnsi="Times New Roman" w:cs="Times New Roman"/>
        </w:rPr>
        <w:t>修改的缺陷数</w:t>
      </w:r>
      <w:r w:rsidRPr="00C27215">
        <w:rPr>
          <w:rFonts w:ascii="Times New Roman" w:hAnsi="Times New Roman" w:cs="Times New Roman"/>
        </w:rPr>
        <w:t>/</w:t>
      </w:r>
      <w:r w:rsidRPr="00C27215">
        <w:rPr>
          <w:rFonts w:ascii="Times New Roman" w:hAnsi="Times New Roman" w:cs="Times New Roman"/>
        </w:rPr>
        <w:t>总缺陷数</w:t>
      </w:r>
    </w:p>
    <w:p w:rsidR="00C27215" w:rsidRPr="00C27215" w:rsidRDefault="00C27215" w:rsidP="00C27215">
      <w:pPr>
        <w:rPr>
          <w:rFonts w:ascii="Times New Roman" w:hAnsi="Times New Roman" w:cs="Times New Roman"/>
        </w:rPr>
      </w:pPr>
    </w:p>
    <w:p w:rsidR="005A2142" w:rsidRPr="00C27215" w:rsidRDefault="00534AE8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369780406"/>
      <w:r w:rsidRPr="00C27215">
        <w:rPr>
          <w:rFonts w:ascii="Times New Roman" w:hAnsi="Times New Roman" w:cs="Times New Roman"/>
        </w:rPr>
        <w:t>附件</w:t>
      </w:r>
      <w:bookmarkEnd w:id="12"/>
    </w:p>
    <w:p w:rsidR="00C27215" w:rsidRPr="00C27215" w:rsidRDefault="00C27215" w:rsidP="00C27215">
      <w:pPr>
        <w:ind w:firstLineChars="200" w:firstLine="420"/>
        <w:jc w:val="center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表</w:t>
      </w:r>
      <w:r w:rsidRPr="00C27215">
        <w:rPr>
          <w:rFonts w:ascii="Times New Roman" w:hAnsi="Times New Roman" w:cs="Times New Roman"/>
        </w:rPr>
        <w:t xml:space="preserve">4 </w:t>
      </w:r>
      <w:r w:rsidRPr="00C27215">
        <w:rPr>
          <w:rFonts w:ascii="Times New Roman" w:hAnsi="Times New Roman" w:cs="Times New Roman"/>
        </w:rPr>
        <w:t>目前遗留</w:t>
      </w:r>
      <w:r w:rsidRPr="00C27215">
        <w:rPr>
          <w:rFonts w:ascii="Times New Roman" w:hAnsi="Times New Roman" w:cs="Times New Roman"/>
        </w:rPr>
        <w:t>HIGH</w:t>
      </w:r>
      <w:r w:rsidRPr="00C27215">
        <w:rPr>
          <w:rFonts w:ascii="Times New Roman" w:hAnsi="Times New Roman" w:cs="Times New Roman"/>
        </w:rPr>
        <w:t>级别以上的缺陷列表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3509"/>
      </w:tblGrid>
      <w:tr w:rsidR="00C27215" w:rsidRPr="00C27215" w:rsidTr="00F77C3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C27215" w:rsidRPr="00C27215" w:rsidTr="00F77C3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F77C3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F77C3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27215" w:rsidRPr="00C27215" w:rsidRDefault="00C27215" w:rsidP="00C27215">
      <w:pPr>
        <w:rPr>
          <w:rFonts w:ascii="Times New Roman" w:hAnsi="Times New Roman" w:cs="Times New Roman"/>
        </w:rPr>
      </w:pPr>
    </w:p>
    <w:sectPr w:rsidR="00C27215" w:rsidRPr="00C27215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7F60" w:rsidRDefault="004D7F60" w:rsidP="00817C66">
      <w:r>
        <w:separator/>
      </w:r>
    </w:p>
  </w:endnote>
  <w:endnote w:type="continuationSeparator" w:id="0">
    <w:p w:rsidR="004D7F60" w:rsidRDefault="004D7F60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3D6663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3D6663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3D6663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3D6663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3D6663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>XXX</w:t>
    </w:r>
    <w:r w:rsidR="00E12B4B" w:rsidRPr="00F3199F">
      <w:rPr>
        <w:rFonts w:ascii="Times New Roman" w:eastAsia="宋体" w:hAnsi="Times New Roman" w:cs="Times New Roman"/>
        <w:b/>
      </w:rPr>
      <w:t>Co</w:t>
    </w:r>
    <w:proofErr w:type="spellEnd"/>
    <w:r w:rsidR="00E12B4B" w:rsidRPr="00F3199F">
      <w:rPr>
        <w:rFonts w:ascii="Times New Roman" w:eastAsia="宋体" w:hAnsi="Times New Roman" w:cs="Times New Roman"/>
        <w:b/>
      </w:rPr>
      <w:t>.,Ltd</w:t>
    </w:r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C27215">
      <w:rPr>
        <w:rFonts w:ascii="Times New Roman" w:eastAsia="宋体" w:hAnsi="Times New Roman" w:cs="Times New Roman"/>
        <w:b/>
        <w:noProof/>
      </w:rPr>
      <w:t>6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C27215" w:rsidRPr="00C27215">
        <w:rPr>
          <w:rFonts w:ascii="Times New Roman" w:eastAsia="宋体" w:hAnsi="Times New Roman" w:cs="Times New Roman"/>
          <w:b/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7F60" w:rsidRDefault="004D7F60" w:rsidP="00817C66">
      <w:r>
        <w:separator/>
      </w:r>
    </w:p>
  </w:footnote>
  <w:footnote w:type="continuationSeparator" w:id="0">
    <w:p w:rsidR="004D7F60" w:rsidRDefault="004D7F60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3D6663">
    <w:pPr>
      <w:pStyle w:val="a3"/>
    </w:pPr>
    <w:r>
      <w:rPr>
        <w:noProof/>
      </w:rPr>
      <w:drawing>
        <wp:inline distT="0" distB="0" distL="0" distR="0">
          <wp:extent cx="1992716" cy="5080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3861" cy="510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7FF99992" wp14:editId="2585653C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3"/>
  </w:num>
  <w:num w:numId="11">
    <w:abstractNumId w:val="46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4"/>
  </w:num>
  <w:num w:numId="22">
    <w:abstractNumId w:val="4"/>
  </w:num>
  <w:num w:numId="23">
    <w:abstractNumId w:val="26"/>
  </w:num>
  <w:num w:numId="24">
    <w:abstractNumId w:val="9"/>
  </w:num>
  <w:num w:numId="25">
    <w:abstractNumId w:val="42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7"/>
  </w:num>
  <w:num w:numId="37">
    <w:abstractNumId w:val="41"/>
  </w:num>
  <w:num w:numId="38">
    <w:abstractNumId w:val="28"/>
  </w:num>
  <w:num w:numId="39">
    <w:abstractNumId w:val="40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39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3243B"/>
    <w:rsid w:val="00344619"/>
    <w:rsid w:val="00366C46"/>
    <w:rsid w:val="00366D04"/>
    <w:rsid w:val="003951F9"/>
    <w:rsid w:val="003B15AF"/>
    <w:rsid w:val="003C2C2E"/>
    <w:rsid w:val="003D6663"/>
    <w:rsid w:val="003F4039"/>
    <w:rsid w:val="00441923"/>
    <w:rsid w:val="00455D93"/>
    <w:rsid w:val="00456BBA"/>
    <w:rsid w:val="00472067"/>
    <w:rsid w:val="00487058"/>
    <w:rsid w:val="004959FB"/>
    <w:rsid w:val="004B00DC"/>
    <w:rsid w:val="004B5D82"/>
    <w:rsid w:val="004D7F60"/>
    <w:rsid w:val="00504220"/>
    <w:rsid w:val="00534AE8"/>
    <w:rsid w:val="00545C90"/>
    <w:rsid w:val="005832FB"/>
    <w:rsid w:val="005928BA"/>
    <w:rsid w:val="005A2142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465C7"/>
    <w:rsid w:val="007674FE"/>
    <w:rsid w:val="0079481B"/>
    <w:rsid w:val="007A5F47"/>
    <w:rsid w:val="007A6175"/>
    <w:rsid w:val="007A6747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979BB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AE3239"/>
    <w:rsid w:val="00B02EE0"/>
    <w:rsid w:val="00B353A9"/>
    <w:rsid w:val="00B41AF8"/>
    <w:rsid w:val="00B4222F"/>
    <w:rsid w:val="00B455AD"/>
    <w:rsid w:val="00B63B4B"/>
    <w:rsid w:val="00B769A3"/>
    <w:rsid w:val="00B92784"/>
    <w:rsid w:val="00BA4AA3"/>
    <w:rsid w:val="00BC5781"/>
    <w:rsid w:val="00BC5C82"/>
    <w:rsid w:val="00BD0416"/>
    <w:rsid w:val="00BF6BDF"/>
    <w:rsid w:val="00C1429D"/>
    <w:rsid w:val="00C25491"/>
    <w:rsid w:val="00C27215"/>
    <w:rsid w:val="00C32E4F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57837"/>
    <w:rsid w:val="00E97885"/>
    <w:rsid w:val="00EA3440"/>
    <w:rsid w:val="00EB6B84"/>
    <w:rsid w:val="00EC0893"/>
    <w:rsid w:val="00EC1569"/>
    <w:rsid w:val="00EC1D6D"/>
    <w:rsid w:val="00EC536C"/>
    <w:rsid w:val="00EE7213"/>
    <w:rsid w:val="00EF0180"/>
    <w:rsid w:val="00F01A1A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841BA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90AB9-5EED-4DA2-AE14-7CCD6ACC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8</cp:revision>
  <dcterms:created xsi:type="dcterms:W3CDTF">2012-12-13T10:41:00Z</dcterms:created>
  <dcterms:modified xsi:type="dcterms:W3CDTF">2020-04-06T04:19:00Z</dcterms:modified>
</cp:coreProperties>
</file>