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F909C">
      <w:pPr>
        <w:pStyle w:val="DocTitleCustom"/>
        <w:keepNext w:val="0"/>
        <w:keepLines w:val="0"/>
        <w:widowControl/>
        <w:suppressLineNumbers w:val="0"/>
        <w:jc w:val="center"/>
      </w:pPr>
      <w:r>
        <w:rPr>
          <w:rFonts w:ascii="Arial" w:hAnsi="Arial" w:eastAsia="Microsoft YaHei"/>
          <w:b/>
          <w:color w:val="1F4E79"/>
          <w:sz w:val="38"/>
        </w:rPr>
        <w:t>题目：轻量级会议室预约系统</w:t>
      </w:r>
    </w:p>
    <w:p w14:paraId="40CF2CCC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1. 项目背景</w:t>
      </w:r>
    </w:p>
    <w:p w14:paraId="5866260F">
      <w:pPr>
        <w:keepNext w:val="0"/>
        <w:keepLines w:val="0"/>
        <w:widowControl/>
        <w:suppressLineNumbers w:val="0"/>
        <w:ind w:firstLineChars="200" w:firstLine="397"/>
      </w:pPr>
      <w:r>
        <w:rPr>
          <w:rFonts w:ascii="Arial" w:hAnsi="Arial" w:eastAsia="Microsoft YaHei"/>
          <w:sz w:val="21"/>
        </w:rPr>
        <w:t>某公司有多个会议室，目前依赖群聊人工预约，经常出现预约冲突、会议室容量不匹配、预约后无法追踪等问题。</w:t>
      </w:r>
    </w:p>
    <w:p w14:paraId="4B06503A">
      <w:pPr>
        <w:keepNext w:val="0"/>
        <w:keepLines w:val="0"/>
        <w:widowControl/>
        <w:suppressLineNumbers w:val="0"/>
        <w:ind w:firstLineChars="200" w:firstLine="397"/>
      </w:pPr>
      <w:r>
        <w:rPr>
          <w:rFonts w:ascii="Arial" w:hAnsi="Arial" w:eastAsia="Microsoft YaHei"/>
          <w:sz w:val="21"/>
        </w:rPr>
        <w:t xml:space="preserve">请开发一个轻量级的 </w:t>
      </w:r>
      <w:r>
        <w:rPr>
          <w:rStyle w:val="8"/>
          <w:rFonts w:ascii="Arial" w:hAnsi="Arial" w:eastAsia="Microsoft YaHei"/>
          <w:sz w:val="21"/>
        </w:rPr>
        <w:t>会议室预约系统 Demo</w:t>
      </w:r>
      <w:r>
        <w:rPr>
          <w:rFonts w:ascii="Arial" w:hAnsi="Arial" w:eastAsia="Microsoft YaHei"/>
          <w:sz w:val="21"/>
        </w:rPr>
        <w:t>。不限制技术栈，可以使用任意 AI 编程工具完成</w:t>
      </w:r>
      <w:r>
        <w:rPr>
          <w:rFonts w:hint="eastAsia" w:ascii="Arial" w:hAnsi="Arial" w:eastAsia="Microsoft YaHei"/>
          <w:sz w:val="21"/>
          <w:lang w:eastAsia="zh-CN"/>
        </w:rPr>
        <w:t>，</w:t>
      </w:r>
      <w:r>
        <w:rPr>
          <w:rFonts w:hint="eastAsia" w:ascii="Arial" w:hAnsi="Arial" w:eastAsia="Microsoft YaHei"/>
          <w:sz w:val="21"/>
          <w:lang w:val="en-US" w:eastAsia="zh-CN"/>
        </w:rPr>
        <w:t>需要使用SDD方式进行开发</w:t>
      </w:r>
      <w:r>
        <w:rPr>
          <w:rFonts w:ascii="Arial" w:hAnsi="Arial" w:eastAsia="Microsoft YaHei"/>
          <w:sz w:val="21"/>
        </w:rPr>
        <w:t>。建议使用 OpenSpec 进行 SDD 开发，也允许采用其他 Specification-Driven Development 方法。</w:t>
      </w:r>
    </w:p>
    <w:p w14:paraId="7E1ED31D">
      <w:pPr>
        <w:keepNext w:val="0"/>
        <w:keepLines w:val="0"/>
        <w:widowControl/>
        <w:suppressLineNumbers w:val="0"/>
        <w:ind w:firstLineChars="200" w:firstLine="397"/>
      </w:pPr>
      <w:r>
        <w:rPr>
          <w:rFonts w:ascii="Arial" w:hAnsi="Arial" w:eastAsia="Microsoft YaHei"/>
          <w:sz w:val="21"/>
        </w:rPr>
        <w:t>本项目重点考察的不只是最终代码，还包括完整的需求分析、设计、开发、调试和验证过程。</w:t>
      </w:r>
    </w:p>
    <w:p w14:paraId="171E4587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2. 基础数据</w:t>
      </w:r>
    </w:p>
    <w:p w14:paraId="3EE853BC">
      <w:pPr>
        <w:keepNext w:val="0"/>
        <w:keepLines w:val="0"/>
        <w:widowControl/>
        <w:suppressLineNumbers w:val="0"/>
        <w:ind w:firstLineChars="200" w:firstLine="0"/>
      </w:pPr>
      <w:r>
        <w:rPr>
          <w:rFonts w:ascii="Arial" w:hAnsi="Arial" w:eastAsia="Microsoft YaHei"/>
          <w:sz w:val="21"/>
        </w:rPr>
        <w:t>系统至少包含以下三个会议室：</w:t>
      </w:r>
    </w:p>
    <w:tbl>
      <w:tblPr>
        <w:tblW w:w="8393" w:type="dxa"/>
        <w:jc w:val="center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4"/>
        <w:gridCol w:w="1301"/>
        <w:gridCol w:w="5368"/>
      </w:tblGrid>
      <w:tr w14:paraId="0E8B1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tblHeader w:val="true"/>
        </w:trPr>
        <w:tc>
          <w:tcPr>
            <w:tcW w:w="1701" w:type="dxa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2F65DA03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Arial" w:hAnsi="Arial" w:eastAsia="Microsoft YaHei" w:cs="宋体"/>
                <w:b/>
                <w:bCs/>
                <w:color w:val="000000"/>
                <w:kern w:val="0"/>
                <w:sz w:val="20"/>
                <w:szCs w:val="24"/>
                <w:lang w:val="en-US" w:eastAsia="zh-CN" w:bidi="ar"/>
              </w:rPr>
              <w:t>会议室</w:t>
            </w:r>
          </w:p>
        </w:tc>
        <w:tc>
          <w:tcPr>
            <w:tcW w:w="1417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5F591445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bCs/>
                <w:color w:val="000000"/>
              </w:rPr>
            </w:pPr>
            <w:r>
              <w:rPr>
                <w:rFonts w:ascii="Arial" w:hAnsi="Arial" w:eastAsia="Microsoft YaHei" w:cs="宋体"/>
                <w:b/>
                <w:bCs/>
                <w:color w:val="000000"/>
                <w:kern w:val="0"/>
                <w:sz w:val="20"/>
                <w:szCs w:val="24"/>
                <w:lang w:val="en-US" w:eastAsia="zh-CN" w:bidi="ar"/>
              </w:rPr>
              <w:t>容量</w:t>
            </w:r>
          </w:p>
        </w:tc>
        <w:tc>
          <w:tcPr>
            <w:tcW w:w="5272" w:type="dxa"/>
            <w:tcBorders>
              <w:top w:val="single" w:color="000000" w:sz="12" w:space="0"/>
              <w:bottom w:val="single" w:color="000000" w:sz="4" w:space="0"/>
            </w:tcBorders>
            <w:shd w:val="clear" w:color="auto" w:fill="D9EAF7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21C6CCD9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Arial" w:hAnsi="Arial" w:eastAsia="Microsoft YaHei" w:cs="宋体"/>
                <w:b/>
                <w:bCs/>
                <w:color w:val="000000"/>
                <w:kern w:val="0"/>
                <w:sz w:val="20"/>
                <w:szCs w:val="24"/>
                <w:lang w:val="en-US" w:eastAsia="zh-CN" w:bidi="ar"/>
              </w:rPr>
              <w:t>设备</w:t>
            </w:r>
          </w:p>
        </w:tc>
      </w:tr>
      <w:tr w14:paraId="7BC5B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  <w:tcBorders>
              <w:top w:val="single" w:color="000000" w:sz="4" w:space="0"/>
            </w:tcBorders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2D34D050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A101</w:t>
            </w:r>
          </w:p>
        </w:tc>
        <w:tc>
          <w:tcPr>
            <w:tcW w:w="1417" w:type="dxa"/>
            <w:tcBorders>
              <w:top w:val="single" w:color="000000" w:sz="4" w:space="0"/>
            </w:tcBorders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7AA9FD59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4人</w:t>
            </w:r>
          </w:p>
        </w:tc>
        <w:tc>
          <w:tcPr>
            <w:tcW w:w="5272" w:type="dxa"/>
            <w:tcBorders>
              <w:top w:val="single" w:color="000000" w:sz="4" w:space="0"/>
            </w:tcBorders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2BD793E6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电视</w:t>
            </w:r>
          </w:p>
        </w:tc>
      </w:tr>
      <w:tr w14:paraId="62253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49CCDCC5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A102</w:t>
            </w:r>
          </w:p>
        </w:tc>
        <w:tc>
          <w:tcPr>
            <w:tcW w:w="1417" w:type="dxa"/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2E704A7A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8人</w:t>
            </w:r>
          </w:p>
        </w:tc>
        <w:tc>
          <w:tcPr>
            <w:tcW w:w="5272" w:type="dxa"/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1050315F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电视、视频会议</w:t>
            </w:r>
          </w:p>
        </w:tc>
      </w:tr>
      <w:tr w14:paraId="442DD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701" w:type="dxa"/>
            <w:tcBorders>
              <w:bottom w:val="single" w:color="000000" w:sz="12" w:space="0"/>
            </w:tcBorders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76257296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B201</w:t>
            </w:r>
          </w:p>
        </w:tc>
        <w:tc>
          <w:tcPr>
            <w:tcW w:w="1417" w:type="dxa"/>
            <w:tcBorders>
              <w:bottom w:val="single" w:color="000000" w:sz="12" w:space="0"/>
            </w:tcBorders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452476C9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center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16人</w:t>
            </w:r>
          </w:p>
        </w:tc>
        <w:tc>
          <w:tcPr>
            <w:tcW w:w="5272" w:type="dxa"/>
            <w:tcBorders>
              <w:bottom w:val="single" w:color="000000" w:sz="12" w:space="0"/>
            </w:tcBorders>
            <w:shd w:val="clear" w:color="auto" w:fill="FFFF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 w14:paraId="66711DA3">
            <w:pPr>
              <w:keepNext w:val="0"/>
              <w:keepLines w:val="0"/>
              <w:widowControl/>
              <w:suppressLineNumbers w:val="0"/>
              <w:spacing w:before="0" w:after="0" w:line="252" w:lineRule="auto"/>
              <w:ind w:left="0" w:leftChars="0" w:right="0" w:rightChars="0" w:firstLine="0" w:firstLineChars="0"/>
              <w:jc w:val="left"/>
              <w:rPr>
                <w:b w:val="0"/>
                <w:color w:val="000000"/>
              </w:rPr>
            </w:pPr>
            <w:r>
              <w:rPr>
                <w:rFonts w:ascii="Arial" w:hAnsi="Arial" w:eastAsia="Microsoft YaHei" w:cs="宋体"/>
                <w:b w:val="0"/>
                <w:color w:val="000000"/>
                <w:kern w:val="0"/>
                <w:sz w:val="20"/>
                <w:szCs w:val="24"/>
                <w:lang w:val="en-US" w:eastAsia="zh-CN" w:bidi="ar"/>
              </w:rPr>
              <w:t>投影、电视、视频会议</w:t>
            </w:r>
          </w:p>
        </w:tc>
      </w:tr>
    </w:tbl>
    <w:p w14:paraId="504EB298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用户数据可以自行准备，例如：</w:t>
      </w:r>
    </w:p>
    <w:p w14:paraId="0FD29568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张三、李四、王五。</w:t>
      </w:r>
    </w:p>
    <w:p w14:paraId="06FE6EC7">
      <w:pPr>
        <w:keepNext w:val="0"/>
        <w:keepLines w:val="0"/>
        <w:widowControl/>
        <w:suppressLineNumbers w:val="0"/>
        <w:ind w:firstLine="397"/>
      </w:pPr>
      <w:r>
        <w:rPr>
          <w:rStyle w:val="8"/>
          <w:rFonts w:ascii="Arial" w:hAnsi="Arial" w:eastAsia="Microsoft YaHei"/>
          <w:sz w:val="21"/>
        </w:rPr>
        <w:t>本 Demo 不要求实现完整登录认证系统。</w:t>
      </w:r>
      <w:r>
        <w:rPr>
          <w:rFonts w:ascii="Arial" w:hAnsi="Arial" w:eastAsia="Microsoft YaHei"/>
          <w:sz w:val="21"/>
        </w:rPr>
        <w:t xml:space="preserve"> 可以通过简单用户选择器模拟当前用户。</w:t>
      </w:r>
    </w:p>
    <w:p w14:paraId="206EAEA3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3. 功能需求</w:t>
      </w:r>
    </w:p>
    <w:p w14:paraId="1E26B25D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3.1 查看会议室</w:t>
      </w:r>
    </w:p>
    <w:p w14:paraId="1B743851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用户能够查看会议室：</w:t>
      </w:r>
    </w:p>
    <w:p w14:paraId="14B28713">
      <w:pPr>
        <w:pStyle w:val="CompactBullet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名称</w:t>
      </w:r>
    </w:p>
    <w:p w14:paraId="42BD3163">
      <w:pPr>
        <w:pStyle w:val="CompactBullet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容量</w:t>
      </w:r>
    </w:p>
    <w:p w14:paraId="57A7281A">
      <w:pPr>
        <w:pStyle w:val="CompactBullet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设备</w:t>
      </w:r>
    </w:p>
    <w:p w14:paraId="5CA5A742">
      <w:pPr>
        <w:pStyle w:val="CompactBullet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当前是否启用</w:t>
      </w:r>
    </w:p>
    <w:p w14:paraId="3CF8D69A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会议室可以存在“停用”状态。</w:t>
      </w:r>
    </w:p>
    <w:p w14:paraId="66EDE0F7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停用会议室：</w:t>
      </w:r>
    </w:p>
    <w:p w14:paraId="05EAB039">
      <w:pPr>
        <w:pStyle w:val="CompactBullet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不允许产生新的预约；</w:t>
      </w:r>
    </w:p>
    <w:p w14:paraId="3D0365A4">
      <w:pPr>
        <w:pStyle w:val="CompactBullet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已经存在的历史预约和未来预约仍然可以查看。</w:t>
      </w:r>
    </w:p>
    <w:p w14:paraId="2F553336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3.2 查询预约情况</w:t>
      </w:r>
    </w:p>
    <w:p w14:paraId="086E92B8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用户可以选择一个日期，查看当天会议室预约情况。</w:t>
      </w:r>
    </w:p>
    <w:p w14:paraId="0C0A7697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至少能够看到：</w:t>
      </w:r>
    </w:p>
    <w:p w14:paraId="2A90A34D">
      <w:pPr>
        <w:pStyle w:val="CompactBullet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会议室</w:t>
      </w:r>
    </w:p>
    <w:p w14:paraId="21F3AE68">
      <w:pPr>
        <w:pStyle w:val="CompactBullet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会议主题</w:t>
      </w:r>
    </w:p>
    <w:p w14:paraId="675B208D">
      <w:pPr>
        <w:pStyle w:val="CompactBullet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预约人</w:t>
      </w:r>
    </w:p>
    <w:p w14:paraId="5962492F">
      <w:pPr>
        <w:pStyle w:val="CompactBullet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开始时间</w:t>
      </w:r>
    </w:p>
    <w:p w14:paraId="68A78CDD">
      <w:pPr>
        <w:pStyle w:val="CompactBullet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结束时间</w:t>
      </w:r>
    </w:p>
    <w:p w14:paraId="18D452C5">
      <w:pPr>
        <w:pStyle w:val="CompactBullet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预约状态</w:t>
      </w:r>
    </w:p>
    <w:p w14:paraId="1EC05535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展示方式不限，可以是：</w:t>
      </w:r>
    </w:p>
    <w:p w14:paraId="12C8A0AD">
      <w:pPr>
        <w:pStyle w:val="CompactBullet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表格</w:t>
      </w:r>
    </w:p>
    <w:p w14:paraId="5E1B8A69">
      <w:pPr>
        <w:pStyle w:val="CompactBullet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时间轴</w:t>
      </w:r>
    </w:p>
    <w:p w14:paraId="72B8EBEC">
      <w:pPr>
        <w:pStyle w:val="CompactBullet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日历</w:t>
      </w:r>
    </w:p>
    <w:p w14:paraId="43D78D5E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3.3 创建预约</w:t>
      </w:r>
    </w:p>
    <w:p w14:paraId="6D0765A5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创建预约时至少填写：</w:t>
      </w:r>
    </w:p>
    <w:p w14:paraId="69E5CDDD">
      <w:pPr>
        <w:pStyle w:val="CompactBullet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会议室</w:t>
      </w:r>
    </w:p>
    <w:p w14:paraId="44335FE5">
      <w:pPr>
        <w:pStyle w:val="CompactBullet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会议主题</w:t>
      </w:r>
    </w:p>
    <w:p w14:paraId="7A94945E">
      <w:pPr>
        <w:pStyle w:val="CompactBullet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预约人</w:t>
      </w:r>
    </w:p>
    <w:p w14:paraId="747EC9DE">
      <w:pPr>
        <w:pStyle w:val="CompactBullet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参会人数</w:t>
      </w:r>
    </w:p>
    <w:p w14:paraId="4655FC4F">
      <w:pPr>
        <w:pStyle w:val="CompactBullet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开始时间</w:t>
      </w:r>
    </w:p>
    <w:p w14:paraId="1A0D2ABE">
      <w:pPr>
        <w:pStyle w:val="CompactBullet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结束时间</w:t>
      </w:r>
    </w:p>
    <w:p w14:paraId="18370E54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预约成功后，应立即出现在预约列表中。</w:t>
      </w:r>
    </w:p>
    <w:p w14:paraId="0C4308EE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4. 预约规则</w:t>
      </w:r>
    </w:p>
    <w:p w14:paraId="3F7B57B4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以下规则必须满足。</w:t>
      </w:r>
    </w:p>
    <w:p w14:paraId="2430995B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规则一：会议时间</w:t>
      </w:r>
    </w:p>
    <w:p w14:paraId="70BF3F5D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会议只能安排在：</w:t>
      </w:r>
    </w:p>
    <w:p w14:paraId="5D9DAF31">
      <w:pPr>
        <w:keepNext w:val="0"/>
        <w:keepLines w:val="0"/>
        <w:widowControl/>
        <w:suppressLineNumbers w:val="0"/>
        <w:spacing w:before="20" w:after="40"/>
        <w:ind w:left="397" w:firstLine="0"/>
      </w:pPr>
      <w:r>
        <w:rPr>
          <w:rStyle w:val="8"/>
          <w:rFonts w:ascii="Consolas" w:hAnsi="Consolas" w:eastAsia="Microsoft YaHei"/>
          <w:sz w:val="21"/>
        </w:rPr>
        <w:t>08:00 ～ 20:00</w:t>
      </w:r>
    </w:p>
    <w:p w14:paraId="6CF4F63B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会议：</w:t>
      </w:r>
    </w:p>
    <w:p w14:paraId="21D80FB4">
      <w:pPr>
        <w:pStyle w:val="CompactBullet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最短30分钟；</w:t>
      </w:r>
    </w:p>
    <w:p w14:paraId="6AFA6AF9">
      <w:pPr>
        <w:pStyle w:val="CompactBullet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最长4小时；</w:t>
      </w:r>
    </w:p>
    <w:p w14:paraId="6D709454">
      <w:pPr>
        <w:pStyle w:val="CompactBullet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开始和结束时间必须以30分钟为最小单位。</w:t>
      </w:r>
    </w:p>
    <w:p w14:paraId="5DD0A3B8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例如：</w:t>
      </w:r>
    </w:p>
    <w:p w14:paraId="6222304E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09:00、09:30、10:00合法。</w:t>
      </w:r>
    </w:p>
    <w:p w14:paraId="719762DB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09:10不合法。</w:t>
      </w:r>
    </w:p>
    <w:p w14:paraId="2E2FCA73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规则二：会议室容量</w:t>
      </w:r>
    </w:p>
    <w:p w14:paraId="54368CE7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参会人数不能超过会议室容量。</w:t>
      </w:r>
    </w:p>
    <w:p w14:paraId="6395F9C2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例如：</w:t>
      </w:r>
    </w:p>
    <w:p w14:paraId="503BE451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A101容量为4人。</w:t>
      </w:r>
    </w:p>
    <w:p w14:paraId="0B158D34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5人会议不能预约A101。</w:t>
      </w:r>
    </w:p>
    <w:p w14:paraId="293C35A0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规则三：会议室不能发生时间冲突</w:t>
      </w:r>
    </w:p>
    <w:p w14:paraId="447F68F3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同一个会议室，同一时间不能存在两个有效预约。</w:t>
      </w:r>
    </w:p>
    <w:p w14:paraId="0FC9F55C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例如已有：</w:t>
      </w:r>
    </w:p>
    <w:p w14:paraId="5A199F6E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Consolas" w:hAnsi="Consolas" w:eastAsia="Microsoft YaHei" w:cs="宋体"/>
          <w:sz w:val="21"/>
          <w:szCs w:val="24"/>
        </w:rPr>
        <w:t>09:00 ～ 10:00</w:t>
      </w:r>
    </w:p>
    <w:p w14:paraId="55EE3D99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则：</w:t>
      </w:r>
    </w:p>
    <w:p w14:paraId="3030C495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Consolas" w:hAnsi="Consolas" w:eastAsia="Microsoft YaHei" w:cs="宋体"/>
          <w:sz w:val="21"/>
          <w:szCs w:val="24"/>
        </w:rPr>
        <w:t>09:30 ～ 10:30</w:t>
      </w:r>
    </w:p>
    <w:p w14:paraId="630B8B1C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不能预约。</w:t>
      </w:r>
    </w:p>
    <w:p w14:paraId="3B47DA25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但是：</w:t>
      </w:r>
    </w:p>
    <w:p w14:paraId="61962F0E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Consolas" w:hAnsi="Consolas" w:eastAsia="Microsoft YaHei" w:cs="宋体"/>
          <w:sz w:val="21"/>
          <w:szCs w:val="24"/>
        </w:rPr>
        <w:t>10:00 ～ 11:00</w:t>
      </w:r>
    </w:p>
    <w:p w14:paraId="66EAA4AD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可以预约。</w:t>
      </w:r>
    </w:p>
    <w:p w14:paraId="09F30BA4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规则四：预约人不能同时参加两个会议</w:t>
      </w:r>
    </w:p>
    <w:p w14:paraId="512597A7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同一个预约人不能创建时间重叠的两个有效预约，即使会议室不同。</w:t>
      </w:r>
    </w:p>
    <w:p w14:paraId="506A42C1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例如张三已经预约：</w:t>
      </w:r>
    </w:p>
    <w:p w14:paraId="4963819A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Arial" w:hAnsi="Arial" w:eastAsia="Microsoft YaHei" w:cs="宋体"/>
          <w:sz w:val="21"/>
          <w:szCs w:val="24"/>
        </w:rPr>
        <w:t>A101</w:t>
      </w:r>
      <w:r>
        <w:rPr>
          <w:rFonts w:hint="eastAsia" w:ascii="Arial" w:hAnsi="Arial" w:eastAsia="Microsoft YaHei" w:cs="宋体"/>
          <w:sz w:val="21"/>
          <w:szCs w:val="24"/>
        </w:rPr>
        <w:br/>
      </w:r>
      <w:r>
        <w:rPr>
          <w:rFonts w:hint="eastAsia" w:ascii="Arial" w:hAnsi="Arial" w:eastAsia="Microsoft YaHei" w:cs="宋体"/>
          <w:sz w:val="21"/>
          <w:szCs w:val="24"/>
        </w:rPr>
        <w:t>09:00 ～ 10:00</w:t>
      </w:r>
    </w:p>
    <w:p w14:paraId="3212AECD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张三不能再次预约：</w:t>
      </w:r>
    </w:p>
    <w:p w14:paraId="26CF0C26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Arial" w:hAnsi="Arial" w:eastAsia="Microsoft YaHei" w:cs="宋体"/>
          <w:sz w:val="21"/>
          <w:szCs w:val="24"/>
        </w:rPr>
        <w:t>B201</w:t>
      </w:r>
      <w:r>
        <w:rPr>
          <w:rFonts w:hint="eastAsia" w:ascii="Arial" w:hAnsi="Arial" w:eastAsia="Microsoft YaHei" w:cs="宋体"/>
          <w:sz w:val="21"/>
          <w:szCs w:val="24"/>
        </w:rPr>
        <w:br/>
      </w:r>
      <w:r>
        <w:rPr>
          <w:rFonts w:hint="eastAsia" w:ascii="Arial" w:hAnsi="Arial" w:eastAsia="Microsoft YaHei" w:cs="宋体"/>
          <w:sz w:val="21"/>
          <w:szCs w:val="24"/>
        </w:rPr>
        <w:t>09:30 ～ 10:30</w:t>
      </w:r>
    </w:p>
    <w:p w14:paraId="5ECB6B2D">
      <w:pPr>
        <w:pStyle w:val="3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2F5597"/>
          <w:sz w:val="24"/>
        </w:rPr>
        <w:t>规则五：取消预约</w:t>
      </w:r>
    </w:p>
    <w:p w14:paraId="73594168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预约人可以取消自己的会议。</w:t>
      </w:r>
    </w:p>
    <w:p w14:paraId="29634A2C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取消后：</w:t>
      </w:r>
    </w:p>
    <w:p w14:paraId="64D11D56">
      <w:pPr>
        <w:pStyle w:val="CompactBullet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原预约仍然需要能够查询；</w:t>
      </w:r>
    </w:p>
    <w:p w14:paraId="3D8C2173">
      <w:pPr>
        <w:pStyle w:val="CompactBullet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状态显示为“已取消”；</w:t>
      </w:r>
    </w:p>
    <w:p w14:paraId="1DDF28DE">
      <w:pPr>
        <w:pStyle w:val="CompactBullet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对应时间段重新释放，可以再次预约。</w:t>
      </w:r>
    </w:p>
    <w:p w14:paraId="5DE3931C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会议开始以后不能取消。</w:t>
      </w:r>
    </w:p>
    <w:p w14:paraId="1DB09A1F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其他人不能取消该预约。</w:t>
      </w:r>
    </w:p>
    <w:p w14:paraId="437B6A25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5. 数据要求</w:t>
      </w:r>
    </w:p>
    <w:p w14:paraId="2019BC5E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系统数据不能只存在页面运行时内存中。</w:t>
      </w:r>
    </w:p>
    <w:p w14:paraId="5794A574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刷新页面或者重新启动应用以后，会议室和预约数据仍然应该存在。</w:t>
      </w:r>
    </w:p>
    <w:p w14:paraId="51B429EA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具体存储方案自行选择。</w:t>
      </w:r>
    </w:p>
    <w:p w14:paraId="4160E81C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不要求部署公网服务器。</w:t>
      </w:r>
    </w:p>
    <w:p w14:paraId="5E9B85E4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6. 异常反馈</w:t>
      </w:r>
    </w:p>
    <w:p w14:paraId="4717C1F2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操作失败时，应向用户给出能够理解的原因。</w:t>
      </w:r>
    </w:p>
    <w:p w14:paraId="5169E6DD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例如：</w:t>
      </w:r>
    </w:p>
    <w:p w14:paraId="1AE1EE0A">
      <w:pPr>
        <w:keepNext w:val="0"/>
        <w:keepLines w:val="0"/>
        <w:widowControl/>
        <w:suppressLineNumbers w:val="0"/>
        <w:ind w:left="720" w:right="720" w:firstLine="397"/>
      </w:pPr>
      <w:r>
        <w:rPr>
          <w:rFonts w:hint="eastAsia" w:ascii="Arial" w:hAnsi="Arial" w:eastAsia="Microsoft YaHei" w:cs="宋体"/>
          <w:sz w:val="21"/>
          <w:szCs w:val="24"/>
        </w:rPr>
        <w:t>A101 在 09:00～10:00 已被李四预约。</w:t>
      </w:r>
    </w:p>
    <w:p w14:paraId="44422EA4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而不是只显示：</w:t>
      </w:r>
    </w:p>
    <w:p w14:paraId="685007E5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Consolas" w:hAnsi="Consolas" w:eastAsia="Microsoft YaHei" w:cs="宋体"/>
          <w:sz w:val="21"/>
          <w:szCs w:val="24"/>
        </w:rPr>
        <w:t>Error</w:t>
      </w:r>
    </w:p>
    <w:p w14:paraId="1C24C486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或者：</w:t>
      </w:r>
    </w:p>
    <w:p w14:paraId="490D5403">
      <w:pPr>
        <w:keepNext w:val="0"/>
        <w:keepLines w:val="0"/>
        <w:widowControl/>
        <w:suppressLineNumbers w:val="0"/>
        <w:spacing w:before="20" w:after="40"/>
        <w:ind w:left="397" w:right="720" w:firstLine="0"/>
      </w:pPr>
      <w:r>
        <w:rPr>
          <w:rFonts w:hint="eastAsia" w:ascii="Consolas" w:hAnsi="Consolas" w:eastAsia="Microsoft YaHei" w:cs="宋体"/>
          <w:sz w:val="21"/>
          <w:szCs w:val="24"/>
        </w:rPr>
        <w:t>500 Internal Server Error</w:t>
      </w:r>
    </w:p>
    <w:p w14:paraId="76F60AED">
      <w:pPr>
        <w:pStyle w:val="2"/>
        <w:keepNext w:val="0"/>
        <w:keepLines w:val="0"/>
        <w:widowControl/>
        <w:suppressLineNumbers w:val="0"/>
      </w:pPr>
      <w:r>
        <w:rPr>
          <w:rFonts w:ascii="Arial" w:hAnsi="Arial" w:eastAsia="Microsoft YaHei"/>
          <w:b/>
          <w:color w:val="1F4E79"/>
          <w:sz w:val="29"/>
        </w:rPr>
        <w:t>7. 开发要求</w:t>
      </w:r>
    </w:p>
    <w:p w14:paraId="48723461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允许自由选择：</w:t>
      </w:r>
    </w:p>
    <w:p w14:paraId="1A063193">
      <w:pPr>
        <w:pStyle w:val="CompactBullet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编程语言；</w:t>
      </w:r>
    </w:p>
    <w:p w14:paraId="184D3974">
      <w:pPr>
        <w:pStyle w:val="CompactBullet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前后端框架；</w:t>
      </w:r>
    </w:p>
    <w:p w14:paraId="4ECE831D">
      <w:pPr>
        <w:pStyle w:val="CompactBullet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数据库；</w:t>
      </w:r>
    </w:p>
    <w:p w14:paraId="76A70E4E">
      <w:pPr>
        <w:pStyle w:val="CompactBullet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AI编程工具；</w:t>
      </w:r>
    </w:p>
    <w:p w14:paraId="2BF67C93">
      <w:pPr>
        <w:pStyle w:val="CompactBullet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SDD工具。</w:t>
      </w:r>
    </w:p>
    <w:p w14:paraId="6457F757">
      <w:pPr>
        <w:keepNext w:val="0"/>
        <w:keepLines w:val="0"/>
        <w:widowControl/>
        <w:suppressLineNumbers w:val="0"/>
        <w:ind w:firstLine="397"/>
      </w:pPr>
      <w:r>
        <w:rPr>
          <w:rFonts w:ascii="Arial" w:hAnsi="Arial" w:eastAsia="Microsoft YaHei"/>
          <w:sz w:val="21"/>
        </w:rPr>
        <w:t>建议使用 OpenSpec，但不强制。</w:t>
      </w:r>
    </w:p>
    <w:p w14:paraId="7A45A7D7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必须保留并在面试时能够展示：</w:t>
      </w:r>
    </w:p>
    <w:p w14:paraId="744AB8EA">
      <w:pPr>
        <w:pStyle w:val="CompactBullet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本机功能演示；</w:t>
      </w:r>
    </w:p>
    <w:p w14:paraId="6450D502">
      <w:pPr>
        <w:pStyle w:val="CompactBullet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SDD相关文档；</w:t>
      </w:r>
    </w:p>
    <w:p w14:paraId="56B098AD">
      <w:pPr>
        <w:pStyle w:val="CompactBullet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AI编程过程中的主要会话记录；</w:t>
      </w:r>
    </w:p>
    <w:p w14:paraId="00B0B609">
      <w:pPr>
        <w:pStyle w:val="CompactBullet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最终源代码；</w:t>
      </w:r>
    </w:p>
    <w:p w14:paraId="37DEC9A6">
      <w:pPr>
        <w:pStyle w:val="CompactBullet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Fonts w:ascii="Arial" w:hAnsi="Arial" w:eastAsia="Microsoft YaHei"/>
          <w:b w:val="0"/>
          <w:sz w:val="21"/>
        </w:rPr>
        <w:t>• README及运行方式。</w:t>
      </w:r>
    </w:p>
    <w:p w14:paraId="006C22E4">
      <w:pPr>
        <w:keepNext w:val="0"/>
        <w:keepLines w:val="0"/>
        <w:widowControl/>
        <w:suppressLineNumbers w:val="0"/>
        <w:ind w:firstLine="0"/>
      </w:pPr>
      <w:r>
        <w:rPr>
          <w:rFonts w:ascii="Arial" w:hAnsi="Arial" w:eastAsia="Microsoft YaHei"/>
          <w:sz w:val="21"/>
        </w:rPr>
        <w:t>不要求把系统做得漂亮。</w:t>
      </w:r>
    </w:p>
    <w:p w14:paraId="48D70E40">
      <w:pPr>
        <w:keepNext w:val="0"/>
        <w:keepLines w:val="0"/>
        <w:widowControl/>
        <w:suppressLineNumbers w:val="0"/>
        <w:ind w:firstLine="397"/>
      </w:pPr>
      <w:r>
        <w:rPr>
          <w:rStyle w:val="8"/>
          <w:rFonts w:ascii="Arial" w:hAnsi="Arial" w:eastAsia="Microsoft YaHei"/>
          <w:sz w:val="21"/>
        </w:rPr>
        <w:t>不要为了展示技术而增加需求中</w:t>
      </w:r>
      <w:bookmarkStart w:id="0" w:name="_GoBack"/>
      <w:bookmarkEnd w:id="0"/>
      <w:r>
        <w:rPr>
          <w:rStyle w:val="8"/>
          <w:rFonts w:ascii="Arial" w:hAnsi="Arial" w:eastAsia="Microsoft YaHei"/>
          <w:sz w:val="21"/>
        </w:rPr>
        <w:t>不存在的大量功能。</w:t>
      </w:r>
    </w:p>
    <w:sectPr>
      <w:footerReference w:type="default" r:id="rId6"/>
      <w:pgSz w:w="11906" w:h="16838"/>
      <w:pgMar w:top="1077" w:right="1304" w:bottom="1020" w:left="130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80808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Arial" w:hAnsi="Arial" w:eastAsia="Microsoft YaHei"/>
        <w:color w:val="8080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38CDD8"/>
    <w:multiLevelType w:val="multilevel"/>
    <w:tmpl w:val="EC38C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E9E2CE"/>
    <w:multiLevelType w:val="multilevel"/>
    <w:tmpl w:val="01E9E2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89517DD"/>
    <w:multiLevelType w:val="multilevel"/>
    <w:tmpl w:val="189517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A132D6A"/>
    <w:multiLevelType w:val="multilevel"/>
    <w:tmpl w:val="1A132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B6D46F3"/>
    <w:multiLevelType w:val="multilevel"/>
    <w:tmpl w:val="2B6D46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FE42549"/>
    <w:multiLevelType w:val="multilevel"/>
    <w:tmpl w:val="2FE42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7A42303"/>
    <w:multiLevelType w:val="multilevel"/>
    <w:tmpl w:val="37A423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3F97D05"/>
    <w:multiLevelType w:val="multilevel"/>
    <w:tmpl w:val="53F97D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879CE44"/>
    <w:multiLevelType w:val="multilevel"/>
    <w:tmpl w:val="6879CE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7"/>
  </w:num>
  <w:num w:numId="6">
    <w:abstractNumId w:val="4"/>
  </w:num>
  <w:num w:numId="7">
    <w:abstractNumId w:val="2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93715"/>
    <w:rsid w:val="0D2A4259"/>
    <w:rsid w:val="19F258DD"/>
    <w:rsid w:val="3C59602C"/>
    <w:rsid w:val="55293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Theme="minorHAnsi" w:hAnsiTheme="minorHAnsi" w:eastAsiaTheme="minorEastAsia" w:cstheme="minorBidi" w:ascii="Arial" w:hAnsi="Arial" w:eastAsia="Microsoft YaHei"/>
      <w:b w:val="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beforeAutospacing="1" w:after="120" w:afterAutospacing="1"/>
      <w:jc w:val="left"/>
    </w:pPr>
    <w:rPr>
      <w:rFonts w:hint="eastAsia" w:ascii="Arial" w:hAnsi="Arial" w:eastAsia="Microsoft YaHei" w:cs="宋体"/>
      <w:b/>
      <w:bCs/>
      <w:color w:val="1F4E79"/>
      <w:kern w:val="44"/>
      <w:sz w:val="29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160" w:beforeAutospacing="1" w:after="80" w:afterAutospacing="1"/>
      <w:jc w:val="left"/>
    </w:pPr>
    <w:rPr>
      <w:rFonts w:hint="eastAsia" w:ascii="Arial" w:hAnsi="Arial" w:eastAsia="Microsoft YaHei" w:cs="宋体"/>
      <w:b/>
      <w:bCs/>
      <w:color w:val="2F5597"/>
      <w:kern w:val="0"/>
      <w:sz w:val="24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spacing w:before="140" w:beforeAutospacing="1" w:after="60" w:afterAutospacing="1"/>
      <w:jc w:val="left"/>
    </w:pPr>
    <w:rPr>
      <w:rFonts w:hint="eastAsia" w:ascii="Arial" w:hAnsi="Arial" w:eastAsia="Microsoft YaHei" w:cs="宋体"/>
      <w:b/>
      <w:bCs/>
      <w:color w:val="404040"/>
      <w:kern w:val="0"/>
      <w:sz w:val="22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60" w:afterAutospacing="1" w:line="300" w:lineRule="auto"/>
      <w:ind w:left="0" w:right="0"/>
      <w:jc w:val="left"/>
    </w:pPr>
    <w:rPr>
      <w:rFonts w:ascii="Arial" w:hAnsi="Arial" w:eastAsia="Microsoft YaHei"/>
      <w:b w:val="0"/>
      <w:kern w:val="0"/>
      <w:sz w:val="21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paragraph" w:customStyle="1" w:styleId="DocTitleCustom">
    <w:name w:val="DocTitleCustom"/>
    <w:pPr>
      <w:keepNext/>
      <w:spacing w:before="60" w:after="260"/>
    </w:pPr>
    <w:rPr>
      <w:rFonts w:ascii="Arial" w:hAnsi="Arial" w:eastAsia="Microsoft YaHei"/>
      <w:b/>
      <w:color w:val="1F4E79"/>
      <w:sz w:val="38"/>
    </w:rPr>
  </w:style>
  <w:style w:type="paragraph" w:customStyle="1" w:styleId="CompactBullet">
    <w:name w:val="Compact Bullet"/>
    <w:pPr>
      <w:spacing w:after="30" w:line="276" w:lineRule="auto"/>
      <w:ind w:left="397" w:hanging="181"/>
    </w:pPr>
    <w:rPr>
      <w:rFonts w:ascii="Arial" w:hAnsi="Arial" w:eastAsia="Microsoft YaHei"/>
      <w:b w:val="0"/>
      <w:sz w:val="21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2026-09-02T02:42:00Z</dcterms:created>
  <dc:creator>宋璟</dc:creator>
  <cp:lastModifiedBy>宋璟</cp:lastModifiedBy>
  <dcterms:modified xsi:type="dcterms:W3CDTF">2026-09-02T02:52:59Z</dcterms:modified>
  <cp:revision>1</cp:revision>
  <dc:title>轻量级会议室预约系统 Demo需求说明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02F9AF792AF74C54AC9EE3F6C0F94A24_11</vt:lpwstr>
  </property>
  <property fmtid="{D5CDD505-2E9C-101B-9397-08002B2CF9AE}" pid="4" name="KSOTemplateDocerSaveRecord">
    <vt:lpwstr>eyJoZGlkIjoiNzY4ZWIwNDFiZDZkOWNhMjA5MDMwYjY1MDk3NzBiNzkiLCJ1c2VySWQiOiIxMTIzNjU5ODM1In0=</vt:lpwstr>
  </property>
</Properties>
</file>