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{{title</w:t>
      </w:r>
      <w:bookmarkStart w:id="0" w:name="_GoBack"/>
      <w:bookmarkEnd w:id="0"/>
      <w:r>
        <w:rPr>
          <w:rFonts w:hint="eastAsia"/>
          <w:lang w:val="en-US" w:eastAsia="zh-CN"/>
        </w:rPr>
        <w:t>}}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641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Office_11.1.0.11035_F1E327BC-269C-435d-A152-05C5408002CA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2021-11-18T09:10:12Z</dcterms:created>
  <dc:creator>Administrator</dc:creator>
  <cp:lastModifiedBy>Administrator</cp:lastModifiedBy>
  <dcterms:modified xsi:type="dcterms:W3CDTF">2021-11-18T09:10:20Z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2052-11.1.0.11035</vt:lpwstr>
  </property>
  <property fmtid="{D5CDD505-2E9C-101B-9397-08002B2CF9AE}" pid="3" name="ICV">
    <vt:lpwstr>AAE1453CA4D54736A941D1FBABF715A6</vt:lpwstr>
  </property>
</Properties>
</file>