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计算机与人工智能学院</w:t>
      </w:r>
    </w:p>
    <w:p>
      <w:r>
        <w:t>网络空间安全（GS24805002）</w:t>
      </w:r>
    </w:p>
    <w:p>
      <w:r>
        <w:t>课程设计报告</w:t>
      </w:r>
    </w:p>
    <w:p>
      <w:r>
        <w:rPr>
          <w:b/>
        </w:rPr>
        <w:t>题目：实验4扩展——基于OpenSSL的PKI证书体系搭建与通信加密实现</w:t>
      </w:r>
    </w:p>
    <w:p>
      <w:r>
        <w:t>班级：网络空间安全</w:t>
      </w:r>
    </w:p>
    <w:p>
      <w:r>
        <w:t>姓名：________    学号：________</w:t>
      </w:r>
    </w:p>
    <w:p>
      <w:r>
        <w:t>日期：2026年5月</w:t>
      </w:r>
    </w:p>
    <w:p>
      <w:r>
        <w:br w:type="page"/>
      </w:r>
    </w:p>
    <w:p>
      <w:pPr>
        <w:pStyle w:val="Heading1"/>
      </w:pPr>
      <w:r>
        <w:t>一、课程设计要求</w:t>
      </w:r>
    </w:p>
    <w:p>
      <w:r>
        <w:t>基于 OpenSSL 完成根CA、二级CA、服务器证书签发，构建完整信任链；实现 TLS 加密通信、文件加解密与数字签名验签；结合实验现象完成安全风险分析。</w:t>
      </w:r>
    </w:p>
    <w:p>
      <w:pPr>
        <w:pStyle w:val="Heading1"/>
      </w:pPr>
      <w:r>
        <w:t>二、课程设计目的</w:t>
      </w:r>
    </w:p>
    <w:p>
      <w:r>
        <w:t>掌握 PKI 架构与证书链原理，具备证书签发、HTTPS 加密部署、完整性校验与安全排障能力。</w:t>
      </w:r>
    </w:p>
    <w:p>
      <w:pPr>
        <w:pStyle w:val="Heading1"/>
      </w:pPr>
      <w:r>
        <w:t>三、课程设计背景与意义</w:t>
      </w:r>
    </w:p>
    <w:p>
      <w:r>
        <w:t>在明文传输场景中，数据容易被窃听或篡改。通过自建 PKI 与 TLS，可实现身份认证、机密性与完整性保障，贴近企业内网证书体系实践。</w:t>
      </w:r>
    </w:p>
    <w:p>
      <w:pPr>
        <w:pStyle w:val="Heading1"/>
      </w:pPr>
      <w:r>
        <w:t>四、相关理论技术基础</w:t>
      </w:r>
    </w:p>
    <w:p>
      <w:r>
        <w:t>涉及 RSA 非对称密码、X.509 证书、CA 信任链、TLS 握手、数字签名与验签机制。</w:t>
      </w:r>
    </w:p>
    <w:p>
      <w:pPr>
        <w:pStyle w:val="Heading1"/>
      </w:pPr>
      <w:r>
        <w:t>五、总体设计方案</w:t>
      </w:r>
    </w:p>
    <w:p>
      <w:r>
        <w:t>采用两级 CA 架构：Root CA（离线）→ Sub CA（在线签发）→ Server Cert（业务证书）。完成证书链验证、TLS 连接测试、签名与防篡改验证。</w:t>
      </w:r>
    </w:p>
    <w:p>
      <w:pPr>
        <w:pStyle w:val="Heading1"/>
      </w:pPr>
      <w:r>
        <w:t>六、详细设计与核心实现步骤（命令+截图+解释）</w:t>
      </w:r>
    </w:p>
    <w:p>
      <w:pPr>
        <w:pStyle w:val="Heading2"/>
      </w:pPr>
      <w:r>
        <w:t>6.1 PKI 目录与配置初始化</w:t>
      </w:r>
    </w:p>
    <w:p>
      <w:r>
        <w:rPr>
          <w:rFonts w:ascii="Consolas" w:hAnsi="Consolas" w:eastAsia="Consolas"/>
          <w:sz w:val="20"/>
        </w:rPr>
        <w:t>mkdir -p pki/{rootca,subca,server}</w:t>
      </w:r>
    </w:p>
    <w:p>
      <w:r>
        <w:rPr>
          <w:rFonts w:ascii="Consolas" w:hAnsi="Consolas" w:eastAsia="Consolas"/>
          <w:sz w:val="20"/>
        </w:rPr>
        <w:t>cat &gt; pki/subca/subca_ext.cnf &lt;&lt;EOF ... EOF</w:t>
      </w:r>
    </w:p>
    <w:p>
      <w:r>
        <w:rPr>
          <w:rFonts w:ascii="Consolas" w:hAnsi="Consolas" w:eastAsia="Consolas"/>
          <w:sz w:val="20"/>
        </w:rPr>
        <w:t>cat &gt; pki/server/server_ext.cnf &lt;&lt;EOF ... EOF</w:t>
      </w:r>
    </w:p>
    <w:p>
      <w:r>
        <w:t>解释：按 rootca/subca/server 分目录，避免密钥与证书混放；通过 ext 配置明确 CA 权限、服务器 SAN（localhost/127.0.0.1）。</w:t>
      </w:r>
    </w:p>
    <w:p>
      <w:pPr>
        <w:pStyle w:val="Heading2"/>
      </w:pPr>
      <w:r>
        <w:t>6.2 生成根 CA 私钥与根证书</w:t>
      </w:r>
    </w:p>
    <w:p>
      <w:r>
        <w:rPr>
          <w:rFonts w:ascii="Consolas" w:hAnsi="Consolas" w:eastAsia="Consolas"/>
          <w:sz w:val="20"/>
        </w:rPr>
        <w:t>openssl genrsa -aes256 -passout pass:RootCA@2026 -out pki/rootca/rootca.key.pem 2048</w:t>
      </w:r>
    </w:p>
    <w:p>
      <w:r>
        <w:rPr>
          <w:rFonts w:ascii="Consolas" w:hAnsi="Consolas" w:eastAsia="Consolas"/>
          <w:sz w:val="20"/>
        </w:rPr>
        <w:t>openssl req -new -x509 -days 3650 -key pki/rootca/rootca.key.pem -passin pass:RootCA@2026 -out pki/rootca/rootca.cert.pem -subj /C=CN/.../CN=ZJXYUN-Root-CA</w:t>
      </w:r>
    </w:p>
    <w:p>
      <w:r>
        <w:drawing>
          <wp:inline xmlns:a="http://schemas.openxmlformats.org/drawingml/2006/main" xmlns:pic="http://schemas.openxmlformats.org/drawingml/2006/picture">
            <wp:extent cx="5669280" cy="515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1_root_ke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图6-1 生成 Root CA 私钥命令输出截图</w:t>
      </w:r>
    </w:p>
    <w:p>
      <w:r>
        <w:drawing>
          <wp:inline xmlns:a="http://schemas.openxmlformats.org/drawingml/2006/main" xmlns:pic="http://schemas.openxmlformats.org/drawingml/2006/picture">
            <wp:extent cx="5669280" cy="5153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2_root_ce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图6-2 生成 Root CA 自签名证书截图</w:t>
      </w:r>
    </w:p>
    <w:p>
      <w:r>
        <w:t>解释：Root CA 私钥采用 AES256 口令保护并离线保存；根证书作为信任锚，有效期设置较长。</w:t>
      </w:r>
    </w:p>
    <w:p>
      <w:pPr>
        <w:pStyle w:val="Heading2"/>
      </w:pPr>
      <w:r>
        <w:t>6.3 生成二级 CA 并由根 CA 签发</w:t>
      </w:r>
    </w:p>
    <w:p>
      <w:r>
        <w:rPr>
          <w:rFonts w:ascii="Consolas" w:hAnsi="Consolas" w:eastAsia="Consolas"/>
          <w:sz w:val="20"/>
        </w:rPr>
        <w:t>openssl genrsa -out pki/subca/subca.key.pem 2048</w:t>
      </w:r>
    </w:p>
    <w:p>
      <w:r>
        <w:rPr>
          <w:rFonts w:ascii="Consolas" w:hAnsi="Consolas" w:eastAsia="Consolas"/>
          <w:sz w:val="20"/>
        </w:rPr>
        <w:t>openssl req -new -key pki/subca/subca.key.pem -out pki/subca/subca.csr.pem -subj /C=CN/.../CN=ZJXYUN-Sub-CA</w:t>
      </w:r>
    </w:p>
    <w:p>
      <w:r>
        <w:rPr>
          <w:rFonts w:ascii="Consolas" w:hAnsi="Consolas" w:eastAsia="Consolas"/>
          <w:sz w:val="20"/>
        </w:rPr>
        <w:t>openssl x509 -req -days 1825 -in pki/subca/subca.csr.pem -CA pki/rootca/rootca.cert.pem -CAkey pki/rootca/rootca.key.pem -passin pass:RootCA@2026 -CAcreateserial -out pki/subca/subca.cert.pem -extfile pki/subca/subca_ext.cnf</w:t>
      </w:r>
    </w:p>
    <w:p>
      <w:r>
        <w:drawing>
          <wp:inline xmlns:a="http://schemas.openxmlformats.org/drawingml/2006/main" xmlns:pic="http://schemas.openxmlformats.org/drawingml/2006/picture">
            <wp:extent cx="5669280" cy="6871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3_sub_ce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图6-3 Root CA 签发 Sub CA 证书截图</w:t>
      </w:r>
    </w:p>
    <w:p>
      <w:r>
        <w:t>解释：Sub CA 使用独立密钥并通过 Root CA 签发，形成上级信任关系；扩展项中 CA:TRUE 表明可继续签发下级证书。</w:t>
      </w:r>
    </w:p>
    <w:p>
      <w:pPr>
        <w:pStyle w:val="Heading2"/>
      </w:pPr>
      <w:r>
        <w:t>6.4 服务器证书签发与证书链组装</w:t>
      </w:r>
    </w:p>
    <w:p>
      <w:r>
        <w:rPr>
          <w:rFonts w:ascii="Consolas" w:hAnsi="Consolas" w:eastAsia="Consolas"/>
          <w:sz w:val="20"/>
        </w:rPr>
        <w:t>openssl genrsa -out pki/server/server.key.pem 2048</w:t>
      </w:r>
    </w:p>
    <w:p>
      <w:r>
        <w:rPr>
          <w:rFonts w:ascii="Consolas" w:hAnsi="Consolas" w:eastAsia="Consolas"/>
          <w:sz w:val="20"/>
        </w:rPr>
        <w:t>openssl req -new -key pki/server/server.key.pem -out pki/server/server.csr.pem -subj /C=CN/.../CN=localhost</w:t>
      </w:r>
    </w:p>
    <w:p>
      <w:r>
        <w:rPr>
          <w:rFonts w:ascii="Consolas" w:hAnsi="Consolas" w:eastAsia="Consolas"/>
          <w:sz w:val="20"/>
        </w:rPr>
        <w:t>openssl x509 -req -days 397 -in pki/server/server.csr.pem -CA pki/subca/subca.cert.pem -CAkey pki/subca/subca.key.pem -CAcreateserial -out pki/server/server.cert.pem -extfile pki/server/server_ext.cnf</w:t>
      </w:r>
    </w:p>
    <w:p>
      <w:r>
        <w:rPr>
          <w:rFonts w:ascii="Consolas" w:hAnsi="Consolas" w:eastAsia="Consolas"/>
          <w:sz w:val="20"/>
        </w:rPr>
        <w:t>cat pki/subca/subca.cert.pem pki/rootca/rootca.cert.pem &gt; pki/server/chain.pem</w:t>
      </w:r>
    </w:p>
    <w:p>
      <w:r>
        <w:rPr>
          <w:rFonts w:ascii="Consolas" w:hAnsi="Consolas" w:eastAsia="Consolas"/>
          <w:sz w:val="20"/>
        </w:rPr>
        <w:t>openssl verify -CAfile pki/rootca/rootca.cert.pem -untrusted pki/subca/subca.cert.pem pki/server/server.cert.pem</w:t>
      </w:r>
    </w:p>
    <w:p>
      <w:r>
        <w:drawing>
          <wp:inline xmlns:a="http://schemas.openxmlformats.org/drawingml/2006/main" xmlns:pic="http://schemas.openxmlformats.org/drawingml/2006/picture">
            <wp:extent cx="5669280" cy="687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4_server_ce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图6-4 签发服务器证书截图</w:t>
      </w:r>
    </w:p>
    <w:p>
      <w:r>
        <w:drawing>
          <wp:inline xmlns:a="http://schemas.openxmlformats.org/drawingml/2006/main" xmlns:pic="http://schemas.openxmlformats.org/drawingml/2006/picture">
            <wp:extent cx="5669280" cy="6012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5_chain_verif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图6-5 证书链验证截图（server.cert.pem: OK）</w:t>
      </w:r>
    </w:p>
    <w:p>
      <w:r>
        <w:t>解释：服务器证书设置 SAN=localhost/127.0.0.1，避免主机名校验失败；verify 返回 OK 说明链路可信。</w:t>
      </w:r>
    </w:p>
    <w:p>
      <w:pPr>
        <w:pStyle w:val="Heading2"/>
      </w:pPr>
      <w:r>
        <w:t>6.5 TLS 握手验证与加密链路确认</w:t>
      </w:r>
    </w:p>
    <w:p>
      <w:r>
        <w:rPr>
          <w:rFonts w:ascii="Consolas" w:hAnsi="Consolas" w:eastAsia="Consolas"/>
          <w:sz w:val="20"/>
        </w:rPr>
        <w:t>openssl s_server -quiet -accept 9443 -cert pki/server/server.cert.pem -cert_chain pki/server/chain.pem -key pki/server/server.key.pem -www -naccept 1</w:t>
      </w:r>
    </w:p>
    <w:p>
      <w:r>
        <w:rPr>
          <w:rFonts w:ascii="Consolas" w:hAnsi="Consolas" w:eastAsia="Consolas"/>
          <w:sz w:val="20"/>
        </w:rPr>
        <w:t>openssl s_client -connect 127.0.0.1:9443 -CAfile pki/rootca/rootca.cert.pem -verify_return_error -verify_hostname localhost</w:t>
      </w:r>
    </w:p>
    <w:p>
      <w:r>
        <w:drawing>
          <wp:inline xmlns:a="http://schemas.openxmlformats.org/drawingml/2006/main" xmlns:pic="http://schemas.openxmlformats.org/drawingml/2006/picture">
            <wp:extent cx="5669280" cy="40372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6_tls_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3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图6-6 TLS 握手成功截图（Verify return code: 0）</w:t>
      </w:r>
    </w:p>
    <w:p>
      <w:r>
        <w:t>解释：s_server 模拟 HTTPS 服务端，s_client 作为客户端校验证书链与主机名；返回码 0 代表握手和信任校验均通过。</w:t>
      </w:r>
    </w:p>
    <w:p>
      <w:pPr>
        <w:pStyle w:val="Heading2"/>
      </w:pPr>
      <w:r>
        <w:t>6.6 文件加解密与签名验签</w:t>
      </w:r>
    </w:p>
    <w:p>
      <w:r>
        <w:rPr>
          <w:rFonts w:ascii="Consolas" w:hAnsi="Consolas" w:eastAsia="Consolas"/>
          <w:sz w:val="20"/>
        </w:rPr>
        <w:t>openssl x509 -in pki/server/server.cert.pem -pubkey -noout &gt; pki/server/server.pubkey.pem</w:t>
      </w:r>
    </w:p>
    <w:p>
      <w:r>
        <w:rPr>
          <w:rFonts w:ascii="Consolas" w:hAnsi="Consolas" w:eastAsia="Consolas"/>
          <w:sz w:val="20"/>
        </w:rPr>
        <w:t>openssl pkeyutl -encrypt -pubin -inkey pki/server/server.pubkey.pem -in pki/server/message.txt -out pki/server/message.enc</w:t>
      </w:r>
    </w:p>
    <w:p>
      <w:r>
        <w:rPr>
          <w:rFonts w:ascii="Consolas" w:hAnsi="Consolas" w:eastAsia="Consolas"/>
          <w:sz w:val="20"/>
        </w:rPr>
        <w:t>openssl pkeyutl -decrypt -inkey pki/server/server.key.pem -in pki/server/message.enc -out pki/server/message.dec</w:t>
      </w:r>
    </w:p>
    <w:p>
      <w:r>
        <w:rPr>
          <w:rFonts w:ascii="Consolas" w:hAnsi="Consolas" w:eastAsia="Consolas"/>
          <w:sz w:val="20"/>
        </w:rPr>
        <w:t>openssl dgst -sha256 -sign pki/server/server.key.pem -out pki/server/message.sig pki/server/message.txt</w:t>
      </w:r>
    </w:p>
    <w:p>
      <w:r>
        <w:rPr>
          <w:rFonts w:ascii="Consolas" w:hAnsi="Consolas" w:eastAsia="Consolas"/>
          <w:sz w:val="20"/>
        </w:rPr>
        <w:t>openssl dgst -sha256 -verify pki/server/server.pubkey.pem -signature pki/server/message.sig pki/server/message.txt</w:t>
      </w:r>
    </w:p>
    <w:p>
      <w:r>
        <w:rPr>
          <w:rFonts w:ascii="Consolas" w:hAnsi="Consolas" w:eastAsia="Consolas"/>
          <w:sz w:val="20"/>
        </w:rPr>
        <w:t>openssl dgst -sha256 -verify pki/server/server.pubkey.pem -signature pki/server/message.sig pki/server/message_tampered.txt</w:t>
      </w:r>
    </w:p>
    <w:p>
      <w:r>
        <w:drawing>
          <wp:inline xmlns:a="http://schemas.openxmlformats.org/drawingml/2006/main" xmlns:pic="http://schemas.openxmlformats.org/drawingml/2006/picture">
            <wp:extent cx="5669280" cy="6012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7_verify_o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图6-7 原文验签成功截图（Verified OK）</w:t>
      </w:r>
    </w:p>
    <w:p>
      <w:r>
        <w:drawing>
          <wp:inline xmlns:a="http://schemas.openxmlformats.org/drawingml/2006/main" xmlns:pic="http://schemas.openxmlformats.org/drawingml/2006/picture">
            <wp:extent cx="5669280" cy="7730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8_verify_f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图6-8 篡改后验签失败截图（Verification failure）</w:t>
      </w:r>
    </w:p>
    <w:p>
      <w:r>
        <w:t>解释：公钥加密/私钥解密保证机密性；私钥签名/公钥验签保证完整性与不可抵赖性。篡改后验签失败符合预期。</w:t>
      </w:r>
    </w:p>
    <w:p>
      <w:pPr>
        <w:pStyle w:val="Heading1"/>
      </w:pPr>
      <w:r>
        <w:t>七、关键测试结果与现象说明（命令+截图+解释）</w:t>
      </w:r>
    </w:p>
    <w:p>
      <w:r>
        <w:t>测试1：证书链验证</w:t>
      </w:r>
    </w:p>
    <w:p>
      <w:r>
        <w:rPr>
          <w:rFonts w:ascii="Consolas" w:hAnsi="Consolas" w:eastAsia="Consolas"/>
          <w:sz w:val="20"/>
        </w:rPr>
        <w:t>openssl verify -CAfile pki/rootca/rootca.cert.pem -untrusted pki/subca/subca.cert.pem pki/server/server.cert.pem</w:t>
      </w:r>
    </w:p>
    <w:p>
      <w:r>
        <w:t>现象：输出“server.cert.pem: OK”。说明服务证书可追溯到 Root CA，链路正确。</w:t>
      </w:r>
    </w:p>
    <w:p>
      <w:r>
        <w:t>测试2：TLS 握手与主机名校验</w:t>
      </w:r>
    </w:p>
    <w:p>
      <w:r>
        <w:rPr>
          <w:rFonts w:ascii="Consolas" w:hAnsi="Consolas" w:eastAsia="Consolas"/>
          <w:sz w:val="20"/>
        </w:rPr>
        <w:t>openssl s_client -connect 127.0.0.1:9443 -CAfile pki/rootca/rootca.cert.pem -verify_return_error -verify_hostname localhost</w:t>
      </w:r>
    </w:p>
    <w:p>
      <w:r>
        <w:t>现象：日志出现 “Verification: OK”“Verify return code: 0 (ok)”。说明链路已加密且证书身份校验通过。</w:t>
      </w:r>
    </w:p>
    <w:p>
      <w:r>
        <w:t>测试3：签名验签与防篡改</w:t>
      </w:r>
    </w:p>
    <w:p>
      <w:r>
        <w:rPr>
          <w:rFonts w:ascii="Consolas" w:hAnsi="Consolas" w:eastAsia="Consolas"/>
          <w:sz w:val="20"/>
        </w:rPr>
        <w:t>openssl dgst -sha256 -verify pki/server/server.pubkey.pem -signature pki/server/message.sig pki/server/message_tampered.txt</w:t>
      </w:r>
    </w:p>
    <w:p>
      <w:r>
        <w:t>现象：返回 “Verification failure” 及 RSA bad signature。说明签名能有效检测篡改。</w:t>
      </w:r>
    </w:p>
    <w:p>
      <w:r>
        <w:t>测试4：证书有效期检查</w:t>
      </w:r>
    </w:p>
    <w:p>
      <w:r>
        <w:rPr>
          <w:rFonts w:ascii="Consolas" w:hAnsi="Consolas" w:eastAsia="Consolas"/>
          <w:sz w:val="20"/>
        </w:rPr>
        <w:t>openssl x509 -checkend 2592000 -noout -in pki/server/server.cert.pem</w:t>
      </w:r>
    </w:p>
    <w:p>
      <w:r>
        <w:drawing>
          <wp:inline xmlns:a="http://schemas.openxmlformats.org/drawingml/2006/main" xmlns:pic="http://schemas.openxmlformats.org/drawingml/2006/picture">
            <wp:extent cx="5669280" cy="6012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09_checke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图7-1 证书有效期检查截图（Certificate will not expire）</w:t>
      </w:r>
    </w:p>
    <w:p>
      <w:r>
        <w:t>现象：提示“Certificate will not expire”，表示 30 天内证书不会过期，可满足近期业务使用。</w:t>
      </w:r>
    </w:p>
    <w:p>
      <w:pPr>
        <w:pStyle w:val="Heading1"/>
      </w:pPr>
      <w:r>
        <w:t>八、安全风险分析与防护对策（命令+截图+解释）</w:t>
      </w:r>
    </w:p>
    <w:p>
      <w:pPr>
        <w:pStyle w:val="Heading2"/>
      </w:pPr>
      <w:r>
        <w:t>8.1 中间人攻击（MITM）风险</w:t>
      </w:r>
    </w:p>
    <w:p>
      <w:r>
        <w:t>风险：攻击者伪造服务端证书诱导客户端连接，窃取或篡改传输数据。</w:t>
      </w:r>
    </w:p>
    <w:p>
      <w:r>
        <w:rPr>
          <w:rFonts w:ascii="Consolas" w:hAnsi="Consolas" w:eastAsia="Consolas"/>
          <w:sz w:val="20"/>
        </w:rPr>
        <w:t>openssl s_client -connect 127.0.0.1:9443 -verify_return_error -verify_hostname localhost -CAfile pki/rootca/rootca.cert.pem</w:t>
      </w:r>
    </w:p>
    <w:p>
      <w:r>
        <w:t>防护：强制证书链校验与主机名校验；仅信任受控根证书，不随意导入未知根证书。</w:t>
      </w:r>
    </w:p>
    <w:p>
      <w:pPr>
        <w:pStyle w:val="Heading2"/>
      </w:pPr>
      <w:r>
        <w:t>8.2 私钥泄露风险</w:t>
      </w:r>
    </w:p>
    <w:p>
      <w:r>
        <w:t>风险：服务器私钥泄露后，攻击者可伪装合法服务并解密历史流量（视加密套件与前向安全而定）。</w:t>
      </w:r>
    </w:p>
    <w:p>
      <w:r>
        <w:rPr>
          <w:rFonts w:ascii="Consolas" w:hAnsi="Consolas" w:eastAsia="Consolas"/>
          <w:sz w:val="20"/>
        </w:rPr>
        <w:t>chmod 600 pki/rootca/rootca.key.pem pki/subca/subca.key.pem pki/server/server.key.pem</w:t>
      </w:r>
    </w:p>
    <w:p>
      <w:r>
        <w:t>防护：私钥最小权限、加密存储、分级离线管理（Root CA 离线）、定期轮换证书与密钥。</w:t>
      </w:r>
    </w:p>
    <w:p>
      <w:pPr>
        <w:pStyle w:val="Heading2"/>
      </w:pPr>
      <w:r>
        <w:t>8.3 证书过期与失效风险</w:t>
      </w:r>
    </w:p>
    <w:p>
      <w:r>
        <w:t>风险：证书过期会导致服务不可用，失效证书继续使用会形成安全漏洞。</w:t>
      </w:r>
    </w:p>
    <w:p>
      <w:r>
        <w:rPr>
          <w:rFonts w:ascii="Consolas" w:hAnsi="Consolas" w:eastAsia="Consolas"/>
          <w:sz w:val="20"/>
        </w:rPr>
        <w:t>openssl x509 -checkend 2592000 -noout -in pki/server/server.cert.pem</w:t>
      </w:r>
    </w:p>
    <w:p>
      <w:r>
        <w:t>防护：上线前做有效期巡检，设置到期告警；必要时建立 CRL/OCSP 机制并及时吊销泄露证书。</w:t>
      </w:r>
    </w:p>
    <w:p>
      <w:pPr>
        <w:pStyle w:val="Heading1"/>
      </w:pPr>
      <w:r>
        <w:t>九、遇到的问题及解决方法</w:t>
      </w:r>
    </w:p>
    <w:p>
      <w:r>
        <w:t>1）TLS 初始握手失败：未向 s_server 提供中间证书链，导致客户端提示 unable to get local issuer certificate。</w:t>
      </w:r>
    </w:p>
    <w:p>
      <w:r>
        <w:t>解决：增加 -cert_chain pki/server/chain.pem 后握手通过。</w:t>
      </w:r>
    </w:p>
    <w:p>
      <w:r>
        <w:t>2）主机名校验失败风险：证书未包含 SAN 可能导致浏览器/客户端拒绝。</w:t>
      </w:r>
    </w:p>
    <w:p>
      <w:r>
        <w:t>解决：在 server_ext.cnf 中增加 subjectAltName=DNS:localhost,IP:127.0.0.1。</w:t>
      </w:r>
    </w:p>
    <w:p>
      <w:pPr>
        <w:pStyle w:val="Heading1"/>
      </w:pPr>
      <w:r>
        <w:t>十、课程设计总结</w:t>
      </w:r>
    </w:p>
    <w:p>
      <w:r>
        <w:t>本次实验从“证书签发—链路验证—加解密—签名验签—风险分析”形成完整闭环。通过命令实操与结果截图，验证了 PKI 体系在身份认证、数据机密性和完整性方面的关键作用。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