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A8" w:rsidRDefault="003B2AA8" w:rsidP="00776601">
      <w:pPr>
        <w:jc w:val="center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 w:rsidRPr="003B2AA8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神奇百货</w:t>
      </w:r>
      <w:r w:rsidRPr="003B2AA8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 xml:space="preserve"> vs </w:t>
      </w:r>
      <w:r w:rsidRPr="003B2AA8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梅西百货</w:t>
      </w:r>
    </w:p>
    <w:p w:rsidR="009730A5" w:rsidRDefault="003B2AA8" w:rsidP="003B2AA8">
      <w:pP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首先，从国内的神奇百货说起。神奇百货是一位年轻的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90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后少女创业的电商企业。这家企业</w:t>
      </w:r>
      <w:r w:rsidRPr="003B2AA8">
        <w:rPr>
          <w:rFonts w:ascii="Arial" w:hAnsi="Arial" w:cs="Arial"/>
          <w:color w:val="191919"/>
          <w:sz w:val="24"/>
          <w:szCs w:val="24"/>
          <w:shd w:val="clear" w:color="auto" w:fill="FFFFFF"/>
        </w:rPr>
        <w:t>定位于国内首家专注于</w:t>
      </w:r>
      <w:r w:rsidRPr="003B2AA8">
        <w:rPr>
          <w:rFonts w:ascii="Arial" w:hAnsi="Arial" w:cs="Arial"/>
          <w:color w:val="191919"/>
          <w:sz w:val="24"/>
          <w:szCs w:val="24"/>
          <w:shd w:val="clear" w:color="auto" w:fill="FFFFFF"/>
        </w:rPr>
        <w:t>95</w:t>
      </w:r>
      <w:r w:rsidRPr="003B2AA8">
        <w:rPr>
          <w:rFonts w:ascii="Arial" w:hAnsi="Arial" w:cs="Arial"/>
          <w:color w:val="191919"/>
          <w:sz w:val="24"/>
          <w:szCs w:val="24"/>
          <w:shd w:val="clear" w:color="auto" w:fill="FFFFFF"/>
        </w:rPr>
        <w:t>后的青少年个性化电商平台，根据兴趣标签和推荐算法为年轻用户提供高品质</w:t>
      </w:r>
      <w:proofErr w:type="gramStart"/>
      <w:r w:rsidRPr="003B2AA8">
        <w:rPr>
          <w:rFonts w:ascii="Arial" w:hAnsi="Arial" w:cs="Arial"/>
          <w:color w:val="191919"/>
          <w:sz w:val="24"/>
          <w:szCs w:val="24"/>
          <w:shd w:val="clear" w:color="auto" w:fill="FFFFFF"/>
        </w:rPr>
        <w:t>高逼格</w:t>
      </w:r>
      <w:proofErr w:type="gramEnd"/>
      <w:r w:rsidRPr="003B2AA8">
        <w:rPr>
          <w:rFonts w:ascii="Arial" w:hAnsi="Arial" w:cs="Arial"/>
          <w:color w:val="191919"/>
          <w:sz w:val="24"/>
          <w:szCs w:val="24"/>
          <w:shd w:val="clear" w:color="auto" w:fill="FFFFFF"/>
        </w:rPr>
        <w:t>商品。</w:t>
      </w:r>
      <w:proofErr w:type="gramStart"/>
      <w:r w:rsidRPr="003B2AA8">
        <w:rPr>
          <w:rFonts w:ascii="Arial" w:hAnsi="Arial" w:cs="Arial"/>
          <w:color w:val="191919"/>
          <w:sz w:val="24"/>
          <w:szCs w:val="24"/>
          <w:shd w:val="clear" w:color="auto" w:fill="FFFFFF"/>
        </w:rPr>
        <w:t>选品主</w:t>
      </w:r>
      <w:proofErr w:type="gramEnd"/>
      <w:r w:rsidRPr="003B2AA8">
        <w:rPr>
          <w:rFonts w:ascii="Arial" w:hAnsi="Arial" w:cs="Arial"/>
          <w:color w:val="191919"/>
          <w:sz w:val="24"/>
          <w:szCs w:val="24"/>
          <w:shd w:val="clear" w:color="auto" w:fill="FFFFFF"/>
        </w:rPr>
        <w:t>打</w:t>
      </w:r>
      <w:r w:rsidRPr="003B2AA8">
        <w:rPr>
          <w:rFonts w:ascii="Arial" w:hAnsi="Arial" w:cs="Arial"/>
          <w:color w:val="191919"/>
          <w:sz w:val="24"/>
          <w:szCs w:val="24"/>
          <w:shd w:val="clear" w:color="auto" w:fill="FFFFFF"/>
        </w:rPr>
        <w:t>95</w:t>
      </w:r>
      <w:r w:rsidRPr="003B2AA8">
        <w:rPr>
          <w:rFonts w:ascii="Arial" w:hAnsi="Arial" w:cs="Arial"/>
          <w:color w:val="191919"/>
          <w:sz w:val="24"/>
          <w:szCs w:val="24"/>
          <w:shd w:val="clear" w:color="auto" w:fill="FFFFFF"/>
        </w:rPr>
        <w:t>后喜欢的零食、饰品、书包文具、二次元周边等商品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</w:t>
      </w:r>
    </w:p>
    <w:p w:rsidR="003B2AA8" w:rsidRDefault="003B2AA8" w:rsidP="003B2AA8">
      <w:pP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91919"/>
          <w:sz w:val="24"/>
          <w:szCs w:val="24"/>
          <w:shd w:val="clear" w:color="auto" w:fill="FFFFFF"/>
        </w:rPr>
        <w:t>咋一看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191919"/>
          <w:sz w:val="24"/>
          <w:szCs w:val="24"/>
          <w:shd w:val="clear" w:color="auto" w:fill="FFFFFF"/>
        </w:rPr>
        <w:t>这家企业的定位还是非常新颖前卫的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191919"/>
          <w:sz w:val="24"/>
          <w:szCs w:val="24"/>
          <w:shd w:val="clear" w:color="auto" w:fill="FFFFFF"/>
        </w:rPr>
        <w:t>也有很大的挖掘空间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</w:t>
      </w:r>
      <w:r>
        <w:rPr>
          <w:rFonts w:ascii="Arial" w:hAnsi="Arial" w:cs="Arial"/>
          <w:color w:val="191919"/>
          <w:sz w:val="24"/>
          <w:szCs w:val="24"/>
          <w:shd w:val="clear" w:color="auto" w:fill="FFFFFF"/>
        </w:rPr>
        <w:t>因此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191919"/>
          <w:sz w:val="24"/>
          <w:szCs w:val="24"/>
          <w:shd w:val="clear" w:color="auto" w:fill="FFFFFF"/>
        </w:rPr>
        <w:t>首轮融资</w:t>
      </w:r>
      <w:r w:rsidR="009730A5">
        <w:rPr>
          <w:rFonts w:ascii="Arial" w:hAnsi="Arial" w:cs="Arial"/>
          <w:color w:val="191919"/>
          <w:sz w:val="24"/>
          <w:szCs w:val="24"/>
          <w:shd w:val="clear" w:color="auto" w:fill="FFFFFF"/>
        </w:rPr>
        <w:t>就获得</w:t>
      </w:r>
      <w:r w:rsidR="009730A5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1500</w:t>
      </w:r>
      <w:r w:rsidR="009730A5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万元的资金支持，但是它的失败也是由这</w:t>
      </w:r>
      <w:r w:rsidR="009730A5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1500</w:t>
      </w:r>
      <w:r w:rsidR="009730A5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万的资金开始的。</w:t>
      </w:r>
    </w:p>
    <w:p w:rsidR="009730A5" w:rsidRDefault="009730A5" w:rsidP="003B2AA8">
      <w:pP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失败原因有以下几点：</w:t>
      </w:r>
    </w:p>
    <w:p w:rsidR="009730A5" w:rsidRPr="009730A5" w:rsidRDefault="009730A5" w:rsidP="009730A5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 w:rsidRPr="009730A5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盲目扩张，发展过快，</w:t>
      </w:r>
      <w:r w:rsidR="003742BA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求胜心切</w:t>
      </w:r>
      <w:r w:rsidRPr="009730A5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。公司扩张没多久就开始裁剪人员，导致公司发展道路反复波折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</w:t>
      </w:r>
    </w:p>
    <w:p w:rsidR="009730A5" w:rsidRDefault="009730A5" w:rsidP="009730A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公司初期就引进大公司的高端人才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盲目采用</w:t>
      </w:r>
      <w:r w:rsidR="003742BA">
        <w:rPr>
          <w:sz w:val="24"/>
          <w:szCs w:val="24"/>
        </w:rPr>
        <w:t>高端人才的经验论</w:t>
      </w:r>
      <w:r w:rsidR="003742BA">
        <w:rPr>
          <w:rFonts w:hint="eastAsia"/>
          <w:sz w:val="24"/>
          <w:szCs w:val="24"/>
        </w:rPr>
        <w:t>，</w:t>
      </w:r>
      <w:r w:rsidR="003742BA">
        <w:rPr>
          <w:sz w:val="24"/>
          <w:szCs w:val="24"/>
        </w:rPr>
        <w:t>脱离公司的实际情况</w:t>
      </w:r>
      <w:r w:rsidR="003742BA">
        <w:rPr>
          <w:rFonts w:hint="eastAsia"/>
          <w:sz w:val="24"/>
          <w:szCs w:val="24"/>
        </w:rPr>
        <w:t>。</w:t>
      </w:r>
    </w:p>
    <w:p w:rsidR="003742BA" w:rsidRPr="003742BA" w:rsidRDefault="003742BA" w:rsidP="009730A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730A5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切入公司不擅长的业务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。在没有经验的时候就介入供应链，大量引进供应商。本来公司基本核心业务就没有步入正轨，又引入其他业务，使公司体系变得混乱。</w:t>
      </w:r>
    </w:p>
    <w:p w:rsidR="003742BA" w:rsidRPr="003742BA" w:rsidRDefault="003742BA" w:rsidP="009730A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商业模式并不出彩。其实质是</w:t>
      </w:r>
      <w:proofErr w:type="gramStart"/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淘宝代拍</w:t>
      </w:r>
      <w:proofErr w:type="gramEnd"/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将淘宝上面</w:t>
      </w:r>
      <w:proofErr w:type="gramEnd"/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新颖，热卖的商品复制到自己的平台产品中，没有核心竞争力，缺乏新意。个人感觉，凭借第四条，即便这家电商企业短期可以存活下来，长期下来，如果不转变理念和核心业务恐怕也难以为继。</w:t>
      </w:r>
    </w:p>
    <w:p w:rsidR="008B4BCE" w:rsidRDefault="003742BA" w:rsidP="003742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然而梅西百货就比神奇百货做的要好。梅西百货原来是一家传统零售的企业。它看到了互联网到来的契机，毅然决然缩小</w:t>
      </w:r>
      <w:r w:rsidR="008B4BCE">
        <w:rPr>
          <w:rFonts w:hint="eastAsia"/>
          <w:sz w:val="24"/>
          <w:szCs w:val="24"/>
        </w:rPr>
        <w:t>实体店铺，</w:t>
      </w:r>
      <w:r w:rsidR="008B4BCE">
        <w:rPr>
          <w:sz w:val="24"/>
          <w:szCs w:val="24"/>
        </w:rPr>
        <w:t>专注于网络销售</w:t>
      </w:r>
      <w:r w:rsidR="008B4BCE">
        <w:rPr>
          <w:rFonts w:hint="eastAsia"/>
          <w:sz w:val="24"/>
          <w:szCs w:val="24"/>
        </w:rPr>
        <w:t>，</w:t>
      </w:r>
      <w:r w:rsidR="008B4BCE">
        <w:rPr>
          <w:sz w:val="24"/>
          <w:szCs w:val="24"/>
        </w:rPr>
        <w:t>不得不说梅西百货很有先见之明</w:t>
      </w:r>
      <w:r w:rsidR="008B4BCE">
        <w:rPr>
          <w:rFonts w:hint="eastAsia"/>
          <w:sz w:val="24"/>
          <w:szCs w:val="24"/>
        </w:rPr>
        <w:t>。</w:t>
      </w:r>
    </w:p>
    <w:p w:rsidR="003742BA" w:rsidRDefault="008B4BCE" w:rsidP="003742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它的成功有以下几点：</w:t>
      </w:r>
    </w:p>
    <w:p w:rsidR="008B4BCE" w:rsidRPr="008B4BCE" w:rsidRDefault="008B4BCE" w:rsidP="008B4BCE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积极拓展电子商务网络服务</w:t>
      </w:r>
    </w:p>
    <w:p w:rsidR="008B4BCE" w:rsidRPr="008B4BCE" w:rsidRDefault="008B4BCE" w:rsidP="008B4BCE">
      <w:pPr>
        <w:pStyle w:val="a3"/>
        <w:ind w:left="720" w:firstLineChars="0" w:firstLine="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数据显示，自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2009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年</w:t>
      </w:r>
      <w:proofErr w:type="gramStart"/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以来梅</w:t>
      </w:r>
      <w:proofErr w:type="gramEnd"/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西百货的网络销售额逐年增长，从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2009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年约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1.46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亿美元增长到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2016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年约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4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亿美元。周四梅西百货宣布关闭大约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100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家门店，专注于网络销售，该计划包括引进更多品牌，提供在线搜索服务，网络订购服务。</w:t>
      </w:r>
    </w:p>
    <w:p w:rsidR="008B4BCE" w:rsidRPr="008B4BCE" w:rsidRDefault="008B4BCE" w:rsidP="008B4BCE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提高收入与降低成本</w:t>
      </w:r>
      <w:r w:rsidRPr="008B4BCE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提供新颖而独特产品，可穿戴产品，服装配饰，技术创新产品等</w:t>
      </w:r>
      <w:r w:rsidRPr="008B4BCE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</w:t>
      </w:r>
      <w:r w:rsidRPr="008B4BCE">
        <w:rPr>
          <w:rFonts w:ascii="Arial" w:hAnsi="Arial" w:cs="Arial"/>
          <w:color w:val="191919"/>
          <w:sz w:val="24"/>
          <w:szCs w:val="24"/>
          <w:shd w:val="clear" w:color="auto" w:fill="FFFFFF"/>
        </w:rPr>
        <w:t>努力提高卓越风格，提升商品质量，提高价值。</w:t>
      </w:r>
    </w:p>
    <w:p w:rsidR="008B4BCE" w:rsidRPr="008B4BCE" w:rsidRDefault="008B4BCE" w:rsidP="008B4BCE">
      <w:pPr>
        <w:pStyle w:val="a3"/>
        <w:ind w:left="720" w:firstLineChars="0" w:firstLine="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梅西百货从</w:t>
      </w:r>
      <w:r>
        <w:rPr>
          <w:rFonts w:ascii="Arial" w:hAnsi="Arial" w:cs="Arial"/>
          <w:color w:val="191919"/>
          <w:shd w:val="clear" w:color="auto" w:fill="FFFFFF"/>
        </w:rPr>
        <w:t>2015</w:t>
      </w:r>
      <w:r>
        <w:rPr>
          <w:rFonts w:ascii="Arial" w:hAnsi="Arial" w:cs="Arial"/>
          <w:color w:val="191919"/>
          <w:shd w:val="clear" w:color="auto" w:fill="FFFFFF"/>
        </w:rPr>
        <w:t>年秋天积极推出体验与产品活动，在许多实体店开展体验活动。提供新颖而独特产品，可穿戴产品，服装配饰，技术创新产品等，加大了费用削减力度，在网络商店和数字移动购物方面积极投资。</w:t>
      </w:r>
    </w:p>
    <w:p w:rsidR="008B4BCE" w:rsidRPr="00776601" w:rsidRDefault="008B4BCE" w:rsidP="00776601">
      <w:pPr>
        <w:pStyle w:val="a3"/>
        <w:numPr>
          <w:ilvl w:val="0"/>
          <w:numId w:val="3"/>
        </w:numPr>
        <w:pBdr>
          <w:bottom w:val="single" w:sz="6" w:space="31" w:color="auto"/>
        </w:pBdr>
        <w:ind w:firstLineChars="0"/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</w:pPr>
      <w:r w:rsidRPr="00776601">
        <w:rPr>
          <w:rFonts w:ascii="Arial" w:hAnsi="Arial" w:cs="Arial"/>
          <w:color w:val="191919"/>
          <w:sz w:val="24"/>
          <w:szCs w:val="24"/>
          <w:shd w:val="clear" w:color="auto" w:fill="FFFFFF"/>
        </w:rPr>
        <w:t>看好中国市</w:t>
      </w:r>
      <w:r w:rsidRPr="00776601">
        <w:rPr>
          <w:rFonts w:ascii="Arial" w:hAnsi="Arial" w:cs="Arial"/>
          <w:color w:val="191919"/>
          <w:sz w:val="24"/>
          <w:szCs w:val="24"/>
          <w:shd w:val="clear" w:color="auto" w:fill="FFFFFF"/>
        </w:rPr>
        <w:t>场</w:t>
      </w:r>
      <w:r w:rsidR="00776601" w:rsidRPr="0077660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，</w:t>
      </w:r>
      <w:r w:rsidR="00776601" w:rsidRPr="0077660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梅西百货实体零售店积极探索转型，缩减本土实体门店，积极开拓网上销售，并</w:t>
      </w:r>
      <w:r w:rsidR="00776601" w:rsidRPr="00776601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通过跨境电商进入咱们中国市场，梅西百货看好中国市场巨大消费潜力。</w:t>
      </w:r>
    </w:p>
    <w:p w:rsidR="00776601" w:rsidRPr="00776601" w:rsidRDefault="00776601" w:rsidP="00776601">
      <w:pPr>
        <w:pBdr>
          <w:bottom w:val="single" w:sz="6" w:space="31" w:color="auto"/>
        </w:pBdr>
        <w:rPr>
          <w:rFonts w:ascii="Arial" w:hAnsi="Arial" w:cs="Arial"/>
          <w:color w:val="191919"/>
          <w:sz w:val="24"/>
          <w:szCs w:val="24"/>
          <w:shd w:val="clear" w:color="auto" w:fill="FFFFFF"/>
        </w:rPr>
      </w:pPr>
      <w:bookmarkStart w:id="0" w:name="_GoBack"/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综上所述，个人认为，神奇百货的企业理念是值得肯定的，符合时代和年轻人的潮流，但其经营方式却很有诟病</w:t>
      </w:r>
      <w:r w:rsidR="009B15C3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</w:t>
      </w: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在这一点上面，梅西百货的创新产品经营方式是值得肯定的。</w:t>
      </w:r>
      <w:bookmarkEnd w:id="0"/>
    </w:p>
    <w:sectPr w:rsidR="00776601" w:rsidRPr="0077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6B43"/>
    <w:multiLevelType w:val="hybridMultilevel"/>
    <w:tmpl w:val="AA0AB1E6"/>
    <w:lvl w:ilvl="0" w:tplc="A3E622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12EA7"/>
    <w:multiLevelType w:val="hybridMultilevel"/>
    <w:tmpl w:val="B610F864"/>
    <w:lvl w:ilvl="0" w:tplc="CAF4AA2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E24C6"/>
    <w:multiLevelType w:val="hybridMultilevel"/>
    <w:tmpl w:val="732E48A4"/>
    <w:lvl w:ilvl="0" w:tplc="B060F1E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02"/>
    <w:rsid w:val="001735C3"/>
    <w:rsid w:val="003742BA"/>
    <w:rsid w:val="003B2AA8"/>
    <w:rsid w:val="00576997"/>
    <w:rsid w:val="00776601"/>
    <w:rsid w:val="008B4BCE"/>
    <w:rsid w:val="009730A5"/>
    <w:rsid w:val="009B15C3"/>
    <w:rsid w:val="00BC5302"/>
    <w:rsid w:val="00D2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3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2017-07-07T11:51:00Z</dcterms:created>
  <dcterms:modified xsi:type="dcterms:W3CDTF">2017-07-07T14:17:00Z</dcterms:modified>
</cp:coreProperties>
</file>