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6E7" w:rsidRPr="008306E7" w:rsidRDefault="008306E7" w:rsidP="008306E7">
      <w:pPr>
        <w:pStyle w:val="3"/>
        <w:ind w:left="0" w:firstLineChars="200" w:firstLine="480"/>
        <w:rPr>
          <w:rFonts w:eastAsia="宋体"/>
          <w:b w:val="0"/>
          <w:sz w:val="24"/>
          <w:szCs w:val="24"/>
        </w:rPr>
      </w:pPr>
      <w:r w:rsidRPr="008306E7">
        <w:rPr>
          <w:rFonts w:eastAsia="宋体" w:hint="eastAsia"/>
          <w:b w:val="0"/>
          <w:sz w:val="24"/>
          <w:szCs w:val="24"/>
        </w:rPr>
        <w:t>PAUT</w:t>
      </w:r>
      <w:r w:rsidRPr="008306E7">
        <w:rPr>
          <w:rFonts w:eastAsia="宋体"/>
          <w:b w:val="0"/>
          <w:sz w:val="24"/>
          <w:szCs w:val="24"/>
        </w:rPr>
        <w:t>检测</w:t>
      </w:r>
      <w:r w:rsidRPr="008306E7">
        <w:rPr>
          <w:rFonts w:eastAsia="宋体" w:hint="eastAsia"/>
          <w:b w:val="0"/>
          <w:sz w:val="24"/>
          <w:szCs w:val="24"/>
        </w:rPr>
        <w:t>的自动</w:t>
      </w:r>
      <w:r w:rsidRPr="008306E7">
        <w:rPr>
          <w:rFonts w:eastAsia="宋体"/>
          <w:b w:val="0"/>
          <w:sz w:val="24"/>
          <w:szCs w:val="24"/>
        </w:rPr>
        <w:t>路径规划</w:t>
      </w:r>
      <w:r w:rsidRPr="008306E7">
        <w:rPr>
          <w:rFonts w:eastAsia="宋体" w:hint="eastAsia"/>
          <w:b w:val="0"/>
          <w:sz w:val="24"/>
          <w:szCs w:val="24"/>
        </w:rPr>
        <w:t>主要</w:t>
      </w:r>
      <w:r w:rsidRPr="008306E7">
        <w:rPr>
          <w:rFonts w:eastAsia="宋体"/>
          <w:b w:val="0"/>
          <w:sz w:val="24"/>
          <w:szCs w:val="24"/>
        </w:rPr>
        <w:t>负责产生一组合理的扫查方案去</w:t>
      </w:r>
      <w:r w:rsidRPr="008306E7">
        <w:rPr>
          <w:rFonts w:eastAsia="宋体" w:hint="eastAsia"/>
          <w:b w:val="0"/>
          <w:sz w:val="24"/>
          <w:szCs w:val="24"/>
        </w:rPr>
        <w:t>适应</w:t>
      </w:r>
      <w:r w:rsidRPr="008306E7">
        <w:rPr>
          <w:rFonts w:eastAsia="宋体"/>
          <w:b w:val="0"/>
          <w:sz w:val="24"/>
          <w:szCs w:val="24"/>
        </w:rPr>
        <w:t>不同的</w:t>
      </w:r>
      <w:r w:rsidRPr="008306E7">
        <w:rPr>
          <w:rFonts w:eastAsia="宋体" w:hint="eastAsia"/>
          <w:b w:val="0"/>
          <w:sz w:val="24"/>
          <w:szCs w:val="24"/>
        </w:rPr>
        <w:t>环缝焊以及</w:t>
      </w:r>
      <w:r w:rsidRPr="008306E7">
        <w:rPr>
          <w:rFonts w:eastAsia="宋体"/>
          <w:b w:val="0"/>
          <w:sz w:val="24"/>
          <w:szCs w:val="24"/>
        </w:rPr>
        <w:t>不同分区</w:t>
      </w:r>
      <w:r w:rsidRPr="008306E7">
        <w:rPr>
          <w:rFonts w:eastAsia="宋体" w:hint="eastAsia"/>
          <w:b w:val="0"/>
          <w:sz w:val="24"/>
          <w:szCs w:val="24"/>
        </w:rPr>
        <w:t>结果</w:t>
      </w:r>
      <w:r w:rsidRPr="008306E7">
        <w:rPr>
          <w:rFonts w:eastAsia="宋体"/>
          <w:b w:val="0"/>
          <w:sz w:val="24"/>
          <w:szCs w:val="24"/>
        </w:rPr>
        <w:t>。</w:t>
      </w:r>
    </w:p>
    <w:p w:rsidR="008306E7" w:rsidRPr="00EF426A" w:rsidRDefault="008306E7" w:rsidP="008306E7">
      <w:pPr>
        <w:pStyle w:val="3"/>
        <w:ind w:left="0" w:firstLineChars="200" w:firstLine="562"/>
        <w:rPr>
          <w:rFonts w:eastAsia="宋体"/>
          <w:szCs w:val="24"/>
        </w:rPr>
      </w:pPr>
      <w:r w:rsidRPr="00EF426A">
        <w:rPr>
          <w:rFonts w:eastAsia="宋体"/>
          <w:szCs w:val="24"/>
        </w:rPr>
        <w:t xml:space="preserve">1. </w:t>
      </w:r>
      <w:r w:rsidRPr="00EF426A">
        <w:rPr>
          <w:rFonts w:eastAsia="宋体" w:hint="eastAsia"/>
          <w:szCs w:val="24"/>
        </w:rPr>
        <w:t>区域路径选择</w:t>
      </w:r>
    </w:p>
    <w:p w:rsidR="008306E7" w:rsidRPr="008306E7" w:rsidRDefault="008306E7" w:rsidP="008306E7">
      <w:pPr>
        <w:pStyle w:val="3"/>
        <w:ind w:left="0" w:firstLineChars="200" w:firstLine="480"/>
        <w:rPr>
          <w:rFonts w:eastAsia="宋体"/>
          <w:b w:val="0"/>
          <w:sz w:val="24"/>
          <w:szCs w:val="24"/>
        </w:rPr>
      </w:pPr>
      <w:r w:rsidRPr="008306E7">
        <w:rPr>
          <w:rFonts w:eastAsia="宋体" w:hint="eastAsia"/>
          <w:b w:val="0"/>
          <w:sz w:val="24"/>
          <w:szCs w:val="24"/>
        </w:rPr>
        <w:t>PAUT</w:t>
      </w:r>
      <w:r w:rsidRPr="008306E7">
        <w:rPr>
          <w:rFonts w:eastAsia="宋体"/>
          <w:b w:val="0"/>
          <w:sz w:val="24"/>
          <w:szCs w:val="24"/>
        </w:rPr>
        <w:t>检测</w:t>
      </w:r>
      <w:r w:rsidRPr="008306E7">
        <w:rPr>
          <w:rFonts w:eastAsia="宋体" w:hint="eastAsia"/>
          <w:b w:val="0"/>
          <w:sz w:val="24"/>
          <w:szCs w:val="24"/>
        </w:rPr>
        <w:t>的</w:t>
      </w:r>
      <w:r w:rsidRPr="008306E7">
        <w:rPr>
          <w:rFonts w:eastAsia="宋体"/>
          <w:b w:val="0"/>
          <w:sz w:val="24"/>
          <w:szCs w:val="24"/>
        </w:rPr>
        <w:t>路径组要分为</w:t>
      </w:r>
      <w:r w:rsidRPr="008306E7">
        <w:rPr>
          <w:rFonts w:eastAsia="宋体" w:hint="eastAsia"/>
          <w:b w:val="0"/>
          <w:sz w:val="24"/>
          <w:szCs w:val="24"/>
        </w:rPr>
        <w:t>3种</w:t>
      </w:r>
      <w:r w:rsidRPr="008306E7">
        <w:rPr>
          <w:rFonts w:eastAsia="宋体"/>
          <w:b w:val="0"/>
          <w:sz w:val="24"/>
          <w:szCs w:val="24"/>
        </w:rPr>
        <w:t>类型</w:t>
      </w:r>
      <w:r w:rsidRPr="008306E7">
        <w:rPr>
          <w:rFonts w:eastAsia="宋体" w:hint="eastAsia"/>
          <w:b w:val="0"/>
          <w:sz w:val="24"/>
          <w:szCs w:val="24"/>
        </w:rPr>
        <w:t>：</w:t>
      </w:r>
      <w:r w:rsidRPr="008306E7">
        <w:rPr>
          <w:rFonts w:eastAsia="宋体"/>
          <w:b w:val="0"/>
          <w:sz w:val="24"/>
          <w:szCs w:val="24"/>
        </w:rPr>
        <w:t>直接</w:t>
      </w:r>
      <w:r w:rsidRPr="008306E7">
        <w:rPr>
          <w:rFonts w:eastAsia="宋体" w:hint="eastAsia"/>
          <w:b w:val="0"/>
          <w:sz w:val="24"/>
          <w:szCs w:val="24"/>
        </w:rPr>
        <w:t>法</w:t>
      </w:r>
      <w:r w:rsidRPr="008306E7">
        <w:rPr>
          <w:rFonts w:eastAsia="宋体"/>
          <w:b w:val="0"/>
          <w:sz w:val="24"/>
          <w:szCs w:val="24"/>
        </w:rPr>
        <w:t>，</w:t>
      </w:r>
      <w:r w:rsidRPr="008306E7">
        <w:rPr>
          <w:rFonts w:eastAsia="宋体" w:hint="eastAsia"/>
          <w:b w:val="0"/>
          <w:sz w:val="24"/>
          <w:szCs w:val="24"/>
        </w:rPr>
        <w:t>反射法</w:t>
      </w:r>
      <w:r w:rsidRPr="008306E7">
        <w:rPr>
          <w:rFonts w:eastAsia="宋体"/>
          <w:b w:val="0"/>
          <w:sz w:val="24"/>
          <w:szCs w:val="24"/>
        </w:rPr>
        <w:t>，</w:t>
      </w:r>
      <w:r w:rsidRPr="008306E7">
        <w:rPr>
          <w:rFonts w:eastAsia="宋体" w:hint="eastAsia"/>
          <w:b w:val="0"/>
          <w:sz w:val="24"/>
          <w:szCs w:val="24"/>
        </w:rPr>
        <w:t>串接法；</w:t>
      </w:r>
    </w:p>
    <w:p w:rsidR="008306E7" w:rsidRPr="008306E7" w:rsidRDefault="008306E7" w:rsidP="008306E7">
      <w:pPr>
        <w:pStyle w:val="3"/>
        <w:ind w:left="0"/>
        <w:jc w:val="center"/>
        <w:rPr>
          <w:rFonts w:eastAsia="宋体"/>
          <w:sz w:val="24"/>
          <w:szCs w:val="24"/>
        </w:rPr>
      </w:pPr>
      <w:r w:rsidRPr="008306E7">
        <w:rPr>
          <w:rFonts w:eastAsia="宋体"/>
          <w:sz w:val="24"/>
          <w:szCs w:val="24"/>
        </w:rPr>
        <w:object w:dxaOrig="5626" w:dyaOrig="14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6pt;height:74pt" o:ole="">
            <v:imagedata r:id="rId7" o:title=""/>
          </v:shape>
          <o:OLEObject Type="Embed" ProgID="Visio.Drawing.15" ShapeID="_x0000_i1025" DrawAspect="Content" ObjectID="_1555249380" r:id="rId8"/>
        </w:object>
      </w:r>
    </w:p>
    <w:p w:rsidR="008306E7" w:rsidRPr="008306E7" w:rsidRDefault="008306E7" w:rsidP="008306E7">
      <w:pPr>
        <w:pStyle w:val="3"/>
        <w:jc w:val="center"/>
        <w:rPr>
          <w:rFonts w:eastAsia="宋体"/>
          <w:sz w:val="24"/>
          <w:szCs w:val="24"/>
        </w:rPr>
      </w:pPr>
      <w:r w:rsidRPr="008306E7">
        <w:rPr>
          <w:rFonts w:eastAsia="宋体" w:hint="eastAsia"/>
          <w:sz w:val="24"/>
          <w:szCs w:val="24"/>
        </w:rPr>
        <w:t>直接法</w:t>
      </w:r>
    </w:p>
    <w:p w:rsidR="008306E7" w:rsidRPr="008306E7" w:rsidRDefault="008306E7" w:rsidP="008306E7">
      <w:pPr>
        <w:pStyle w:val="3"/>
        <w:jc w:val="center"/>
        <w:rPr>
          <w:rFonts w:eastAsia="宋体"/>
          <w:sz w:val="24"/>
          <w:szCs w:val="24"/>
        </w:rPr>
      </w:pPr>
      <w:r w:rsidRPr="008306E7">
        <w:rPr>
          <w:rFonts w:eastAsia="宋体"/>
          <w:sz w:val="24"/>
          <w:szCs w:val="24"/>
        </w:rPr>
        <w:object w:dxaOrig="5626" w:dyaOrig="1485">
          <v:shape id="_x0000_i1026" type="#_x0000_t75" style="width:280.6pt;height:74pt" o:ole="">
            <v:imagedata r:id="rId9" o:title=""/>
          </v:shape>
          <o:OLEObject Type="Embed" ProgID="Visio.Drawing.15" ShapeID="_x0000_i1026" DrawAspect="Content" ObjectID="_1555249381" r:id="rId10"/>
        </w:object>
      </w:r>
    </w:p>
    <w:p w:rsidR="008306E7" w:rsidRPr="008306E7" w:rsidRDefault="008306E7" w:rsidP="008306E7">
      <w:pPr>
        <w:pStyle w:val="3"/>
        <w:jc w:val="center"/>
        <w:rPr>
          <w:rFonts w:eastAsia="宋体"/>
          <w:sz w:val="24"/>
          <w:szCs w:val="24"/>
        </w:rPr>
      </w:pPr>
      <w:r w:rsidRPr="008306E7">
        <w:rPr>
          <w:rFonts w:eastAsia="宋体" w:hint="eastAsia"/>
          <w:sz w:val="24"/>
          <w:szCs w:val="24"/>
        </w:rPr>
        <w:t>反射</w:t>
      </w:r>
      <w:r w:rsidRPr="008306E7">
        <w:rPr>
          <w:rFonts w:eastAsia="宋体"/>
          <w:sz w:val="24"/>
          <w:szCs w:val="24"/>
        </w:rPr>
        <w:t>法</w:t>
      </w:r>
    </w:p>
    <w:p w:rsidR="008306E7" w:rsidRPr="008306E7" w:rsidRDefault="008306E7" w:rsidP="008306E7">
      <w:pPr>
        <w:pStyle w:val="3"/>
        <w:jc w:val="center"/>
        <w:rPr>
          <w:rFonts w:eastAsia="宋体"/>
          <w:sz w:val="24"/>
          <w:szCs w:val="24"/>
        </w:rPr>
      </w:pPr>
      <w:r w:rsidRPr="008306E7">
        <w:rPr>
          <w:rFonts w:eastAsia="宋体"/>
          <w:sz w:val="24"/>
          <w:szCs w:val="24"/>
        </w:rPr>
        <w:object w:dxaOrig="5445" w:dyaOrig="1485">
          <v:shape id="_x0000_i1027" type="#_x0000_t75" style="width:271.85pt;height:74pt" o:ole="">
            <v:imagedata r:id="rId11" o:title=""/>
          </v:shape>
          <o:OLEObject Type="Embed" ProgID="Visio.Drawing.15" ShapeID="_x0000_i1027" DrawAspect="Content" ObjectID="_1555249382" r:id="rId12"/>
        </w:object>
      </w:r>
    </w:p>
    <w:p w:rsidR="008306E7" w:rsidRPr="008306E7" w:rsidRDefault="008306E7" w:rsidP="008306E7">
      <w:pPr>
        <w:pStyle w:val="3"/>
        <w:jc w:val="center"/>
        <w:rPr>
          <w:rFonts w:eastAsia="宋体"/>
          <w:b w:val="0"/>
          <w:sz w:val="24"/>
          <w:szCs w:val="24"/>
        </w:rPr>
      </w:pPr>
      <w:r w:rsidRPr="008306E7">
        <w:rPr>
          <w:rFonts w:eastAsia="宋体" w:hint="eastAsia"/>
          <w:sz w:val="24"/>
          <w:szCs w:val="24"/>
        </w:rPr>
        <w:t>串接法</w:t>
      </w:r>
    </w:p>
    <w:p w:rsidR="008306E7" w:rsidRPr="008306E7" w:rsidRDefault="008306E7" w:rsidP="008306E7">
      <w:pPr>
        <w:pStyle w:val="3"/>
        <w:ind w:left="0" w:firstLineChars="200" w:firstLine="480"/>
        <w:rPr>
          <w:rFonts w:eastAsia="宋体"/>
          <w:b w:val="0"/>
          <w:sz w:val="24"/>
          <w:szCs w:val="24"/>
        </w:rPr>
      </w:pPr>
      <w:r w:rsidRPr="008306E7">
        <w:rPr>
          <w:rFonts w:eastAsia="宋体" w:hint="eastAsia"/>
          <w:b w:val="0"/>
          <w:sz w:val="24"/>
          <w:szCs w:val="24"/>
        </w:rPr>
        <w:t>对于</w:t>
      </w:r>
      <w:r w:rsidRPr="008306E7">
        <w:rPr>
          <w:rFonts w:eastAsia="宋体"/>
          <w:b w:val="0"/>
          <w:sz w:val="24"/>
          <w:szCs w:val="24"/>
        </w:rPr>
        <w:t>3</w:t>
      </w:r>
      <w:r w:rsidRPr="008306E7">
        <w:rPr>
          <w:rFonts w:eastAsia="宋体" w:hint="eastAsia"/>
          <w:b w:val="0"/>
          <w:sz w:val="24"/>
          <w:szCs w:val="24"/>
        </w:rPr>
        <w:t>种</w:t>
      </w:r>
      <w:r w:rsidRPr="008306E7">
        <w:rPr>
          <w:rFonts w:eastAsia="宋体"/>
          <w:b w:val="0"/>
          <w:sz w:val="24"/>
          <w:szCs w:val="24"/>
        </w:rPr>
        <w:t>类型的选择目前并无</w:t>
      </w:r>
      <w:r w:rsidRPr="008306E7">
        <w:rPr>
          <w:rFonts w:eastAsia="宋体" w:hint="eastAsia"/>
          <w:b w:val="0"/>
          <w:sz w:val="24"/>
          <w:szCs w:val="24"/>
        </w:rPr>
        <w:t>固定</w:t>
      </w:r>
      <w:r w:rsidRPr="008306E7">
        <w:rPr>
          <w:rFonts w:eastAsia="宋体"/>
          <w:b w:val="0"/>
          <w:sz w:val="24"/>
          <w:szCs w:val="24"/>
        </w:rPr>
        <w:t>标准，</w:t>
      </w:r>
      <w:r w:rsidRPr="008306E7">
        <w:rPr>
          <w:rFonts w:eastAsia="宋体" w:hint="eastAsia"/>
          <w:b w:val="0"/>
          <w:sz w:val="24"/>
          <w:szCs w:val="24"/>
        </w:rPr>
        <w:t>一般</w:t>
      </w:r>
      <w:r w:rsidRPr="008306E7">
        <w:rPr>
          <w:rFonts w:eastAsia="宋体"/>
          <w:b w:val="0"/>
          <w:sz w:val="24"/>
          <w:szCs w:val="24"/>
        </w:rPr>
        <w:t>的对于</w:t>
      </w:r>
      <w:r w:rsidRPr="008306E7">
        <w:rPr>
          <w:rFonts w:eastAsia="宋体" w:hint="eastAsia"/>
          <w:b w:val="0"/>
          <w:sz w:val="24"/>
          <w:szCs w:val="24"/>
        </w:rPr>
        <w:t>一些</w:t>
      </w:r>
      <w:r w:rsidRPr="008306E7">
        <w:rPr>
          <w:rFonts w:eastAsia="宋体"/>
          <w:b w:val="0"/>
          <w:sz w:val="24"/>
          <w:szCs w:val="24"/>
        </w:rPr>
        <w:t>填充区</w:t>
      </w:r>
      <w:r w:rsidRPr="008306E7">
        <w:rPr>
          <w:rFonts w:eastAsia="宋体" w:hint="eastAsia"/>
          <w:b w:val="0"/>
          <w:sz w:val="24"/>
          <w:szCs w:val="24"/>
        </w:rPr>
        <w:t>坡口</w:t>
      </w:r>
      <w:r w:rsidRPr="008306E7">
        <w:rPr>
          <w:rFonts w:eastAsia="宋体"/>
          <w:b w:val="0"/>
          <w:sz w:val="24"/>
          <w:szCs w:val="24"/>
        </w:rPr>
        <w:t>倾斜角度小</w:t>
      </w:r>
      <w:r w:rsidRPr="008306E7">
        <w:rPr>
          <w:rFonts w:eastAsia="宋体" w:hint="eastAsia"/>
          <w:b w:val="0"/>
          <w:sz w:val="24"/>
          <w:szCs w:val="24"/>
        </w:rPr>
        <w:t>（</w:t>
      </w:r>
      <w:r w:rsidRPr="008306E7">
        <w:rPr>
          <w:rFonts w:eastAsia="宋体"/>
          <w:b w:val="0"/>
          <w:sz w:val="24"/>
          <w:szCs w:val="24"/>
        </w:rPr>
        <w:t>小于</w:t>
      </w:r>
      <w:r w:rsidRPr="008306E7">
        <w:rPr>
          <w:rFonts w:eastAsia="宋体" w:hint="eastAsia"/>
          <w:b w:val="0"/>
          <w:sz w:val="24"/>
          <w:szCs w:val="24"/>
        </w:rPr>
        <w:t>15度</w:t>
      </w:r>
      <w:r w:rsidRPr="008306E7">
        <w:rPr>
          <w:rFonts w:eastAsia="宋体"/>
          <w:b w:val="0"/>
          <w:sz w:val="24"/>
          <w:szCs w:val="24"/>
        </w:rPr>
        <w:t>）</w:t>
      </w:r>
      <w:r w:rsidRPr="008306E7">
        <w:rPr>
          <w:rFonts w:eastAsia="宋体" w:hint="eastAsia"/>
          <w:b w:val="0"/>
          <w:sz w:val="24"/>
          <w:szCs w:val="24"/>
        </w:rPr>
        <w:t>采用</w:t>
      </w:r>
      <w:r w:rsidRPr="008306E7">
        <w:rPr>
          <w:rFonts w:eastAsia="宋体"/>
          <w:b w:val="0"/>
          <w:sz w:val="24"/>
          <w:szCs w:val="24"/>
        </w:rPr>
        <w:t>串接法会比较节省</w:t>
      </w:r>
      <w:r w:rsidRPr="008306E7">
        <w:rPr>
          <w:rFonts w:eastAsia="宋体" w:hint="eastAsia"/>
          <w:b w:val="0"/>
          <w:sz w:val="24"/>
          <w:szCs w:val="24"/>
        </w:rPr>
        <w:t>探头</w:t>
      </w:r>
      <w:r w:rsidRPr="008306E7">
        <w:rPr>
          <w:rFonts w:eastAsia="宋体"/>
          <w:b w:val="0"/>
          <w:sz w:val="24"/>
          <w:szCs w:val="24"/>
        </w:rPr>
        <w:t>布置的空间范围，</w:t>
      </w:r>
      <w:r w:rsidRPr="008306E7">
        <w:rPr>
          <w:rFonts w:eastAsia="宋体" w:hint="eastAsia"/>
          <w:b w:val="0"/>
          <w:sz w:val="24"/>
          <w:szCs w:val="24"/>
        </w:rPr>
        <w:t>而对于</w:t>
      </w:r>
      <w:r w:rsidRPr="008306E7">
        <w:rPr>
          <w:rFonts w:eastAsia="宋体"/>
          <w:b w:val="0"/>
          <w:sz w:val="24"/>
          <w:szCs w:val="24"/>
        </w:rPr>
        <w:t>焊接根部有</w:t>
      </w:r>
      <w:r w:rsidRPr="008306E7">
        <w:rPr>
          <w:rFonts w:eastAsia="宋体" w:hint="eastAsia"/>
          <w:b w:val="0"/>
          <w:sz w:val="24"/>
          <w:szCs w:val="24"/>
        </w:rPr>
        <w:t>时候</w:t>
      </w:r>
      <w:r w:rsidRPr="008306E7">
        <w:rPr>
          <w:rFonts w:eastAsia="宋体"/>
          <w:b w:val="0"/>
          <w:sz w:val="24"/>
          <w:szCs w:val="24"/>
        </w:rPr>
        <w:t>采用直接法，</w:t>
      </w:r>
      <w:r w:rsidRPr="008306E7">
        <w:rPr>
          <w:rFonts w:eastAsia="宋体" w:hint="eastAsia"/>
          <w:b w:val="0"/>
          <w:sz w:val="24"/>
          <w:szCs w:val="24"/>
        </w:rPr>
        <w:t>因此</w:t>
      </w:r>
      <w:r w:rsidRPr="008306E7">
        <w:rPr>
          <w:rFonts w:eastAsia="宋体"/>
          <w:b w:val="0"/>
          <w:sz w:val="24"/>
          <w:szCs w:val="24"/>
        </w:rPr>
        <w:t>这里根据不同</w:t>
      </w:r>
      <w:r w:rsidRPr="008306E7">
        <w:rPr>
          <w:rFonts w:eastAsia="宋体" w:hint="eastAsia"/>
          <w:b w:val="0"/>
          <w:sz w:val="24"/>
          <w:szCs w:val="24"/>
        </w:rPr>
        <w:t>焊缝</w:t>
      </w:r>
      <w:r w:rsidRPr="008306E7">
        <w:rPr>
          <w:rFonts w:eastAsia="宋体"/>
          <w:b w:val="0"/>
          <w:sz w:val="24"/>
          <w:szCs w:val="24"/>
        </w:rPr>
        <w:t>类型的不同区域进行分类设置</w:t>
      </w:r>
      <w:r w:rsidRPr="008306E7">
        <w:rPr>
          <w:rFonts w:eastAsia="宋体" w:hint="eastAsia"/>
          <w:b w:val="0"/>
          <w:sz w:val="24"/>
          <w:szCs w:val="24"/>
        </w:rPr>
        <w:t>，</w:t>
      </w:r>
      <w:r w:rsidRPr="008306E7">
        <w:rPr>
          <w:rFonts w:eastAsia="宋体"/>
          <w:b w:val="0"/>
          <w:sz w:val="24"/>
          <w:szCs w:val="24"/>
        </w:rPr>
        <w:t>如图</w:t>
      </w:r>
    </w:p>
    <w:bookmarkStart w:id="0" w:name="OLE_LINK1"/>
    <w:p w:rsidR="008306E7" w:rsidRPr="008306E7" w:rsidRDefault="008306E7" w:rsidP="008306E7">
      <w:pPr>
        <w:jc w:val="center"/>
        <w:rPr>
          <w:rFonts w:ascii="宋体" w:eastAsia="宋体" w:hAnsi="宋体"/>
          <w:sz w:val="24"/>
          <w:szCs w:val="24"/>
        </w:rPr>
      </w:pPr>
      <w:r w:rsidRPr="008306E7">
        <w:rPr>
          <w:rFonts w:ascii="宋体" w:eastAsia="宋体" w:hAnsi="宋体"/>
          <w:sz w:val="24"/>
          <w:szCs w:val="24"/>
        </w:rPr>
        <w:object w:dxaOrig="6945" w:dyaOrig="2235">
          <v:shape id="_x0000_i1028" type="#_x0000_t75" style="width:347.2pt;height:111.05pt" o:ole="">
            <v:imagedata r:id="rId13" o:title=""/>
          </v:shape>
          <o:OLEObject Type="Embed" ProgID="Visio.Drawing.15" ShapeID="_x0000_i1028" DrawAspect="Content" ObjectID="_1555249383" r:id="rId14"/>
        </w:object>
      </w:r>
      <w:bookmarkEnd w:id="0"/>
    </w:p>
    <w:p w:rsidR="008306E7" w:rsidRPr="008306E7" w:rsidRDefault="008306E7" w:rsidP="008306E7">
      <w:pPr>
        <w:rPr>
          <w:rFonts w:ascii="宋体" w:eastAsia="宋体" w:hAnsi="宋体"/>
          <w:sz w:val="24"/>
          <w:szCs w:val="24"/>
        </w:rPr>
      </w:pPr>
      <w:r w:rsidRPr="008306E7">
        <w:rPr>
          <w:rFonts w:ascii="宋体" w:eastAsia="宋体" w:hAnsi="宋体" w:hint="eastAsia"/>
          <w:sz w:val="24"/>
          <w:szCs w:val="24"/>
        </w:rPr>
        <w:t>其中</w:t>
      </w:r>
      <w:r w:rsidRPr="008306E7">
        <w:rPr>
          <w:rFonts w:ascii="宋体" w:eastAsia="宋体" w:hAnsi="宋体"/>
          <w:sz w:val="24"/>
          <w:szCs w:val="24"/>
        </w:rPr>
        <w:t>红色区域</w:t>
      </w:r>
      <w:r w:rsidRPr="008306E7">
        <w:rPr>
          <w:rFonts w:ascii="宋体" w:eastAsia="宋体" w:hAnsi="宋体" w:hint="eastAsia"/>
          <w:sz w:val="24"/>
          <w:szCs w:val="24"/>
        </w:rPr>
        <w:t>采用</w:t>
      </w:r>
      <w:r w:rsidRPr="008306E7">
        <w:rPr>
          <w:rFonts w:ascii="宋体" w:eastAsia="宋体" w:hAnsi="宋体"/>
          <w:sz w:val="24"/>
          <w:szCs w:val="24"/>
        </w:rPr>
        <w:t>串</w:t>
      </w:r>
      <w:r w:rsidRPr="008306E7">
        <w:rPr>
          <w:rFonts w:ascii="宋体" w:eastAsia="宋体" w:hAnsi="宋体" w:hint="eastAsia"/>
          <w:sz w:val="24"/>
          <w:szCs w:val="24"/>
        </w:rPr>
        <w:t>接</w:t>
      </w:r>
      <w:r w:rsidRPr="008306E7">
        <w:rPr>
          <w:rFonts w:ascii="宋体" w:eastAsia="宋体" w:hAnsi="宋体"/>
          <w:sz w:val="24"/>
          <w:szCs w:val="24"/>
        </w:rPr>
        <w:t>法</w:t>
      </w:r>
      <w:r w:rsidRPr="008306E7">
        <w:rPr>
          <w:rFonts w:ascii="宋体" w:eastAsia="宋体" w:hAnsi="宋体" w:hint="eastAsia"/>
          <w:sz w:val="24"/>
          <w:szCs w:val="24"/>
        </w:rPr>
        <w:t>，</w:t>
      </w:r>
      <w:r w:rsidRPr="008306E7">
        <w:rPr>
          <w:rFonts w:ascii="宋体" w:eastAsia="宋体" w:hAnsi="宋体"/>
          <w:sz w:val="24"/>
          <w:szCs w:val="24"/>
        </w:rPr>
        <w:t>蓝色</w:t>
      </w:r>
      <w:r w:rsidRPr="008306E7">
        <w:rPr>
          <w:rFonts w:ascii="宋体" w:eastAsia="宋体" w:hAnsi="宋体" w:hint="eastAsia"/>
          <w:sz w:val="24"/>
          <w:szCs w:val="24"/>
        </w:rPr>
        <w:t>区域采用</w:t>
      </w:r>
      <w:r w:rsidRPr="008306E7">
        <w:rPr>
          <w:rFonts w:ascii="宋体" w:eastAsia="宋体" w:hAnsi="宋体"/>
          <w:sz w:val="24"/>
          <w:szCs w:val="24"/>
        </w:rPr>
        <w:t>反射法，绿色区域采用</w:t>
      </w:r>
      <w:r w:rsidRPr="008306E7">
        <w:rPr>
          <w:rFonts w:ascii="宋体" w:eastAsia="宋体" w:hAnsi="宋体" w:hint="eastAsia"/>
          <w:sz w:val="24"/>
          <w:szCs w:val="24"/>
        </w:rPr>
        <w:t>直接</w:t>
      </w:r>
      <w:r w:rsidRPr="008306E7">
        <w:rPr>
          <w:rFonts w:ascii="宋体" w:eastAsia="宋体" w:hAnsi="宋体"/>
          <w:sz w:val="24"/>
          <w:szCs w:val="24"/>
        </w:rPr>
        <w:t>法</w:t>
      </w:r>
      <w:r w:rsidRPr="008306E7">
        <w:rPr>
          <w:rFonts w:ascii="宋体" w:eastAsia="宋体" w:hAnsi="宋体" w:hint="eastAsia"/>
          <w:sz w:val="24"/>
          <w:szCs w:val="24"/>
        </w:rPr>
        <w:t>。</w:t>
      </w:r>
    </w:p>
    <w:p w:rsidR="008306E7" w:rsidRPr="008306E7" w:rsidRDefault="008306E7" w:rsidP="008306E7">
      <w:pPr>
        <w:rPr>
          <w:rFonts w:ascii="宋体" w:eastAsia="宋体" w:hAnsi="宋体"/>
          <w:sz w:val="24"/>
          <w:szCs w:val="24"/>
        </w:rPr>
      </w:pPr>
    </w:p>
    <w:p w:rsidR="008306E7" w:rsidRPr="008306E7" w:rsidRDefault="008306E7" w:rsidP="008306E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306E7">
        <w:rPr>
          <w:rFonts w:ascii="宋体" w:eastAsia="宋体" w:hAnsi="宋体"/>
          <w:sz w:val="24"/>
          <w:szCs w:val="24"/>
        </w:rPr>
        <w:t xml:space="preserve">2. </w:t>
      </w:r>
      <w:r w:rsidRPr="008306E7">
        <w:rPr>
          <w:rFonts w:ascii="宋体" w:eastAsia="宋体" w:hAnsi="宋体" w:hint="eastAsia"/>
          <w:sz w:val="24"/>
          <w:szCs w:val="24"/>
        </w:rPr>
        <w:t>最优</w:t>
      </w:r>
      <w:r w:rsidRPr="008306E7">
        <w:rPr>
          <w:rFonts w:ascii="宋体" w:eastAsia="宋体" w:hAnsi="宋体"/>
          <w:sz w:val="24"/>
          <w:szCs w:val="24"/>
        </w:rPr>
        <w:t>路径规划</w:t>
      </w:r>
    </w:p>
    <w:p w:rsidR="008306E7" w:rsidRPr="008306E7" w:rsidRDefault="008306E7" w:rsidP="008306E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306E7">
        <w:rPr>
          <w:rFonts w:ascii="宋体" w:eastAsia="宋体" w:hAnsi="宋体" w:hint="eastAsia"/>
          <w:sz w:val="24"/>
          <w:szCs w:val="24"/>
        </w:rPr>
        <w:t>为了</w:t>
      </w:r>
      <w:r w:rsidRPr="008306E7">
        <w:rPr>
          <w:rFonts w:ascii="宋体" w:eastAsia="宋体" w:hAnsi="宋体"/>
          <w:sz w:val="24"/>
          <w:szCs w:val="24"/>
        </w:rPr>
        <w:t>让声波能量</w:t>
      </w:r>
      <w:r w:rsidRPr="008306E7">
        <w:rPr>
          <w:rFonts w:ascii="宋体" w:eastAsia="宋体" w:hAnsi="宋体" w:hint="eastAsia"/>
          <w:sz w:val="24"/>
          <w:szCs w:val="24"/>
        </w:rPr>
        <w:t>经过</w:t>
      </w:r>
      <w:r w:rsidRPr="008306E7">
        <w:rPr>
          <w:rFonts w:ascii="宋体" w:eastAsia="宋体" w:hAnsi="宋体"/>
          <w:sz w:val="24"/>
          <w:szCs w:val="24"/>
        </w:rPr>
        <w:t>焊接面的反射后能够有效的</w:t>
      </w:r>
      <w:r w:rsidRPr="008306E7">
        <w:rPr>
          <w:rFonts w:ascii="宋体" w:eastAsia="宋体" w:hAnsi="宋体" w:hint="eastAsia"/>
          <w:sz w:val="24"/>
          <w:szCs w:val="24"/>
        </w:rPr>
        <w:t>被</w:t>
      </w:r>
      <w:r w:rsidRPr="008306E7">
        <w:rPr>
          <w:rFonts w:ascii="宋体" w:eastAsia="宋体" w:hAnsi="宋体"/>
          <w:sz w:val="24"/>
          <w:szCs w:val="24"/>
        </w:rPr>
        <w:t>接收，反射法和直接法</w:t>
      </w:r>
      <w:r w:rsidRPr="008306E7">
        <w:rPr>
          <w:rFonts w:ascii="宋体" w:eastAsia="宋体" w:hAnsi="宋体" w:hint="eastAsia"/>
          <w:sz w:val="24"/>
          <w:szCs w:val="24"/>
        </w:rPr>
        <w:t>尽</w:t>
      </w:r>
      <w:r w:rsidRPr="008306E7">
        <w:rPr>
          <w:rFonts w:ascii="宋体" w:eastAsia="宋体" w:hAnsi="宋体" w:hint="eastAsia"/>
          <w:sz w:val="24"/>
          <w:szCs w:val="24"/>
        </w:rPr>
        <w:lastRenderedPageBreak/>
        <w:t>量</w:t>
      </w:r>
      <w:r w:rsidRPr="008306E7">
        <w:rPr>
          <w:rFonts w:ascii="宋体" w:eastAsia="宋体" w:hAnsi="宋体"/>
          <w:sz w:val="24"/>
          <w:szCs w:val="24"/>
        </w:rPr>
        <w:t>采用</w:t>
      </w:r>
      <w:r w:rsidRPr="008306E7">
        <w:rPr>
          <w:rFonts w:ascii="宋体" w:eastAsia="宋体" w:hAnsi="宋体" w:hint="eastAsia"/>
          <w:sz w:val="24"/>
          <w:szCs w:val="24"/>
        </w:rPr>
        <w:t>垂直</w:t>
      </w:r>
      <w:r w:rsidRPr="008306E7">
        <w:rPr>
          <w:rFonts w:ascii="宋体" w:eastAsia="宋体" w:hAnsi="宋体"/>
          <w:sz w:val="24"/>
          <w:szCs w:val="24"/>
        </w:rPr>
        <w:t>入射的原则，</w:t>
      </w:r>
      <w:r w:rsidRPr="008306E7">
        <w:rPr>
          <w:rFonts w:ascii="宋体" w:eastAsia="宋体" w:hAnsi="宋体" w:hint="eastAsia"/>
          <w:sz w:val="24"/>
          <w:szCs w:val="24"/>
        </w:rPr>
        <w:t>而</w:t>
      </w:r>
      <w:r w:rsidRPr="008306E7">
        <w:rPr>
          <w:rFonts w:ascii="宋体" w:eastAsia="宋体" w:hAnsi="宋体"/>
          <w:sz w:val="24"/>
          <w:szCs w:val="24"/>
        </w:rPr>
        <w:t>串接法的偏转角度</w:t>
      </w:r>
      <w:r w:rsidRPr="008306E7">
        <w:rPr>
          <w:rFonts w:ascii="宋体" w:eastAsia="宋体" w:hAnsi="宋体"/>
          <w:i/>
          <w:sz w:val="24"/>
          <w:szCs w:val="24"/>
        </w:rPr>
        <w:t>α</w:t>
      </w:r>
      <w:r w:rsidRPr="008306E7">
        <w:rPr>
          <w:rFonts w:ascii="宋体" w:eastAsia="宋体" w:hAnsi="宋体" w:hint="eastAsia"/>
          <w:sz w:val="24"/>
          <w:szCs w:val="24"/>
        </w:rPr>
        <w:t>应该</w:t>
      </w:r>
      <w:r w:rsidRPr="008306E7">
        <w:rPr>
          <w:rFonts w:ascii="宋体" w:eastAsia="宋体" w:hAnsi="宋体"/>
          <w:sz w:val="24"/>
          <w:szCs w:val="24"/>
        </w:rPr>
        <w:t>根据具体情况来确定。</w:t>
      </w:r>
      <w:r w:rsidRPr="008306E7">
        <w:rPr>
          <w:rFonts w:ascii="宋体" w:eastAsia="宋体" w:hAnsi="宋体" w:hint="eastAsia"/>
          <w:sz w:val="24"/>
          <w:szCs w:val="24"/>
        </w:rPr>
        <w:t>但</w:t>
      </w:r>
      <w:r w:rsidRPr="008306E7">
        <w:rPr>
          <w:rFonts w:ascii="宋体" w:eastAsia="宋体" w:hAnsi="宋体"/>
          <w:sz w:val="24"/>
          <w:szCs w:val="24"/>
        </w:rPr>
        <w:t>由于实际探头</w:t>
      </w:r>
      <w:r w:rsidRPr="008306E7">
        <w:rPr>
          <w:rFonts w:ascii="宋体" w:eastAsia="宋体" w:hAnsi="宋体" w:hint="eastAsia"/>
          <w:sz w:val="24"/>
          <w:szCs w:val="24"/>
        </w:rPr>
        <w:t>长度以及</w:t>
      </w:r>
      <w:r w:rsidRPr="008306E7">
        <w:rPr>
          <w:rFonts w:ascii="宋体" w:eastAsia="宋体" w:hAnsi="宋体"/>
          <w:sz w:val="24"/>
          <w:szCs w:val="24"/>
        </w:rPr>
        <w:t>楔块几何尺寸的限制，</w:t>
      </w:r>
      <w:r w:rsidRPr="008306E7">
        <w:rPr>
          <w:rFonts w:ascii="宋体" w:eastAsia="宋体" w:hAnsi="宋体" w:hint="eastAsia"/>
          <w:sz w:val="24"/>
          <w:szCs w:val="24"/>
        </w:rPr>
        <w:t>有些</w:t>
      </w:r>
      <w:r w:rsidRPr="008306E7">
        <w:rPr>
          <w:rFonts w:ascii="宋体" w:eastAsia="宋体" w:hAnsi="宋体"/>
          <w:sz w:val="24"/>
          <w:szCs w:val="24"/>
        </w:rPr>
        <w:t>条件往往难以达到，这时候需要对路径进行优化。</w:t>
      </w:r>
    </w:p>
    <w:p w:rsidR="008306E7" w:rsidRPr="008306E7" w:rsidRDefault="008306E7" w:rsidP="008306E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8306E7">
        <w:rPr>
          <w:rFonts w:ascii="宋体" w:eastAsia="宋体" w:hAnsi="宋体" w:hint="eastAsia"/>
          <w:sz w:val="24"/>
          <w:szCs w:val="24"/>
        </w:rPr>
        <w:t>首先</w:t>
      </w:r>
      <w:r w:rsidRPr="008306E7">
        <w:rPr>
          <w:rFonts w:ascii="宋体" w:eastAsia="宋体" w:hAnsi="宋体"/>
          <w:sz w:val="24"/>
          <w:szCs w:val="24"/>
        </w:rPr>
        <w:t>确定</w:t>
      </w:r>
      <w:r w:rsidRPr="008306E7">
        <w:rPr>
          <w:rFonts w:ascii="宋体" w:eastAsia="宋体" w:hAnsi="宋体" w:hint="eastAsia"/>
          <w:sz w:val="24"/>
          <w:szCs w:val="24"/>
        </w:rPr>
        <w:t>试块</w:t>
      </w:r>
      <w:r w:rsidRPr="008306E7">
        <w:rPr>
          <w:rFonts w:ascii="宋体" w:eastAsia="宋体" w:hAnsi="宋体"/>
          <w:sz w:val="24"/>
          <w:szCs w:val="24"/>
        </w:rPr>
        <w:t>参数，楔块参数，</w:t>
      </w:r>
      <w:r w:rsidRPr="008306E7">
        <w:rPr>
          <w:rFonts w:ascii="宋体" w:eastAsia="宋体" w:hAnsi="宋体" w:hint="eastAsia"/>
          <w:sz w:val="24"/>
          <w:szCs w:val="24"/>
        </w:rPr>
        <w:t>探头</w:t>
      </w:r>
      <w:r w:rsidRPr="008306E7">
        <w:rPr>
          <w:rFonts w:ascii="宋体" w:eastAsia="宋体" w:hAnsi="宋体"/>
          <w:sz w:val="24"/>
          <w:szCs w:val="24"/>
        </w:rPr>
        <w:t>参数以及相对几何位置关系</w:t>
      </w:r>
      <w:r w:rsidRPr="008306E7">
        <w:rPr>
          <w:rFonts w:ascii="宋体" w:eastAsia="宋体" w:hAnsi="宋体" w:hint="eastAsia"/>
          <w:sz w:val="24"/>
          <w:szCs w:val="24"/>
        </w:rPr>
        <w:t>；</w:t>
      </w:r>
    </w:p>
    <w:p w:rsidR="008306E7" w:rsidRPr="008306E7" w:rsidRDefault="00100BDC" w:rsidP="008306E7">
      <w:pPr>
        <w:ind w:left="480" w:firstLine="360"/>
        <w:rPr>
          <w:rFonts w:ascii="宋体" w:eastAsia="宋体" w:hAnsi="宋体"/>
          <w:sz w:val="24"/>
          <w:szCs w:val="24"/>
        </w:rPr>
      </w:pPr>
      <w:r w:rsidRPr="008306E7">
        <w:rPr>
          <w:rFonts w:ascii="宋体" w:eastAsia="宋体" w:hAnsi="宋体"/>
          <w:sz w:val="24"/>
          <w:szCs w:val="24"/>
        </w:rPr>
        <w:object w:dxaOrig="5760" w:dyaOrig="3540">
          <v:shape id="_x0000_i1029" type="#_x0000_t75" style="width:4in;height:176.3pt" o:ole="">
            <v:imagedata r:id="rId15" o:title=""/>
          </v:shape>
          <o:OLEObject Type="Embed" ProgID="Visio.Drawing.15" ShapeID="_x0000_i1029" DrawAspect="Content" ObjectID="_1555249384" r:id="rId16"/>
        </w:object>
      </w:r>
    </w:p>
    <w:p w:rsidR="008306E7" w:rsidRDefault="008306E7" w:rsidP="008306E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306E7">
        <w:rPr>
          <w:rFonts w:ascii="宋体" w:eastAsia="宋体" w:hAnsi="宋体" w:hint="eastAsia"/>
          <w:sz w:val="24"/>
          <w:szCs w:val="24"/>
        </w:rPr>
        <w:t>·其次根据不同</w:t>
      </w:r>
      <w:r w:rsidRPr="008306E7">
        <w:rPr>
          <w:rFonts w:ascii="宋体" w:eastAsia="宋体" w:hAnsi="宋体"/>
          <w:sz w:val="24"/>
          <w:szCs w:val="24"/>
        </w:rPr>
        <w:t>区域的路径法则，计算出</w:t>
      </w:r>
      <w:r w:rsidRPr="008306E7">
        <w:rPr>
          <w:rFonts w:ascii="宋体" w:eastAsia="宋体" w:hAnsi="宋体" w:hint="eastAsia"/>
          <w:sz w:val="24"/>
          <w:szCs w:val="24"/>
        </w:rPr>
        <w:t>发射</w:t>
      </w:r>
      <w:r w:rsidRPr="008306E7">
        <w:rPr>
          <w:rFonts w:ascii="宋体" w:eastAsia="宋体" w:hAnsi="宋体"/>
          <w:sz w:val="24"/>
          <w:szCs w:val="24"/>
        </w:rPr>
        <w:t>和</w:t>
      </w:r>
      <w:r w:rsidRPr="008306E7">
        <w:rPr>
          <w:rFonts w:ascii="宋体" w:eastAsia="宋体" w:hAnsi="宋体" w:hint="eastAsia"/>
          <w:sz w:val="24"/>
          <w:szCs w:val="24"/>
        </w:rPr>
        <w:t>接收</w:t>
      </w:r>
      <w:r w:rsidRPr="008306E7">
        <w:rPr>
          <w:rFonts w:ascii="宋体" w:eastAsia="宋体" w:hAnsi="宋体"/>
          <w:sz w:val="24"/>
          <w:szCs w:val="24"/>
        </w:rPr>
        <w:t>探头的阵元（</w:t>
      </w:r>
      <w:r w:rsidRPr="008306E7">
        <w:rPr>
          <w:rFonts w:ascii="宋体" w:eastAsia="宋体" w:hAnsi="宋体" w:hint="eastAsia"/>
          <w:sz w:val="24"/>
          <w:szCs w:val="24"/>
        </w:rPr>
        <w:t>串接</w:t>
      </w:r>
      <w:r w:rsidRPr="008306E7">
        <w:rPr>
          <w:rFonts w:ascii="宋体" w:eastAsia="宋体" w:hAnsi="宋体"/>
          <w:sz w:val="24"/>
          <w:szCs w:val="24"/>
        </w:rPr>
        <w:t>法</w:t>
      </w:r>
      <w:r w:rsidRPr="008306E7">
        <w:rPr>
          <w:rFonts w:ascii="宋体" w:eastAsia="宋体" w:hAnsi="宋体"/>
          <w:i/>
          <w:sz w:val="24"/>
          <w:szCs w:val="24"/>
        </w:rPr>
        <w:t>α</w:t>
      </w:r>
      <w:r w:rsidRPr="008306E7">
        <w:rPr>
          <w:rFonts w:ascii="宋体" w:eastAsia="宋体" w:hAnsi="宋体"/>
          <w:sz w:val="24"/>
          <w:szCs w:val="24"/>
        </w:rPr>
        <w:t>=45</w:t>
      </w:r>
      <w:r w:rsidRPr="008306E7">
        <w:rPr>
          <w:rFonts w:ascii="宋体" w:eastAsia="宋体" w:hAnsi="宋体" w:hint="eastAsia"/>
          <w:i/>
          <w:sz w:val="24"/>
          <w:szCs w:val="24"/>
        </w:rPr>
        <w:t>，</w:t>
      </w:r>
      <w:r w:rsidRPr="008306E7">
        <w:rPr>
          <w:rFonts w:ascii="宋体" w:eastAsia="宋体" w:hAnsi="宋体" w:hint="eastAsia"/>
          <w:sz w:val="24"/>
          <w:szCs w:val="24"/>
        </w:rPr>
        <w:t>反射</w:t>
      </w:r>
      <w:r w:rsidRPr="008306E7">
        <w:rPr>
          <w:rFonts w:ascii="宋体" w:eastAsia="宋体" w:hAnsi="宋体"/>
          <w:sz w:val="24"/>
          <w:szCs w:val="24"/>
        </w:rPr>
        <w:t>法和直接法按照垂直路径</w:t>
      </w:r>
      <w:r w:rsidRPr="008306E7">
        <w:rPr>
          <w:rFonts w:ascii="宋体" w:eastAsia="宋体" w:hAnsi="宋体" w:hint="eastAsia"/>
          <w:sz w:val="24"/>
          <w:szCs w:val="24"/>
        </w:rPr>
        <w:t>计算，</w:t>
      </w:r>
      <w:r w:rsidRPr="008306E7">
        <w:rPr>
          <w:rFonts w:ascii="宋体" w:eastAsia="宋体" w:hAnsi="宋体"/>
          <w:sz w:val="24"/>
          <w:szCs w:val="24"/>
        </w:rPr>
        <w:t>钝</w:t>
      </w:r>
      <w:r w:rsidRPr="008306E7">
        <w:rPr>
          <w:rFonts w:ascii="宋体" w:eastAsia="宋体" w:hAnsi="宋体" w:hint="eastAsia"/>
          <w:sz w:val="24"/>
          <w:szCs w:val="24"/>
        </w:rPr>
        <w:t>边</w:t>
      </w:r>
      <w:r w:rsidRPr="008306E7">
        <w:rPr>
          <w:rFonts w:ascii="宋体" w:eastAsia="宋体" w:hAnsi="宋体"/>
          <w:sz w:val="24"/>
          <w:szCs w:val="24"/>
        </w:rPr>
        <w:t>区用直接</w:t>
      </w:r>
      <w:r w:rsidRPr="008306E7">
        <w:rPr>
          <w:rFonts w:ascii="宋体" w:eastAsia="宋体" w:hAnsi="宋体" w:hint="eastAsia"/>
          <w:sz w:val="24"/>
          <w:szCs w:val="24"/>
        </w:rPr>
        <w:t>法</w:t>
      </w:r>
      <w:r w:rsidRPr="008306E7">
        <w:rPr>
          <w:rFonts w:ascii="宋体" w:eastAsia="宋体" w:hAnsi="宋体"/>
          <w:sz w:val="24"/>
          <w:szCs w:val="24"/>
        </w:rPr>
        <w:t>偏转</w:t>
      </w:r>
      <w:r w:rsidRPr="008306E7">
        <w:rPr>
          <w:rFonts w:ascii="宋体" w:eastAsia="宋体" w:hAnsi="宋体" w:hint="eastAsia"/>
          <w:sz w:val="24"/>
          <w:szCs w:val="24"/>
        </w:rPr>
        <w:t>70</w:t>
      </w:r>
      <w:r w:rsidRPr="008306E7">
        <w:rPr>
          <w:rFonts w:ascii="宋体" w:eastAsia="宋体" w:hAnsi="宋体"/>
          <w:sz w:val="24"/>
          <w:szCs w:val="24"/>
        </w:rPr>
        <w:t>~75</w:t>
      </w:r>
      <w:r w:rsidRPr="008306E7">
        <w:rPr>
          <w:rFonts w:ascii="宋体" w:eastAsia="宋体" w:hAnsi="宋体" w:hint="eastAsia"/>
          <w:sz w:val="24"/>
          <w:szCs w:val="24"/>
        </w:rPr>
        <w:t>度</w:t>
      </w:r>
      <w:r w:rsidRPr="008306E7">
        <w:rPr>
          <w:rFonts w:ascii="宋体" w:eastAsia="宋体" w:hAnsi="宋体"/>
          <w:sz w:val="24"/>
          <w:szCs w:val="24"/>
        </w:rPr>
        <w:t>入射）</w:t>
      </w:r>
      <w:r w:rsidRPr="008306E7">
        <w:rPr>
          <w:rFonts w:ascii="宋体" w:eastAsia="宋体" w:hAnsi="宋体" w:hint="eastAsia"/>
          <w:sz w:val="24"/>
          <w:szCs w:val="24"/>
        </w:rPr>
        <w:t>：该计算</w:t>
      </w:r>
      <w:r w:rsidRPr="008306E7">
        <w:rPr>
          <w:rFonts w:ascii="宋体" w:eastAsia="宋体" w:hAnsi="宋体"/>
          <w:sz w:val="24"/>
          <w:szCs w:val="24"/>
        </w:rPr>
        <w:t>方法是以</w:t>
      </w:r>
      <w:r w:rsidRPr="008306E7">
        <w:rPr>
          <w:rFonts w:ascii="宋体" w:eastAsia="宋体" w:hAnsi="宋体" w:hint="eastAsia"/>
          <w:sz w:val="24"/>
          <w:szCs w:val="24"/>
        </w:rPr>
        <w:t>分区</w:t>
      </w:r>
      <w:r w:rsidRPr="008306E7">
        <w:rPr>
          <w:rFonts w:ascii="宋体" w:eastAsia="宋体" w:hAnsi="宋体"/>
          <w:sz w:val="24"/>
          <w:szCs w:val="24"/>
        </w:rPr>
        <w:t>中心点</w:t>
      </w:r>
      <w:r w:rsidRPr="008306E7">
        <w:rPr>
          <w:rFonts w:ascii="宋体" w:eastAsia="宋体" w:hAnsi="宋体" w:hint="eastAsia"/>
          <w:sz w:val="24"/>
          <w:szCs w:val="24"/>
        </w:rPr>
        <w:t>为</w:t>
      </w:r>
      <w:r w:rsidRPr="008306E7">
        <w:rPr>
          <w:rFonts w:ascii="宋体" w:eastAsia="宋体" w:hAnsi="宋体"/>
          <w:sz w:val="24"/>
          <w:szCs w:val="24"/>
        </w:rPr>
        <w:t>原点，根据偏角要求反推探头的激励和</w:t>
      </w:r>
      <w:r w:rsidRPr="008306E7">
        <w:rPr>
          <w:rFonts w:ascii="宋体" w:eastAsia="宋体" w:hAnsi="宋体" w:hint="eastAsia"/>
          <w:sz w:val="24"/>
          <w:szCs w:val="24"/>
        </w:rPr>
        <w:t>接收</w:t>
      </w:r>
      <w:r w:rsidRPr="008306E7">
        <w:rPr>
          <w:rFonts w:ascii="宋体" w:eastAsia="宋体" w:hAnsi="宋体"/>
          <w:sz w:val="24"/>
          <w:szCs w:val="24"/>
        </w:rPr>
        <w:t>阵元</w:t>
      </w:r>
      <w:r w:rsidRPr="008306E7">
        <w:rPr>
          <w:rFonts w:ascii="宋体" w:eastAsia="宋体" w:hAnsi="宋体" w:hint="eastAsia"/>
          <w:sz w:val="24"/>
          <w:szCs w:val="24"/>
        </w:rPr>
        <w:t>，并</w:t>
      </w:r>
      <w:r w:rsidRPr="008306E7">
        <w:rPr>
          <w:rFonts w:ascii="宋体" w:eastAsia="宋体" w:hAnsi="宋体"/>
          <w:sz w:val="24"/>
          <w:szCs w:val="24"/>
        </w:rPr>
        <w:t>将</w:t>
      </w:r>
      <w:r w:rsidRPr="008306E7">
        <w:rPr>
          <w:rFonts w:ascii="宋体" w:eastAsia="宋体" w:hAnsi="宋体" w:hint="eastAsia"/>
          <w:sz w:val="24"/>
          <w:szCs w:val="24"/>
        </w:rPr>
        <w:t>该</w:t>
      </w:r>
      <w:r w:rsidRPr="008306E7">
        <w:rPr>
          <w:rFonts w:ascii="宋体" w:eastAsia="宋体" w:hAnsi="宋体"/>
          <w:sz w:val="24"/>
          <w:szCs w:val="24"/>
        </w:rPr>
        <w:t>阵元定义为中心发射和接收阵元；</w:t>
      </w:r>
    </w:p>
    <w:p w:rsidR="002C4F9C" w:rsidRPr="008306E7" w:rsidRDefault="002C4F9C" w:rsidP="008306E7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:rsidR="004277BE" w:rsidRPr="00EF426A" w:rsidRDefault="00E52111" w:rsidP="00E52111">
      <w:pPr>
        <w:pStyle w:val="3"/>
        <w:ind w:left="0" w:firstLineChars="200" w:firstLine="562"/>
        <w:rPr>
          <w:rFonts w:eastAsia="宋体"/>
          <w:szCs w:val="24"/>
        </w:rPr>
      </w:pPr>
      <w:r w:rsidRPr="00EF426A">
        <w:rPr>
          <w:rFonts w:eastAsia="宋体"/>
          <w:szCs w:val="24"/>
        </w:rPr>
        <w:t xml:space="preserve">2. </w:t>
      </w:r>
      <w:r w:rsidRPr="00EF426A">
        <w:rPr>
          <w:rFonts w:eastAsia="宋体" w:hint="eastAsia"/>
          <w:szCs w:val="24"/>
        </w:rPr>
        <w:t>计算中心阵元</w:t>
      </w:r>
    </w:p>
    <w:p w:rsidR="00BF315A" w:rsidRDefault="00210014" w:rsidP="00B077F0">
      <w:pPr>
        <w:pStyle w:val="3"/>
        <w:ind w:left="0" w:firstLineChars="200" w:firstLine="480"/>
        <w:rPr>
          <w:rFonts w:eastAsia="宋体"/>
          <w:b w:val="0"/>
          <w:sz w:val="24"/>
          <w:szCs w:val="24"/>
        </w:rPr>
      </w:pPr>
      <w:r>
        <w:rPr>
          <w:rFonts w:eastAsia="宋体" w:hint="eastAsia"/>
          <w:b w:val="0"/>
          <w:sz w:val="24"/>
          <w:szCs w:val="24"/>
        </w:rPr>
        <w:t>以反射法为例，下图红色折线为</w:t>
      </w:r>
      <w:r w:rsidR="00B077F0">
        <w:rPr>
          <w:rFonts w:eastAsia="宋体" w:hint="eastAsia"/>
          <w:b w:val="0"/>
          <w:sz w:val="24"/>
          <w:szCs w:val="24"/>
        </w:rPr>
        <w:t>试块与楔块</w:t>
      </w:r>
      <w:r>
        <w:rPr>
          <w:rFonts w:eastAsia="宋体" w:hint="eastAsia"/>
          <w:b w:val="0"/>
          <w:sz w:val="24"/>
          <w:szCs w:val="24"/>
        </w:rPr>
        <w:t>中的波束路径</w:t>
      </w:r>
      <w:r w:rsidR="00B077F0">
        <w:rPr>
          <w:rFonts w:eastAsia="宋体" w:hint="eastAsia"/>
          <w:b w:val="0"/>
          <w:sz w:val="24"/>
          <w:szCs w:val="24"/>
        </w:rPr>
        <w:t>。</w:t>
      </w:r>
    </w:p>
    <w:p w:rsidR="00AD456A" w:rsidRDefault="00F159B2" w:rsidP="00AD456A">
      <w:pPr>
        <w:pStyle w:val="3"/>
        <w:jc w:val="center"/>
        <w:rPr>
          <w:rFonts w:eastAsia="宋体"/>
          <w:b w:val="0"/>
          <w:sz w:val="24"/>
          <w:szCs w:val="24"/>
        </w:rPr>
      </w:pPr>
      <w:r>
        <w:rPr>
          <w:rFonts w:eastAsia="宋体"/>
          <w:sz w:val="24"/>
          <w:szCs w:val="24"/>
        </w:rPr>
        <w:object w:dxaOrig="6075" w:dyaOrig="3945">
          <v:shape id="_x0000_i1048" type="#_x0000_t75" style="width:303.5pt;height:197.15pt" o:ole="">
            <v:imagedata r:id="rId17" o:title=""/>
          </v:shape>
          <o:OLEObject Type="Link" ProgID="Visio.Drawing.15" ShapeID="_x0000_i1048" DrawAspect="Content" r:id="rId18" UpdateMode="Always">
            <o:LinkType>EnhancedMetaFile</o:LinkType>
            <o:LockedField>false</o:LockedField>
            <o:FieldCodes>\f 0 \* MERGEFORMAT</o:FieldCodes>
          </o:OLEObject>
        </w:object>
      </w:r>
    </w:p>
    <w:p w:rsidR="00BF315A" w:rsidRDefault="00F473E1" w:rsidP="00B077F0">
      <w:pPr>
        <w:pStyle w:val="3"/>
        <w:ind w:left="0" w:firstLineChars="200" w:firstLine="480"/>
        <w:rPr>
          <w:rFonts w:eastAsia="宋体"/>
          <w:b w:val="0"/>
          <w:sz w:val="24"/>
          <w:szCs w:val="24"/>
        </w:rPr>
      </w:pPr>
      <w:r>
        <w:rPr>
          <w:rFonts w:eastAsia="宋体" w:hint="eastAsia"/>
          <w:b w:val="0"/>
          <w:sz w:val="24"/>
          <w:szCs w:val="24"/>
        </w:rPr>
        <w:t>已知楔块、探头参数及与坡口中心线的距离，可得到</w:t>
      </w:r>
      <w:r w:rsidR="00AD456A">
        <w:rPr>
          <w:rFonts w:eastAsia="宋体" w:hint="eastAsia"/>
          <w:b w:val="0"/>
          <w:sz w:val="24"/>
          <w:szCs w:val="24"/>
        </w:rPr>
        <w:t>楔块斜面的起始点a点坐标</w:t>
      </w:r>
      <w:r w:rsidR="00AD456A" w:rsidRPr="00AD456A">
        <w:rPr>
          <w:rFonts w:eastAsia="宋体"/>
          <w:b w:val="0"/>
          <w:position w:val="-12"/>
          <w:sz w:val="24"/>
          <w:szCs w:val="24"/>
        </w:rPr>
        <w:object w:dxaOrig="820" w:dyaOrig="360">
          <v:shape id="_x0000_i1031" type="#_x0000_t75" style="width:41.05pt;height:18.15pt" o:ole="">
            <v:imagedata r:id="rId19" o:title=""/>
          </v:shape>
          <o:OLEObject Type="Embed" ProgID="Equation.DSMT4" ShapeID="_x0000_i1031" DrawAspect="Content" ObjectID="_1555249385" r:id="rId20"/>
        </w:object>
      </w:r>
      <w:r w:rsidR="00AD456A">
        <w:rPr>
          <w:rFonts w:eastAsia="宋体" w:hint="eastAsia"/>
          <w:b w:val="0"/>
          <w:sz w:val="24"/>
          <w:szCs w:val="24"/>
        </w:rPr>
        <w:t>，其中</w:t>
      </w:r>
      <w:r w:rsidR="00AD456A" w:rsidRPr="00AD456A">
        <w:rPr>
          <w:rFonts w:eastAsia="宋体"/>
          <w:b w:val="0"/>
          <w:position w:val="-12"/>
          <w:sz w:val="24"/>
          <w:szCs w:val="24"/>
        </w:rPr>
        <w:object w:dxaOrig="2100" w:dyaOrig="360">
          <v:shape id="_x0000_i1032" type="#_x0000_t75" style="width:104.95pt;height:18.15pt" o:ole="">
            <v:imagedata r:id="rId21" o:title=""/>
          </v:shape>
          <o:OLEObject Type="Embed" ProgID="Equation.DSMT4" ShapeID="_x0000_i1032" DrawAspect="Content" ObjectID="_1555249386" r:id="rId22"/>
        </w:object>
      </w:r>
      <w:r>
        <w:rPr>
          <w:rFonts w:eastAsia="宋体" w:hint="eastAsia"/>
          <w:b w:val="0"/>
          <w:sz w:val="24"/>
          <w:szCs w:val="24"/>
        </w:rPr>
        <w:t>。</w:t>
      </w:r>
      <w:r w:rsidR="00AD456A">
        <w:rPr>
          <w:rFonts w:eastAsia="宋体" w:hint="eastAsia"/>
          <w:b w:val="0"/>
          <w:sz w:val="24"/>
          <w:szCs w:val="24"/>
        </w:rPr>
        <w:t>由此可得探头阵列所在的直线</w:t>
      </w:r>
      <w:r w:rsidR="00D2292E" w:rsidRPr="00D2292E">
        <w:rPr>
          <w:rFonts w:eastAsia="宋体"/>
          <w:b w:val="0"/>
          <w:position w:val="-6"/>
          <w:sz w:val="24"/>
          <w:szCs w:val="24"/>
        </w:rPr>
        <w:object w:dxaOrig="300" w:dyaOrig="220">
          <v:shape id="_x0000_i1063" type="#_x0000_t75" style="width:14.8pt;height:10.75pt" o:ole="">
            <v:imagedata r:id="rId23" o:title=""/>
          </v:shape>
          <o:OLEObject Type="Embed" ProgID="Equation.DSMT4" ShapeID="_x0000_i1063" DrawAspect="Content" ObjectID="_1555249387" r:id="rId24"/>
        </w:object>
      </w:r>
      <w:r w:rsidR="00AD456A">
        <w:rPr>
          <w:rFonts w:eastAsia="宋体" w:hint="eastAsia"/>
          <w:b w:val="0"/>
          <w:sz w:val="24"/>
          <w:szCs w:val="24"/>
        </w:rPr>
        <w:t>方程为</w:t>
      </w:r>
    </w:p>
    <w:p w:rsidR="00AD456A" w:rsidRDefault="00AD456A" w:rsidP="00AD456A">
      <w:pPr>
        <w:pStyle w:val="3"/>
        <w:jc w:val="center"/>
        <w:rPr>
          <w:rFonts w:eastAsia="宋体"/>
          <w:b w:val="0"/>
          <w:sz w:val="24"/>
          <w:szCs w:val="24"/>
        </w:rPr>
      </w:pPr>
      <w:r w:rsidRPr="00AD456A">
        <w:rPr>
          <w:rFonts w:eastAsia="宋体"/>
          <w:b w:val="0"/>
          <w:position w:val="-12"/>
          <w:sz w:val="24"/>
          <w:szCs w:val="24"/>
        </w:rPr>
        <w:object w:dxaOrig="1820" w:dyaOrig="360">
          <v:shape id="_x0000_i1033" type="#_x0000_t75" style="width:90.85pt;height:18.15pt" o:ole="">
            <v:imagedata r:id="rId25" o:title=""/>
          </v:shape>
          <o:OLEObject Type="Embed" ProgID="Equation.DSMT4" ShapeID="_x0000_i1033" DrawAspect="Content" ObjectID="_1555249388" r:id="rId26"/>
        </w:object>
      </w:r>
    </w:p>
    <w:p w:rsidR="00AD456A" w:rsidRDefault="00AD456A" w:rsidP="00AD456A">
      <w:pPr>
        <w:pStyle w:val="3"/>
        <w:rPr>
          <w:rFonts w:eastAsia="宋体"/>
          <w:b w:val="0"/>
          <w:sz w:val="24"/>
          <w:szCs w:val="24"/>
        </w:rPr>
      </w:pPr>
      <w:r>
        <w:rPr>
          <w:rFonts w:eastAsia="宋体" w:hint="eastAsia"/>
          <w:b w:val="0"/>
          <w:sz w:val="24"/>
          <w:szCs w:val="24"/>
        </w:rPr>
        <w:lastRenderedPageBreak/>
        <w:t>其中</w:t>
      </w:r>
      <w:r w:rsidRPr="00AD456A">
        <w:rPr>
          <w:rFonts w:eastAsia="宋体"/>
          <w:b w:val="0"/>
          <w:position w:val="-12"/>
          <w:sz w:val="24"/>
          <w:szCs w:val="24"/>
        </w:rPr>
        <w:object w:dxaOrig="900" w:dyaOrig="360">
          <v:shape id="_x0000_i1034" type="#_x0000_t75" style="width:45.1pt;height:18.15pt" o:ole="">
            <v:imagedata r:id="rId27" o:title=""/>
          </v:shape>
          <o:OLEObject Type="Embed" ProgID="Equation.DSMT4" ShapeID="_x0000_i1034" DrawAspect="Content" ObjectID="_1555249389" r:id="rId28"/>
        </w:object>
      </w:r>
    </w:p>
    <w:p w:rsidR="00B077F0" w:rsidRDefault="00AD456A" w:rsidP="00B077F0">
      <w:pPr>
        <w:pStyle w:val="3"/>
        <w:ind w:left="0" w:firstLineChars="200" w:firstLine="480"/>
        <w:rPr>
          <w:rFonts w:eastAsia="宋体"/>
          <w:b w:val="0"/>
          <w:sz w:val="24"/>
          <w:szCs w:val="24"/>
        </w:rPr>
      </w:pPr>
      <w:r>
        <w:rPr>
          <w:rFonts w:eastAsia="宋体" w:hint="eastAsia"/>
          <w:b w:val="0"/>
          <w:sz w:val="24"/>
          <w:szCs w:val="24"/>
        </w:rPr>
        <w:t>又</w:t>
      </w:r>
      <w:r w:rsidR="00B077F0">
        <w:rPr>
          <w:rFonts w:eastAsia="宋体" w:hint="eastAsia"/>
          <w:b w:val="0"/>
          <w:sz w:val="24"/>
          <w:szCs w:val="24"/>
        </w:rPr>
        <w:t>已知缺陷点的位置以及坡口参数，依据反射路径可得波束在交界面试块一侧的夹角</w:t>
      </w:r>
      <w:r w:rsidR="00B077F0" w:rsidRPr="00B077F0">
        <w:rPr>
          <w:rFonts w:eastAsia="宋体"/>
          <w:b w:val="0"/>
          <w:position w:val="-6"/>
          <w:sz w:val="24"/>
          <w:szCs w:val="24"/>
        </w:rPr>
        <w:object w:dxaOrig="240" w:dyaOrig="220">
          <v:shape id="_x0000_i1035" type="#_x0000_t75" style="width:12.1pt;height:10.75pt" o:ole="">
            <v:imagedata r:id="rId29" o:title=""/>
          </v:shape>
          <o:OLEObject Type="Embed" ProgID="Equation.DSMT4" ShapeID="_x0000_i1035" DrawAspect="Content" ObjectID="_1555249390" r:id="rId30"/>
        </w:object>
      </w:r>
      <w:r w:rsidR="00B077F0">
        <w:rPr>
          <w:rFonts w:eastAsia="宋体" w:hint="eastAsia"/>
          <w:b w:val="0"/>
          <w:sz w:val="24"/>
          <w:szCs w:val="24"/>
        </w:rPr>
        <w:t>和交界面横坐标</w:t>
      </w:r>
      <w:r w:rsidR="00B077F0" w:rsidRPr="00B077F0">
        <w:rPr>
          <w:rFonts w:eastAsia="宋体"/>
          <w:b w:val="0"/>
          <w:position w:val="-12"/>
          <w:sz w:val="24"/>
          <w:szCs w:val="24"/>
        </w:rPr>
        <w:object w:dxaOrig="240" w:dyaOrig="360">
          <v:shape id="_x0000_i1036" type="#_x0000_t75" style="width:12.1pt;height:18.15pt" o:ole="">
            <v:imagedata r:id="rId31" o:title=""/>
          </v:shape>
          <o:OLEObject Type="Embed" ProgID="Equation.DSMT4" ShapeID="_x0000_i1036" DrawAspect="Content" ObjectID="_1555249391" r:id="rId32"/>
        </w:object>
      </w:r>
      <w:r w:rsidR="00B077F0">
        <w:rPr>
          <w:rFonts w:eastAsia="宋体" w:hint="eastAsia"/>
          <w:b w:val="0"/>
          <w:sz w:val="24"/>
          <w:szCs w:val="24"/>
        </w:rPr>
        <w:t>。根据折射定律：</w:t>
      </w:r>
    </w:p>
    <w:p w:rsidR="00B077F0" w:rsidRDefault="00AB63A5" w:rsidP="00B077F0">
      <w:pPr>
        <w:pStyle w:val="3"/>
        <w:jc w:val="center"/>
        <w:rPr>
          <w:rFonts w:eastAsia="宋体"/>
          <w:b w:val="0"/>
          <w:sz w:val="24"/>
          <w:szCs w:val="24"/>
        </w:rPr>
      </w:pPr>
      <w:r w:rsidRPr="00AB63A5">
        <w:rPr>
          <w:rFonts w:eastAsia="宋体"/>
          <w:b w:val="0"/>
          <w:position w:val="-30"/>
          <w:sz w:val="24"/>
          <w:szCs w:val="24"/>
        </w:rPr>
        <w:object w:dxaOrig="1080" w:dyaOrig="680">
          <v:shape id="_x0000_i1037" type="#_x0000_t75" style="width:53.85pt;height:34.3pt" o:ole="">
            <v:imagedata r:id="rId33" o:title=""/>
          </v:shape>
          <o:OLEObject Type="Embed" ProgID="Equation.DSMT4" ShapeID="_x0000_i1037" DrawAspect="Content" ObjectID="_1555249392" r:id="rId34"/>
        </w:object>
      </w:r>
    </w:p>
    <w:p w:rsidR="00F473E1" w:rsidRDefault="00B077F0" w:rsidP="00B077F0">
      <w:pPr>
        <w:pStyle w:val="3"/>
        <w:rPr>
          <w:rFonts w:eastAsia="宋体"/>
          <w:b w:val="0"/>
          <w:sz w:val="24"/>
          <w:szCs w:val="24"/>
        </w:rPr>
      </w:pPr>
      <w:r>
        <w:rPr>
          <w:rFonts w:eastAsia="宋体" w:hint="eastAsia"/>
          <w:b w:val="0"/>
          <w:sz w:val="24"/>
          <w:szCs w:val="24"/>
        </w:rPr>
        <w:t>其中</w:t>
      </w:r>
      <w:r w:rsidR="00AB63A5" w:rsidRPr="00AB63A5">
        <w:rPr>
          <w:rFonts w:eastAsia="宋体"/>
          <w:b w:val="0"/>
          <w:position w:val="-12"/>
          <w:sz w:val="24"/>
          <w:szCs w:val="24"/>
        </w:rPr>
        <w:object w:dxaOrig="220" w:dyaOrig="360">
          <v:shape id="_x0000_i1038" type="#_x0000_t75" style="width:10.75pt;height:18.15pt" o:ole="">
            <v:imagedata r:id="rId35" o:title=""/>
          </v:shape>
          <o:OLEObject Type="Embed" ProgID="Equation.DSMT4" ShapeID="_x0000_i1038" DrawAspect="Content" ObjectID="_1555249393" r:id="rId36"/>
        </w:object>
      </w:r>
      <w:r w:rsidR="00AB63A5">
        <w:rPr>
          <w:rFonts w:eastAsia="宋体" w:hint="eastAsia"/>
          <w:b w:val="0"/>
          <w:sz w:val="24"/>
          <w:szCs w:val="24"/>
        </w:rPr>
        <w:t>为试块内的横波声速，</w:t>
      </w:r>
      <w:r w:rsidR="00AB63A5" w:rsidRPr="00AB63A5">
        <w:rPr>
          <w:rFonts w:eastAsia="宋体"/>
          <w:b w:val="0"/>
          <w:position w:val="-12"/>
          <w:sz w:val="24"/>
          <w:szCs w:val="24"/>
        </w:rPr>
        <w:object w:dxaOrig="240" w:dyaOrig="360">
          <v:shape id="_x0000_i1039" type="#_x0000_t75" style="width:12.1pt;height:18.15pt" o:ole="">
            <v:imagedata r:id="rId37" o:title=""/>
          </v:shape>
          <o:OLEObject Type="Embed" ProgID="Equation.DSMT4" ShapeID="_x0000_i1039" DrawAspect="Content" ObjectID="_1555249394" r:id="rId38"/>
        </w:object>
      </w:r>
      <w:r w:rsidR="00AB63A5">
        <w:rPr>
          <w:rFonts w:eastAsia="宋体" w:hint="eastAsia"/>
          <w:b w:val="0"/>
          <w:sz w:val="24"/>
          <w:szCs w:val="24"/>
        </w:rPr>
        <w:t>为楔块内的横波声速。</w:t>
      </w:r>
      <w:r>
        <w:rPr>
          <w:rFonts w:eastAsia="宋体" w:hint="eastAsia"/>
          <w:b w:val="0"/>
          <w:sz w:val="24"/>
          <w:szCs w:val="24"/>
        </w:rPr>
        <w:t>可求得楔块一侧的夹角</w:t>
      </w:r>
      <w:r w:rsidRPr="00B077F0">
        <w:rPr>
          <w:rFonts w:eastAsia="宋体"/>
          <w:b w:val="0"/>
          <w:position w:val="-10"/>
          <w:sz w:val="24"/>
          <w:szCs w:val="24"/>
        </w:rPr>
        <w:object w:dxaOrig="240" w:dyaOrig="320">
          <v:shape id="_x0000_i1040" type="#_x0000_t75" style="width:12.1pt;height:16.15pt" o:ole="">
            <v:imagedata r:id="rId39" o:title=""/>
          </v:shape>
          <o:OLEObject Type="Embed" ProgID="Equation.DSMT4" ShapeID="_x0000_i1040" DrawAspect="Content" ObjectID="_1555249395" r:id="rId40"/>
        </w:object>
      </w:r>
      <w:r>
        <w:rPr>
          <w:rFonts w:eastAsia="宋体" w:hint="eastAsia"/>
          <w:b w:val="0"/>
          <w:sz w:val="24"/>
          <w:szCs w:val="24"/>
        </w:rPr>
        <w:t>。</w:t>
      </w:r>
      <w:r w:rsidR="00AB63A5">
        <w:rPr>
          <w:rFonts w:eastAsia="宋体" w:hint="eastAsia"/>
          <w:b w:val="0"/>
          <w:sz w:val="24"/>
          <w:szCs w:val="24"/>
        </w:rPr>
        <w:t>以</w:t>
      </w:r>
      <w:r w:rsidR="00AB63A5" w:rsidRPr="00B077F0">
        <w:rPr>
          <w:rFonts w:eastAsia="宋体"/>
          <w:b w:val="0"/>
          <w:position w:val="-10"/>
          <w:sz w:val="24"/>
          <w:szCs w:val="24"/>
        </w:rPr>
        <w:object w:dxaOrig="240" w:dyaOrig="320">
          <v:shape id="_x0000_i1041" type="#_x0000_t75" style="width:12.1pt;height:16.15pt" o:ole="">
            <v:imagedata r:id="rId39" o:title=""/>
          </v:shape>
          <o:OLEObject Type="Embed" ProgID="Equation.DSMT4" ShapeID="_x0000_i1041" DrawAspect="Content" ObjectID="_1555249396" r:id="rId41"/>
        </w:object>
      </w:r>
      <w:r w:rsidR="00AB63A5">
        <w:rPr>
          <w:rFonts w:eastAsia="宋体" w:hint="eastAsia"/>
          <w:b w:val="0"/>
          <w:sz w:val="24"/>
          <w:szCs w:val="24"/>
        </w:rPr>
        <w:t>和</w:t>
      </w:r>
      <w:r w:rsidR="00AB63A5" w:rsidRPr="00B077F0">
        <w:rPr>
          <w:rFonts w:eastAsia="宋体"/>
          <w:b w:val="0"/>
          <w:position w:val="-12"/>
          <w:sz w:val="24"/>
          <w:szCs w:val="24"/>
        </w:rPr>
        <w:object w:dxaOrig="240" w:dyaOrig="360">
          <v:shape id="_x0000_i1042" type="#_x0000_t75" style="width:12.1pt;height:18.15pt" o:ole="">
            <v:imagedata r:id="rId31" o:title=""/>
          </v:shape>
          <o:OLEObject Type="Embed" ProgID="Equation.DSMT4" ShapeID="_x0000_i1042" DrawAspect="Content" ObjectID="_1555249397" r:id="rId42"/>
        </w:object>
      </w:r>
      <w:r w:rsidR="00AB63A5">
        <w:rPr>
          <w:rFonts w:eastAsia="宋体" w:hint="eastAsia"/>
          <w:b w:val="0"/>
          <w:sz w:val="24"/>
          <w:szCs w:val="24"/>
        </w:rPr>
        <w:t>可建立波束在楔块内的直线</w:t>
      </w:r>
      <w:r w:rsidR="00D2292E" w:rsidRPr="00D2292E">
        <w:rPr>
          <w:rFonts w:eastAsia="宋体"/>
          <w:b w:val="0"/>
          <w:position w:val="-6"/>
          <w:sz w:val="24"/>
          <w:szCs w:val="24"/>
        </w:rPr>
        <w:object w:dxaOrig="300" w:dyaOrig="279">
          <v:shape id="_x0000_i1066" type="#_x0000_t75" style="width:14.8pt;height:14.15pt" o:ole="">
            <v:imagedata r:id="rId43" o:title=""/>
          </v:shape>
          <o:OLEObject Type="Embed" ProgID="Equation.DSMT4" ShapeID="_x0000_i1066" DrawAspect="Content" ObjectID="_1555249398" r:id="rId44"/>
        </w:object>
      </w:r>
      <w:r w:rsidR="00AB63A5">
        <w:rPr>
          <w:rFonts w:eastAsia="宋体" w:hint="eastAsia"/>
          <w:b w:val="0"/>
          <w:sz w:val="24"/>
          <w:szCs w:val="24"/>
        </w:rPr>
        <w:t>方程</w:t>
      </w:r>
      <w:r w:rsidR="00BF315A">
        <w:rPr>
          <w:rFonts w:eastAsia="宋体" w:hint="eastAsia"/>
          <w:b w:val="0"/>
          <w:sz w:val="24"/>
          <w:szCs w:val="24"/>
        </w:rPr>
        <w:t>：</w:t>
      </w:r>
    </w:p>
    <w:p w:rsidR="00F473E1" w:rsidRDefault="00BF315A" w:rsidP="00F473E1">
      <w:pPr>
        <w:pStyle w:val="3"/>
        <w:jc w:val="center"/>
        <w:rPr>
          <w:rFonts w:eastAsia="宋体"/>
          <w:b w:val="0"/>
          <w:sz w:val="24"/>
          <w:szCs w:val="24"/>
        </w:rPr>
      </w:pPr>
      <w:r w:rsidRPr="00AB63A5">
        <w:rPr>
          <w:rFonts w:eastAsia="宋体"/>
          <w:b w:val="0"/>
          <w:position w:val="-12"/>
          <w:sz w:val="24"/>
          <w:szCs w:val="24"/>
        </w:rPr>
        <w:object w:dxaOrig="1340" w:dyaOrig="360">
          <v:shape id="_x0000_i1043" type="#_x0000_t75" style="width:67.3pt;height:18.15pt" o:ole="">
            <v:imagedata r:id="rId45" o:title=""/>
          </v:shape>
          <o:OLEObject Type="Embed" ProgID="Equation.DSMT4" ShapeID="_x0000_i1043" DrawAspect="Content" ObjectID="_1555249399" r:id="rId46"/>
        </w:object>
      </w:r>
      <w:r w:rsidR="00AB63A5">
        <w:rPr>
          <w:rFonts w:eastAsia="宋体"/>
          <w:b w:val="0"/>
          <w:sz w:val="24"/>
          <w:szCs w:val="24"/>
        </w:rPr>
        <w:t xml:space="preserve"> </w:t>
      </w:r>
    </w:p>
    <w:p w:rsidR="00210014" w:rsidRDefault="00BF315A" w:rsidP="00F473E1">
      <w:pPr>
        <w:pStyle w:val="3"/>
        <w:jc w:val="left"/>
        <w:rPr>
          <w:rFonts w:eastAsia="宋体"/>
          <w:b w:val="0"/>
          <w:sz w:val="24"/>
          <w:szCs w:val="24"/>
        </w:rPr>
      </w:pPr>
      <w:r>
        <w:rPr>
          <w:rFonts w:eastAsia="宋体" w:hint="eastAsia"/>
          <w:b w:val="0"/>
          <w:sz w:val="24"/>
          <w:szCs w:val="24"/>
        </w:rPr>
        <w:t>其中</w:t>
      </w:r>
      <w:r w:rsidRPr="00BF315A">
        <w:rPr>
          <w:rFonts w:eastAsia="宋体"/>
          <w:b w:val="0"/>
          <w:position w:val="-28"/>
          <w:sz w:val="24"/>
          <w:szCs w:val="24"/>
        </w:rPr>
        <w:object w:dxaOrig="1080" w:dyaOrig="660">
          <v:shape id="_x0000_i1044" type="#_x0000_t75" style="width:53.85pt;height:32.95pt" o:ole="">
            <v:imagedata r:id="rId47" o:title=""/>
          </v:shape>
          <o:OLEObject Type="Embed" ProgID="Equation.DSMT4" ShapeID="_x0000_i1044" DrawAspect="Content" ObjectID="_1555249400" r:id="rId48"/>
        </w:object>
      </w:r>
    </w:p>
    <w:p w:rsidR="00AB63A5" w:rsidRDefault="00167450" w:rsidP="00167450">
      <w:pPr>
        <w:pStyle w:val="3"/>
        <w:ind w:left="0" w:firstLineChars="200" w:firstLine="480"/>
        <w:rPr>
          <w:rFonts w:eastAsia="宋体"/>
          <w:b w:val="0"/>
          <w:sz w:val="24"/>
          <w:szCs w:val="24"/>
        </w:rPr>
      </w:pPr>
      <w:r>
        <w:rPr>
          <w:rFonts w:eastAsia="宋体" w:hint="eastAsia"/>
          <w:b w:val="0"/>
          <w:sz w:val="24"/>
          <w:szCs w:val="24"/>
        </w:rPr>
        <w:t>通过上述方程，</w:t>
      </w:r>
      <w:r w:rsidRPr="00167450">
        <w:rPr>
          <w:rFonts w:eastAsia="宋体" w:hint="eastAsia"/>
          <w:b w:val="0"/>
          <w:sz w:val="24"/>
          <w:szCs w:val="24"/>
        </w:rPr>
        <w:t>求两直线的交点c</w:t>
      </w:r>
      <w:r>
        <w:rPr>
          <w:rFonts w:eastAsia="宋体" w:hint="eastAsia"/>
          <w:b w:val="0"/>
          <w:sz w:val="24"/>
          <w:szCs w:val="24"/>
        </w:rPr>
        <w:t>坐标</w:t>
      </w:r>
      <w:r w:rsidRPr="00AD456A">
        <w:rPr>
          <w:rFonts w:eastAsia="宋体"/>
          <w:b w:val="0"/>
          <w:position w:val="-12"/>
          <w:sz w:val="24"/>
          <w:szCs w:val="24"/>
        </w:rPr>
        <w:object w:dxaOrig="760" w:dyaOrig="360">
          <v:shape id="_x0000_i1045" type="#_x0000_t75" style="width:37.7pt;height:18.15pt" o:ole="">
            <v:imagedata r:id="rId49" o:title=""/>
          </v:shape>
          <o:OLEObject Type="Embed" ProgID="Equation.DSMT4" ShapeID="_x0000_i1045" DrawAspect="Content" ObjectID="_1555249401" r:id="rId50"/>
        </w:object>
      </w:r>
      <w:r>
        <w:rPr>
          <w:rFonts w:eastAsia="宋体" w:hint="eastAsia"/>
          <w:b w:val="0"/>
          <w:sz w:val="24"/>
          <w:szCs w:val="24"/>
        </w:rPr>
        <w:t>，距离该点最近的即为中心阵元。具体算法为求解</w:t>
      </w:r>
      <w:r w:rsidRPr="00167450">
        <w:rPr>
          <w:rFonts w:eastAsia="宋体"/>
          <w:b w:val="0"/>
          <w:position w:val="-16"/>
          <w:sz w:val="24"/>
          <w:szCs w:val="24"/>
        </w:rPr>
        <w:object w:dxaOrig="3580" w:dyaOrig="440">
          <v:shape id="_x0000_i1046" type="#_x0000_t75" style="width:179pt;height:22.2pt" o:ole="">
            <v:imagedata r:id="rId51" o:title=""/>
          </v:shape>
          <o:OLEObject Type="Embed" ProgID="Equation.DSMT4" ShapeID="_x0000_i1046" DrawAspect="Content" ObjectID="_1555249402" r:id="rId52"/>
        </w:object>
      </w:r>
      <w:r>
        <w:rPr>
          <w:rFonts w:eastAsia="宋体" w:hint="eastAsia"/>
          <w:b w:val="0"/>
          <w:sz w:val="24"/>
          <w:szCs w:val="24"/>
        </w:rPr>
        <w:t>的最小值</w:t>
      </w:r>
      <w:r w:rsidR="004276D7">
        <w:rPr>
          <w:rFonts w:eastAsia="宋体" w:hint="eastAsia"/>
          <w:b w:val="0"/>
          <w:sz w:val="24"/>
          <w:szCs w:val="24"/>
        </w:rPr>
        <w:t>，最小值对应的</w:t>
      </w:r>
      <w:r w:rsidR="00F159B2" w:rsidRPr="00F159B2">
        <w:rPr>
          <w:rFonts w:eastAsia="宋体"/>
          <w:b w:val="0"/>
          <w:position w:val="-6"/>
          <w:sz w:val="24"/>
          <w:szCs w:val="24"/>
        </w:rPr>
        <w:object w:dxaOrig="139" w:dyaOrig="260">
          <v:shape id="_x0000_i1051" type="#_x0000_t75" style="width:6.75pt;height:12.8pt" o:ole="">
            <v:imagedata r:id="rId53" o:title=""/>
          </v:shape>
          <o:OLEObject Type="Embed" ProgID="Equation.DSMT4" ShapeID="_x0000_i1051" DrawAspect="Content" ObjectID="_1555249403" r:id="rId54"/>
        </w:object>
      </w:r>
      <w:r w:rsidR="00F159B2">
        <w:rPr>
          <w:rFonts w:eastAsia="宋体"/>
          <w:b w:val="0"/>
          <w:sz w:val="24"/>
          <w:szCs w:val="24"/>
        </w:rPr>
        <w:t xml:space="preserve"> </w:t>
      </w:r>
      <w:r w:rsidR="004276D7">
        <w:rPr>
          <w:rFonts w:eastAsia="宋体" w:hint="eastAsia"/>
          <w:b w:val="0"/>
          <w:sz w:val="24"/>
          <w:szCs w:val="24"/>
        </w:rPr>
        <w:t>即为中心阵元序号。</w:t>
      </w:r>
    </w:p>
    <w:p w:rsidR="00F159B2" w:rsidRDefault="00D2292E" w:rsidP="00F159B2">
      <w:pPr>
        <w:pStyle w:val="3"/>
        <w:jc w:val="center"/>
        <w:rPr>
          <w:rFonts w:eastAsia="宋体"/>
          <w:b w:val="0"/>
          <w:sz w:val="24"/>
          <w:szCs w:val="24"/>
        </w:rPr>
      </w:pPr>
      <w:r>
        <w:rPr>
          <w:rFonts w:eastAsia="宋体"/>
          <w:b w:val="0"/>
          <w:sz w:val="24"/>
          <w:szCs w:val="24"/>
        </w:rPr>
        <w:object w:dxaOrig="6736" w:dyaOrig="2851">
          <v:shape id="_x0000_i1070" type="#_x0000_t75" style="width:249.65pt;height:105.65pt" o:ole="">
            <v:imagedata r:id="rId55" o:title=""/>
          </v:shape>
          <o:OLEObject Type="Link" ProgID="Visio.Drawing.15" ShapeID="_x0000_i1070" DrawAspect="Content" r:id="rId56" UpdateMode="Always">
            <o:LinkType>EnhancedMetaFile</o:LinkType>
            <o:LockedField>false</o:LockedField>
            <o:FieldCodes>\f 0</o:FieldCodes>
          </o:OLEObject>
        </w:object>
      </w:r>
    </w:p>
    <w:p w:rsidR="0052326D" w:rsidRDefault="0052326D" w:rsidP="0052326D">
      <w:pPr>
        <w:pStyle w:val="3"/>
        <w:ind w:left="0" w:firstLineChars="200" w:firstLine="480"/>
        <w:rPr>
          <w:rFonts w:eastAsia="宋体" w:hint="eastAsia"/>
          <w:b w:val="0"/>
          <w:sz w:val="24"/>
          <w:szCs w:val="24"/>
        </w:rPr>
      </w:pPr>
      <w:r>
        <w:rPr>
          <w:rFonts w:eastAsia="宋体" w:hint="eastAsia"/>
          <w:b w:val="0"/>
          <w:sz w:val="24"/>
          <w:szCs w:val="24"/>
        </w:rPr>
        <w:t>串接法、直接法与反射法在本质上没有区别，只要知道交界点坐标</w:t>
      </w:r>
      <w:r w:rsidRPr="00B077F0">
        <w:rPr>
          <w:rFonts w:eastAsia="宋体"/>
          <w:b w:val="0"/>
          <w:position w:val="-12"/>
          <w:sz w:val="24"/>
          <w:szCs w:val="24"/>
        </w:rPr>
        <w:object w:dxaOrig="240" w:dyaOrig="360">
          <v:shape id="_x0000_i1104" type="#_x0000_t75" style="width:12.1pt;height:18.15pt" o:ole="">
            <v:imagedata r:id="rId31" o:title=""/>
          </v:shape>
          <o:OLEObject Type="Embed" ProgID="Equation.DSMT4" ShapeID="_x0000_i1104" DrawAspect="Content" ObjectID="_1555249404" r:id="rId57"/>
        </w:object>
      </w:r>
      <w:r>
        <w:rPr>
          <w:rFonts w:eastAsia="宋体" w:hint="eastAsia"/>
          <w:b w:val="0"/>
          <w:sz w:val="24"/>
          <w:szCs w:val="24"/>
        </w:rPr>
        <w:t>和入射夹角</w:t>
      </w:r>
      <w:r w:rsidRPr="0052326D">
        <w:rPr>
          <w:rFonts w:eastAsia="宋体"/>
          <w:b w:val="0"/>
          <w:position w:val="-10"/>
          <w:sz w:val="24"/>
          <w:szCs w:val="24"/>
        </w:rPr>
        <w:object w:dxaOrig="240" w:dyaOrig="320">
          <v:shape id="_x0000_i1105" type="#_x0000_t75" style="width:12.1pt;height:16.15pt" o:ole="">
            <v:imagedata r:id="rId58" o:title=""/>
          </v:shape>
          <o:OLEObject Type="Embed" ProgID="Equation.DSMT4" ShapeID="_x0000_i1105" DrawAspect="Content" ObjectID="_1555249405" r:id="rId59"/>
        </w:object>
      </w:r>
      <w:r>
        <w:rPr>
          <w:rFonts w:eastAsia="宋体" w:hint="eastAsia"/>
          <w:b w:val="0"/>
          <w:sz w:val="24"/>
          <w:szCs w:val="24"/>
        </w:rPr>
        <w:t>即可求出中心阵元</w:t>
      </w:r>
      <w:r w:rsidR="002C4F9C">
        <w:rPr>
          <w:rFonts w:eastAsia="宋体" w:hint="eastAsia"/>
          <w:b w:val="0"/>
          <w:sz w:val="24"/>
          <w:szCs w:val="24"/>
        </w:rPr>
        <w:t>。</w:t>
      </w:r>
    </w:p>
    <w:p w:rsidR="000E1F4E" w:rsidRPr="00EF426A" w:rsidRDefault="000E1F4E" w:rsidP="0052326D">
      <w:pPr>
        <w:pStyle w:val="3"/>
        <w:ind w:left="0" w:firstLineChars="200" w:firstLine="562"/>
        <w:rPr>
          <w:rFonts w:eastAsia="宋体"/>
          <w:szCs w:val="24"/>
        </w:rPr>
      </w:pPr>
      <w:r w:rsidRPr="00EF426A">
        <w:rPr>
          <w:rFonts w:eastAsia="宋体"/>
          <w:szCs w:val="24"/>
        </w:rPr>
        <w:t>3.</w:t>
      </w:r>
      <w:r w:rsidRPr="00EF426A">
        <w:rPr>
          <w:rFonts w:eastAsia="宋体" w:hint="eastAsia"/>
          <w:szCs w:val="24"/>
        </w:rPr>
        <w:t>计算延迟时间</w:t>
      </w:r>
    </w:p>
    <w:p w:rsidR="0052326D" w:rsidRPr="0052326D" w:rsidRDefault="0052326D" w:rsidP="0052326D">
      <w:pPr>
        <w:pStyle w:val="3"/>
        <w:ind w:left="0" w:firstLineChars="200" w:firstLine="480"/>
        <w:rPr>
          <w:rFonts w:eastAsia="宋体"/>
          <w:b w:val="0"/>
          <w:sz w:val="24"/>
          <w:szCs w:val="24"/>
        </w:rPr>
      </w:pPr>
      <w:r w:rsidRPr="0052326D">
        <w:rPr>
          <w:rFonts w:eastAsia="宋体" w:hint="eastAsia"/>
          <w:b w:val="0"/>
          <w:sz w:val="24"/>
          <w:szCs w:val="24"/>
        </w:rPr>
        <w:t>根据</w:t>
      </w:r>
      <w:r w:rsidRPr="0052326D">
        <w:rPr>
          <w:rFonts w:eastAsia="宋体"/>
          <w:b w:val="0"/>
          <w:sz w:val="24"/>
          <w:szCs w:val="24"/>
        </w:rPr>
        <w:t>路径规划下</w:t>
      </w:r>
      <w:r w:rsidRPr="0052326D">
        <w:rPr>
          <w:rFonts w:eastAsia="宋体" w:hint="eastAsia"/>
          <w:b w:val="0"/>
          <w:sz w:val="24"/>
          <w:szCs w:val="24"/>
        </w:rPr>
        <w:t>得到</w:t>
      </w:r>
      <w:r w:rsidRPr="0052326D">
        <w:rPr>
          <w:rFonts w:eastAsia="宋体"/>
          <w:b w:val="0"/>
          <w:sz w:val="24"/>
          <w:szCs w:val="24"/>
        </w:rPr>
        <w:t>的中心阵元</w:t>
      </w:r>
      <w:r w:rsidRPr="0052326D">
        <w:rPr>
          <w:rFonts w:eastAsia="宋体" w:hint="eastAsia"/>
          <w:b w:val="0"/>
          <w:sz w:val="24"/>
          <w:szCs w:val="24"/>
        </w:rPr>
        <w:t>和</w:t>
      </w:r>
      <w:r w:rsidRPr="0052326D">
        <w:rPr>
          <w:rFonts w:eastAsia="宋体"/>
          <w:b w:val="0"/>
          <w:sz w:val="24"/>
          <w:szCs w:val="24"/>
        </w:rPr>
        <w:t>激励阵元数量，能够确定需要进行聚焦发射的阵元序列号以及其坐标位置</w:t>
      </w:r>
      <w:r w:rsidRPr="0052326D">
        <w:rPr>
          <w:rFonts w:eastAsia="宋体" w:hint="eastAsia"/>
          <w:b w:val="0"/>
          <w:sz w:val="24"/>
          <w:szCs w:val="24"/>
        </w:rPr>
        <w:t>。</w:t>
      </w:r>
    </w:p>
    <w:p w:rsidR="0052326D" w:rsidRPr="0052326D" w:rsidRDefault="0052326D" w:rsidP="0052326D">
      <w:pPr>
        <w:pStyle w:val="3"/>
        <w:ind w:left="0" w:firstLineChars="200" w:firstLine="480"/>
        <w:rPr>
          <w:rFonts w:eastAsia="宋体"/>
          <w:b w:val="0"/>
          <w:sz w:val="24"/>
          <w:szCs w:val="24"/>
        </w:rPr>
      </w:pPr>
      <w:r w:rsidRPr="0052326D">
        <w:rPr>
          <w:rFonts w:eastAsia="宋体" w:hint="eastAsia"/>
          <w:b w:val="0"/>
          <w:sz w:val="24"/>
          <w:szCs w:val="24"/>
        </w:rPr>
        <w:t>根据</w:t>
      </w:r>
      <w:r w:rsidRPr="0052326D">
        <w:rPr>
          <w:rFonts w:eastAsia="宋体"/>
          <w:b w:val="0"/>
          <w:sz w:val="24"/>
          <w:szCs w:val="24"/>
        </w:rPr>
        <w:t>费马定理，</w:t>
      </w:r>
      <w:r w:rsidRPr="0052326D">
        <w:rPr>
          <w:rFonts w:eastAsia="宋体" w:hint="eastAsia"/>
          <w:b w:val="0"/>
          <w:sz w:val="24"/>
          <w:szCs w:val="24"/>
        </w:rPr>
        <w:t>计算</w:t>
      </w:r>
      <w:r w:rsidRPr="0052326D">
        <w:rPr>
          <w:rFonts w:eastAsia="宋体"/>
          <w:b w:val="0"/>
          <w:sz w:val="24"/>
          <w:szCs w:val="24"/>
        </w:rPr>
        <w:t>每个阵元到</w:t>
      </w:r>
      <w:r w:rsidRPr="0052326D">
        <w:rPr>
          <w:rFonts w:eastAsia="宋体" w:hint="eastAsia"/>
          <w:b w:val="0"/>
          <w:sz w:val="24"/>
          <w:szCs w:val="24"/>
        </w:rPr>
        <w:t>分区中心点</w:t>
      </w:r>
      <w:r w:rsidRPr="0052326D">
        <w:rPr>
          <w:rFonts w:eastAsia="宋体"/>
          <w:b w:val="0"/>
          <w:sz w:val="24"/>
          <w:szCs w:val="24"/>
        </w:rPr>
        <w:t>的延时量</w:t>
      </w:r>
      <w:r w:rsidRPr="0052326D">
        <w:rPr>
          <w:rFonts w:eastAsia="宋体" w:hint="eastAsia"/>
          <w:b w:val="0"/>
          <w:sz w:val="24"/>
          <w:szCs w:val="24"/>
        </w:rPr>
        <w:t>；</w:t>
      </w:r>
    </w:p>
    <w:p w:rsidR="0052326D" w:rsidRDefault="00C72672" w:rsidP="0052326D">
      <w:pPr>
        <w:spacing w:line="360" w:lineRule="auto"/>
        <w:jc w:val="center"/>
        <w:rPr>
          <w:rFonts w:ascii="宋体" w:eastAsia="宋体" w:hAnsi="宋体" w:cs="Times New Roman"/>
          <w:b/>
          <w:bCs/>
          <w:sz w:val="28"/>
          <w:szCs w:val="28"/>
        </w:rPr>
      </w:pPr>
      <w:r w:rsidRPr="0052326D">
        <w:rPr>
          <w:rFonts w:ascii="宋体" w:eastAsia="宋体" w:hAnsi="宋体" w:cs="Times New Roman"/>
          <w:b/>
          <w:bCs/>
          <w:sz w:val="28"/>
          <w:szCs w:val="28"/>
        </w:rPr>
        <w:object w:dxaOrig="3900" w:dyaOrig="2505">
          <v:shape id="_x0000_i1180" type="#_x0000_t75" style="width:193.8pt;height:125.85pt" o:ole="">
            <v:imagedata r:id="rId60" o:title=""/>
          </v:shape>
          <o:OLEObject Type="Embed" ProgID="Visio.Drawing.15" ShapeID="_x0000_i1180" DrawAspect="Content" ObjectID="_1555249406" r:id="rId61"/>
        </w:object>
      </w:r>
    </w:p>
    <w:p w:rsidR="000C5E2F" w:rsidRDefault="002C4F9C" w:rsidP="000C5E2F">
      <w:pPr>
        <w:pStyle w:val="3"/>
        <w:ind w:left="0" w:firstLineChars="200" w:firstLine="480"/>
        <w:rPr>
          <w:rFonts w:eastAsia="宋体"/>
          <w:b w:val="0"/>
          <w:sz w:val="24"/>
          <w:szCs w:val="24"/>
        </w:rPr>
      </w:pPr>
      <w:r>
        <w:rPr>
          <w:rFonts w:eastAsia="宋体" w:hint="eastAsia"/>
          <w:b w:val="0"/>
          <w:sz w:val="24"/>
          <w:szCs w:val="24"/>
        </w:rPr>
        <w:t>对于每个阵元的延时量的</w:t>
      </w:r>
      <w:r w:rsidR="000C5E2F" w:rsidRPr="000C5E2F">
        <w:rPr>
          <w:rFonts w:eastAsia="宋体" w:hint="eastAsia"/>
          <w:b w:val="0"/>
          <w:sz w:val="24"/>
          <w:szCs w:val="24"/>
        </w:rPr>
        <w:t>具体算法为</w:t>
      </w:r>
      <w:r w:rsidR="000C5E2F">
        <w:rPr>
          <w:rFonts w:eastAsia="宋体" w:hint="eastAsia"/>
          <w:b w:val="0"/>
          <w:sz w:val="24"/>
          <w:szCs w:val="24"/>
        </w:rPr>
        <w:t>，选择一个步距</w:t>
      </w:r>
      <w:r w:rsidR="000C5E2F" w:rsidRPr="000C5E2F">
        <w:rPr>
          <w:rFonts w:eastAsia="宋体"/>
          <w:b w:val="0"/>
          <w:position w:val="-6"/>
          <w:sz w:val="24"/>
          <w:szCs w:val="24"/>
        </w:rPr>
        <w:object w:dxaOrig="180" w:dyaOrig="220">
          <v:shape id="_x0000_i1181" type="#_x0000_t75" style="width:8.75pt;height:10.75pt" o:ole="">
            <v:imagedata r:id="rId62" o:title=""/>
          </v:shape>
          <o:OLEObject Type="Embed" ProgID="Equation.DSMT4" ShapeID="_x0000_i1181" DrawAspect="Content" ObjectID="_1555249407" r:id="rId63"/>
        </w:object>
      </w:r>
      <w:r w:rsidR="000C5E2F">
        <w:rPr>
          <w:rFonts w:eastAsia="宋体" w:hint="eastAsia"/>
          <w:b w:val="0"/>
          <w:sz w:val="24"/>
          <w:szCs w:val="24"/>
        </w:rPr>
        <w:t>，取交界点阵列</w:t>
      </w:r>
      <w:r w:rsidR="000C5E2F" w:rsidRPr="000C5E2F">
        <w:rPr>
          <w:rFonts w:eastAsia="宋体"/>
          <w:b w:val="0"/>
          <w:position w:val="-24"/>
          <w:sz w:val="24"/>
          <w:szCs w:val="24"/>
        </w:rPr>
        <w:object w:dxaOrig="2840" w:dyaOrig="620">
          <v:shape id="_x0000_i1183" type="#_x0000_t75" style="width:142pt;height:30.95pt" o:ole="">
            <v:imagedata r:id="rId64" o:title=""/>
          </v:shape>
          <o:OLEObject Type="Embed" ProgID="Equation.DSMT4" ShapeID="_x0000_i1183" DrawAspect="Content" ObjectID="_1555249408" r:id="rId65"/>
        </w:object>
      </w:r>
      <w:r w:rsidR="000C5E2F">
        <w:rPr>
          <w:rFonts w:eastAsia="宋体"/>
          <w:b w:val="0"/>
          <w:sz w:val="24"/>
          <w:szCs w:val="24"/>
        </w:rPr>
        <w:t xml:space="preserve"> </w:t>
      </w:r>
      <w:r w:rsidR="000C5E2F">
        <w:rPr>
          <w:rFonts w:eastAsia="宋体" w:hint="eastAsia"/>
          <w:b w:val="0"/>
          <w:sz w:val="24"/>
          <w:szCs w:val="24"/>
        </w:rPr>
        <w:t>，可得在楔块内的声程：</w:t>
      </w:r>
    </w:p>
    <w:p w:rsidR="000C5E2F" w:rsidRDefault="000C5E2F" w:rsidP="000C5E2F">
      <w:pPr>
        <w:pStyle w:val="3"/>
        <w:ind w:left="0" w:firstLineChars="200" w:firstLine="480"/>
        <w:jc w:val="center"/>
        <w:rPr>
          <w:rFonts w:eastAsia="宋体"/>
          <w:b w:val="0"/>
          <w:sz w:val="24"/>
          <w:szCs w:val="24"/>
        </w:rPr>
      </w:pPr>
      <w:r w:rsidRPr="000C5E2F">
        <w:rPr>
          <w:rFonts w:eastAsia="宋体"/>
          <w:b w:val="0"/>
          <w:position w:val="-24"/>
          <w:sz w:val="24"/>
          <w:szCs w:val="24"/>
        </w:rPr>
        <w:object w:dxaOrig="3720" w:dyaOrig="620">
          <v:shape id="_x0000_i1182" type="#_x0000_t75" style="width:185.7pt;height:30.95pt" o:ole="">
            <v:imagedata r:id="rId66" o:title=""/>
          </v:shape>
          <o:OLEObject Type="Embed" ProgID="Equation.DSMT4" ShapeID="_x0000_i1182" DrawAspect="Content" ObjectID="_1555249409" r:id="rId67"/>
        </w:object>
      </w:r>
    </w:p>
    <w:p w:rsidR="000C5E2F" w:rsidRDefault="000C5E2F" w:rsidP="000C5E2F">
      <w:pPr>
        <w:pStyle w:val="3"/>
        <w:rPr>
          <w:rFonts w:eastAsia="宋体"/>
          <w:b w:val="0"/>
          <w:sz w:val="24"/>
          <w:szCs w:val="24"/>
        </w:rPr>
      </w:pPr>
      <w:r>
        <w:rPr>
          <w:rFonts w:eastAsia="宋体" w:hint="eastAsia"/>
          <w:b w:val="0"/>
          <w:sz w:val="24"/>
          <w:szCs w:val="24"/>
        </w:rPr>
        <w:t>和在试块内的声程：</w:t>
      </w:r>
    </w:p>
    <w:p w:rsidR="000C5E2F" w:rsidRDefault="000C5E2F" w:rsidP="000C5E2F">
      <w:pPr>
        <w:pStyle w:val="3"/>
        <w:ind w:left="0" w:firstLineChars="200" w:firstLine="480"/>
        <w:jc w:val="center"/>
        <w:rPr>
          <w:rFonts w:eastAsia="宋体"/>
          <w:b w:val="0"/>
          <w:sz w:val="24"/>
          <w:szCs w:val="24"/>
        </w:rPr>
      </w:pPr>
      <w:r w:rsidRPr="000C5E2F">
        <w:rPr>
          <w:rFonts w:eastAsia="宋体"/>
          <w:b w:val="0"/>
          <w:position w:val="-24"/>
          <w:sz w:val="24"/>
          <w:szCs w:val="24"/>
        </w:rPr>
        <w:object w:dxaOrig="3680" w:dyaOrig="620">
          <v:shape id="_x0000_i1184" type="#_x0000_t75" style="width:183.7pt;height:30.95pt" o:ole="">
            <v:imagedata r:id="rId68" o:title=""/>
          </v:shape>
          <o:OLEObject Type="Embed" ProgID="Equation.DSMT4" ShapeID="_x0000_i1184" DrawAspect="Content" ObjectID="_1555249410" r:id="rId69"/>
        </w:object>
      </w:r>
    </w:p>
    <w:p w:rsidR="000C5E2F" w:rsidRDefault="000C5E2F" w:rsidP="000C5E2F">
      <w:pPr>
        <w:pStyle w:val="3"/>
        <w:rPr>
          <w:rFonts w:eastAsia="宋体"/>
          <w:b w:val="0"/>
          <w:sz w:val="24"/>
          <w:szCs w:val="24"/>
        </w:rPr>
      </w:pPr>
      <w:r>
        <w:rPr>
          <w:rFonts w:eastAsia="宋体"/>
          <w:b w:val="0"/>
          <w:sz w:val="24"/>
          <w:szCs w:val="24"/>
        </w:rPr>
        <w:tab/>
      </w:r>
      <w:r>
        <w:rPr>
          <w:rFonts w:eastAsia="宋体" w:hint="eastAsia"/>
          <w:b w:val="0"/>
          <w:sz w:val="24"/>
          <w:szCs w:val="24"/>
        </w:rPr>
        <w:t>求解</w:t>
      </w:r>
      <w:r w:rsidR="002C4F9C" w:rsidRPr="001E5F0D">
        <w:rPr>
          <w:rFonts w:eastAsia="宋体"/>
          <w:b w:val="0"/>
          <w:position w:val="-30"/>
          <w:sz w:val="24"/>
          <w:szCs w:val="24"/>
        </w:rPr>
        <w:object w:dxaOrig="1100" w:dyaOrig="680">
          <v:shape id="_x0000_i1185" type="#_x0000_t75" style="width:55.2pt;height:34.3pt" o:ole="">
            <v:imagedata r:id="rId70" o:title=""/>
          </v:shape>
          <o:OLEObject Type="Embed" ProgID="Equation.DSMT4" ShapeID="_x0000_i1185" DrawAspect="Content" ObjectID="_1555249411" r:id="rId71"/>
        </w:object>
      </w:r>
      <w:r>
        <w:rPr>
          <w:rFonts w:eastAsia="宋体" w:hint="eastAsia"/>
          <w:b w:val="0"/>
          <w:sz w:val="24"/>
          <w:szCs w:val="24"/>
        </w:rPr>
        <w:t>最小值</w:t>
      </w:r>
      <w:r w:rsidR="001E5F0D">
        <w:rPr>
          <w:rFonts w:eastAsia="宋体" w:hint="eastAsia"/>
          <w:b w:val="0"/>
          <w:sz w:val="24"/>
          <w:szCs w:val="24"/>
        </w:rPr>
        <w:t>即为最短延时路径。</w:t>
      </w:r>
    </w:p>
    <w:p w:rsidR="002A3018" w:rsidRPr="0052326D" w:rsidRDefault="002A3018" w:rsidP="000C5E2F">
      <w:pPr>
        <w:pStyle w:val="3"/>
        <w:rPr>
          <w:rFonts w:eastAsia="宋体" w:hint="eastAsia"/>
          <w:b w:val="0"/>
          <w:sz w:val="24"/>
          <w:szCs w:val="24"/>
        </w:rPr>
      </w:pPr>
    </w:p>
    <w:p w:rsidR="0052326D" w:rsidRPr="0052326D" w:rsidRDefault="002A3018" w:rsidP="002A3018">
      <w:pPr>
        <w:pStyle w:val="3"/>
        <w:ind w:left="0" w:firstLineChars="200" w:firstLine="480"/>
        <w:rPr>
          <w:rFonts w:eastAsia="宋体"/>
          <w:b w:val="0"/>
          <w:sz w:val="24"/>
          <w:szCs w:val="24"/>
        </w:rPr>
      </w:pPr>
      <w:r>
        <w:rPr>
          <w:rFonts w:eastAsia="宋体" w:hint="eastAsia"/>
          <w:b w:val="0"/>
          <w:sz w:val="24"/>
          <w:szCs w:val="24"/>
        </w:rPr>
        <w:t>各个阵元的最短路径组成</w:t>
      </w:r>
      <m:oMath>
        <m:sSubSup>
          <m:sSubSupPr>
            <m:ctrlPr>
              <w:rPr>
                <w:rFonts w:ascii="Cambria Math" w:eastAsia="宋体" w:hAnsi="Cambria Math"/>
                <w:b w:val="0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sup>
        </m:sSubSup>
      </m:oMath>
      <w:r>
        <w:rPr>
          <w:rFonts w:eastAsia="宋体" w:hint="eastAsia"/>
          <w:b w:val="0"/>
          <w:sz w:val="24"/>
          <w:szCs w:val="24"/>
        </w:rPr>
        <w:t>，</w:t>
      </w:r>
      <w:r w:rsidR="002C4F9C">
        <w:rPr>
          <w:rFonts w:eastAsia="宋体" w:hint="eastAsia"/>
          <w:b w:val="0"/>
          <w:sz w:val="24"/>
          <w:szCs w:val="24"/>
        </w:rPr>
        <w:t>然后</w:t>
      </w:r>
      <w:r w:rsidR="0052326D" w:rsidRPr="0052326D">
        <w:rPr>
          <w:rFonts w:eastAsia="宋体" w:hint="eastAsia"/>
          <w:b w:val="0"/>
          <w:sz w:val="24"/>
          <w:szCs w:val="24"/>
        </w:rPr>
        <w:t>用各</w:t>
      </w:r>
      <w:r w:rsidR="0052326D" w:rsidRPr="0052326D">
        <w:rPr>
          <w:rFonts w:eastAsia="宋体"/>
          <w:b w:val="0"/>
          <w:sz w:val="24"/>
          <w:szCs w:val="24"/>
        </w:rPr>
        <w:t>阵元中最大</w:t>
      </w:r>
      <w:r w:rsidR="0052326D" w:rsidRPr="0052326D">
        <w:rPr>
          <w:rFonts w:eastAsia="宋体" w:hint="eastAsia"/>
          <w:b w:val="0"/>
          <w:sz w:val="24"/>
          <w:szCs w:val="24"/>
        </w:rPr>
        <w:t>延时</w:t>
      </w:r>
      <w:r w:rsidR="0052326D" w:rsidRPr="0052326D">
        <w:rPr>
          <w:rFonts w:eastAsia="宋体"/>
          <w:b w:val="0"/>
          <w:sz w:val="24"/>
          <w:szCs w:val="24"/>
        </w:rPr>
        <w:t>量为基准，减去各阵元延时</w:t>
      </w:r>
      <w:r w:rsidR="0052326D" w:rsidRPr="0052326D">
        <w:rPr>
          <w:rFonts w:eastAsia="宋体" w:hint="eastAsia"/>
          <w:b w:val="0"/>
          <w:sz w:val="24"/>
          <w:szCs w:val="24"/>
        </w:rPr>
        <w:t>所得</w:t>
      </w:r>
      <w:r w:rsidR="0052326D" w:rsidRPr="0052326D">
        <w:rPr>
          <w:rFonts w:eastAsia="宋体"/>
          <w:b w:val="0"/>
          <w:sz w:val="24"/>
          <w:szCs w:val="24"/>
        </w:rPr>
        <w:t>的结果作为延时偏移量</w:t>
      </w:r>
    </w:p>
    <w:p w:rsidR="0052326D" w:rsidRPr="0052326D" w:rsidRDefault="0052326D" w:rsidP="0052326D">
      <w:pPr>
        <w:pStyle w:val="3"/>
        <w:ind w:left="0" w:firstLineChars="200" w:firstLine="480"/>
        <w:rPr>
          <w:rFonts w:eastAsia="宋体"/>
          <w:b w:val="0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b w:val="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o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=max⁡(</m:t>
          </m:r>
          <m:sSubSup>
            <m:sSubSupPr>
              <m:ctrlPr>
                <w:rPr>
                  <w:rFonts w:ascii="Cambria Math" w:eastAsia="宋体" w:hAnsi="Cambria Math"/>
                  <w:b w:val="0"/>
                  <w:sz w:val="24"/>
                  <w:szCs w:val="24"/>
                </w:rPr>
              </m:ctrlPr>
            </m:sSubSupPr>
            <m:e>
              <m:sSup>
                <m:sSupPr>
                  <m:ctrlPr>
                    <w:rPr>
                      <w:rFonts w:ascii="Cambria Math" w:eastAsia="宋体" w:hAnsi="Cambria Math"/>
                      <w:b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)-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sup>
          </m:sSubSup>
        </m:oMath>
      </m:oMathPara>
    </w:p>
    <w:p w:rsidR="0052326D" w:rsidRDefault="0052326D" w:rsidP="0052326D">
      <w:pPr>
        <w:pStyle w:val="3"/>
        <w:rPr>
          <w:rFonts w:eastAsia="宋体"/>
          <w:b w:val="0"/>
          <w:sz w:val="24"/>
          <w:szCs w:val="24"/>
        </w:rPr>
      </w:pPr>
      <w:r w:rsidRPr="0052326D">
        <w:rPr>
          <w:rFonts w:eastAsia="宋体" w:hint="eastAsia"/>
          <w:b w:val="0"/>
          <w:sz w:val="24"/>
          <w:szCs w:val="24"/>
        </w:rPr>
        <w:t>其中</w:t>
      </w:r>
      <m:oMath>
        <m:sSubSup>
          <m:sSubSupPr>
            <m:ctrlPr>
              <w:rPr>
                <w:rFonts w:ascii="Cambria Math" w:eastAsia="宋体" w:hAnsi="Cambria Math"/>
                <w:b w:val="0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o</m:t>
            </m:r>
          </m:sup>
        </m:sSubSup>
      </m:oMath>
      <w:r w:rsidRPr="0052326D">
        <w:rPr>
          <w:rFonts w:eastAsia="宋体" w:hint="eastAsia"/>
          <w:b w:val="0"/>
          <w:sz w:val="24"/>
          <w:szCs w:val="24"/>
        </w:rPr>
        <w:t>为延时偏移</w:t>
      </w:r>
      <w:r w:rsidRPr="0052326D">
        <w:rPr>
          <w:rFonts w:eastAsia="宋体"/>
          <w:b w:val="0"/>
          <w:sz w:val="24"/>
          <w:szCs w:val="24"/>
        </w:rPr>
        <w:t>量</w:t>
      </w:r>
      <w:r w:rsidRPr="0052326D">
        <w:rPr>
          <w:rFonts w:eastAsia="宋体" w:hint="eastAsia"/>
          <w:b w:val="0"/>
          <w:sz w:val="24"/>
          <w:szCs w:val="24"/>
        </w:rPr>
        <w:t>，</w:t>
      </w:r>
      <m:oMath>
        <m:sSubSup>
          <m:sSubSupPr>
            <m:ctrlPr>
              <w:rPr>
                <w:rFonts w:ascii="Cambria Math" w:eastAsia="宋体" w:hAnsi="Cambria Math"/>
                <w:b w:val="0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sup>
        </m:sSubSup>
      </m:oMath>
      <w:r w:rsidRPr="0052326D">
        <w:rPr>
          <w:rFonts w:eastAsia="宋体" w:hint="eastAsia"/>
          <w:b w:val="0"/>
          <w:sz w:val="24"/>
          <w:szCs w:val="24"/>
        </w:rPr>
        <w:t>为</w:t>
      </w:r>
      <w:r w:rsidRPr="0052326D">
        <w:rPr>
          <w:rFonts w:eastAsia="宋体"/>
          <w:b w:val="0"/>
          <w:sz w:val="24"/>
          <w:szCs w:val="24"/>
        </w:rPr>
        <w:t>绝对延时量</w:t>
      </w:r>
      <w:r w:rsidRPr="0052326D">
        <w:rPr>
          <w:rFonts w:eastAsia="宋体" w:hint="eastAsia"/>
          <w:b w:val="0"/>
          <w:sz w:val="24"/>
          <w:szCs w:val="24"/>
        </w:rPr>
        <w:t>。</w:t>
      </w:r>
    </w:p>
    <w:p w:rsidR="00EF426A" w:rsidRDefault="00EF426A" w:rsidP="0052326D">
      <w:pPr>
        <w:pStyle w:val="3"/>
        <w:rPr>
          <w:rFonts w:eastAsia="宋体"/>
          <w:b w:val="0"/>
          <w:sz w:val="24"/>
          <w:szCs w:val="24"/>
        </w:rPr>
      </w:pPr>
    </w:p>
    <w:p w:rsidR="00EF426A" w:rsidRDefault="00EF426A" w:rsidP="00EF426A">
      <w:pPr>
        <w:pStyle w:val="3"/>
        <w:ind w:left="0" w:firstLineChars="200" w:firstLine="562"/>
        <w:rPr>
          <w:rFonts w:eastAsia="宋体" w:hint="eastAsia"/>
          <w:szCs w:val="24"/>
        </w:rPr>
      </w:pPr>
      <w:r w:rsidRPr="00EF426A">
        <w:rPr>
          <w:rFonts w:eastAsia="宋体" w:hint="eastAsia"/>
          <w:szCs w:val="24"/>
        </w:rPr>
        <w:t>4.自动设置分区</w:t>
      </w:r>
    </w:p>
    <w:p w:rsidR="00EF426A" w:rsidRDefault="00EF426A" w:rsidP="00EF426A">
      <w:pPr>
        <w:pStyle w:val="3"/>
        <w:ind w:left="0" w:firstLineChars="200" w:firstLine="480"/>
        <w:rPr>
          <w:rFonts w:eastAsia="宋体"/>
          <w:b w:val="0"/>
          <w:sz w:val="24"/>
          <w:szCs w:val="24"/>
        </w:rPr>
      </w:pPr>
      <w:r w:rsidRPr="00EF426A">
        <w:rPr>
          <w:rFonts w:eastAsia="宋体" w:hint="eastAsia"/>
          <w:b w:val="0"/>
          <w:sz w:val="24"/>
          <w:szCs w:val="24"/>
        </w:rPr>
        <w:t>设定分区步距</w:t>
      </w:r>
      <w:r w:rsidRPr="00EF426A">
        <w:rPr>
          <w:rFonts w:eastAsia="宋体"/>
          <w:b w:val="0"/>
          <w:position w:val="-6"/>
          <w:sz w:val="24"/>
          <w:szCs w:val="24"/>
        </w:rPr>
        <w:object w:dxaOrig="180" w:dyaOrig="220">
          <v:shape id="_x0000_i1188" type="#_x0000_t75" style="width:8.75pt;height:10.75pt" o:ole="">
            <v:imagedata r:id="rId72" o:title=""/>
          </v:shape>
          <o:OLEObject Type="Embed" ProgID="Equation.DSMT4" ShapeID="_x0000_i1188" DrawAspect="Content" ObjectID="_1555249412" r:id="rId73"/>
        </w:object>
      </w:r>
      <w:r>
        <w:rPr>
          <w:rFonts w:eastAsia="宋体" w:hint="eastAsia"/>
          <w:b w:val="0"/>
          <w:sz w:val="24"/>
          <w:szCs w:val="24"/>
        </w:rPr>
        <w:t>，坡口每段总高为</w:t>
      </w:r>
      <w:r w:rsidRPr="00EF426A">
        <w:rPr>
          <w:rFonts w:eastAsia="宋体"/>
          <w:b w:val="0"/>
          <w:position w:val="-6"/>
          <w:sz w:val="24"/>
          <w:szCs w:val="24"/>
        </w:rPr>
        <w:object w:dxaOrig="200" w:dyaOrig="279">
          <v:shape id="_x0000_i1191" type="#_x0000_t75" style="width:10.1pt;height:14.15pt" o:ole="">
            <v:imagedata r:id="rId74" o:title=""/>
          </v:shape>
          <o:OLEObject Type="Embed" ProgID="Equation.DSMT4" ShapeID="_x0000_i1191" DrawAspect="Content" ObjectID="_1555249413" r:id="rId75"/>
        </w:object>
      </w:r>
      <w:r>
        <w:rPr>
          <w:rFonts w:eastAsia="宋体" w:hint="eastAsia"/>
          <w:b w:val="0"/>
          <w:sz w:val="24"/>
          <w:szCs w:val="24"/>
        </w:rPr>
        <w:t>。</w:t>
      </w:r>
      <w:r w:rsidR="00C914E9">
        <w:rPr>
          <w:rFonts w:eastAsia="宋体" w:hint="eastAsia"/>
          <w:b w:val="0"/>
          <w:sz w:val="24"/>
          <w:szCs w:val="24"/>
        </w:rPr>
        <w:t>如果</w:t>
      </w:r>
      <w:r w:rsidR="00C914E9" w:rsidRPr="00EF426A">
        <w:rPr>
          <w:rFonts w:eastAsia="宋体"/>
          <w:b w:val="0"/>
          <w:position w:val="-6"/>
          <w:sz w:val="24"/>
          <w:szCs w:val="24"/>
        </w:rPr>
        <w:object w:dxaOrig="200" w:dyaOrig="279">
          <v:shape id="_x0000_i1225" type="#_x0000_t75" style="width:10.1pt;height:14.15pt" o:ole="">
            <v:imagedata r:id="rId74" o:title=""/>
          </v:shape>
          <o:OLEObject Type="Embed" ProgID="Equation.DSMT4" ShapeID="_x0000_i1225" DrawAspect="Content" ObjectID="_1555249414" r:id="rId76"/>
        </w:object>
      </w:r>
      <w:r w:rsidR="00C914E9">
        <w:rPr>
          <w:rFonts w:eastAsia="宋体" w:hint="eastAsia"/>
          <w:b w:val="0"/>
          <w:sz w:val="24"/>
          <w:szCs w:val="24"/>
        </w:rPr>
        <w:t>能整除</w:t>
      </w:r>
      <w:r w:rsidR="00C914E9" w:rsidRPr="00EF426A">
        <w:rPr>
          <w:rFonts w:eastAsia="宋体"/>
          <w:b w:val="0"/>
          <w:position w:val="-6"/>
          <w:sz w:val="24"/>
          <w:szCs w:val="24"/>
        </w:rPr>
        <w:object w:dxaOrig="180" w:dyaOrig="220">
          <v:shape id="_x0000_i1228" type="#_x0000_t75" style="width:8.75pt;height:10.75pt" o:ole="">
            <v:imagedata r:id="rId72" o:title=""/>
          </v:shape>
          <o:OLEObject Type="Embed" ProgID="Equation.DSMT4" ShapeID="_x0000_i1228" DrawAspect="Content" ObjectID="_1555249415" r:id="rId77"/>
        </w:object>
      </w:r>
      <w:r w:rsidR="00C914E9">
        <w:rPr>
          <w:rFonts w:eastAsia="宋体" w:hint="eastAsia"/>
          <w:b w:val="0"/>
          <w:sz w:val="24"/>
          <w:szCs w:val="24"/>
        </w:rPr>
        <w:t>，则分区数</w:t>
      </w:r>
      <w:r w:rsidR="00C914E9" w:rsidRPr="00C914E9">
        <w:rPr>
          <w:rFonts w:eastAsia="宋体"/>
          <w:b w:val="0"/>
          <w:position w:val="-6"/>
          <w:sz w:val="24"/>
          <w:szCs w:val="24"/>
        </w:rPr>
        <w:object w:dxaOrig="800" w:dyaOrig="279">
          <v:shape id="_x0000_i1234" type="#_x0000_t75" style="width:39.7pt;height:14.15pt" o:ole="">
            <v:imagedata r:id="rId78" o:title=""/>
          </v:shape>
          <o:OLEObject Type="Embed" ProgID="Equation.DSMT4" ShapeID="_x0000_i1234" DrawAspect="Content" ObjectID="_1555249416" r:id="rId79"/>
        </w:object>
      </w:r>
      <w:r w:rsidR="00C914E9">
        <w:rPr>
          <w:rFonts w:eastAsia="宋体" w:hint="eastAsia"/>
          <w:b w:val="0"/>
          <w:sz w:val="24"/>
          <w:szCs w:val="24"/>
        </w:rPr>
        <w:t>；如果不能，则</w:t>
      </w:r>
      <w:r>
        <w:rPr>
          <w:rFonts w:eastAsia="宋体" w:hint="eastAsia"/>
          <w:b w:val="0"/>
          <w:sz w:val="24"/>
          <w:szCs w:val="24"/>
        </w:rPr>
        <w:t>分区数</w:t>
      </w:r>
      <w:bookmarkStart w:id="1" w:name="_GoBack"/>
      <w:r w:rsidRPr="00EF426A">
        <w:rPr>
          <w:rFonts w:eastAsia="宋体"/>
          <w:b w:val="0"/>
          <w:position w:val="-14"/>
          <w:sz w:val="24"/>
          <w:szCs w:val="24"/>
        </w:rPr>
        <w:object w:dxaOrig="1140" w:dyaOrig="400">
          <v:shape id="_x0000_i1203" type="#_x0000_t75" style="width:57.2pt;height:20.2pt" o:ole="">
            <v:imagedata r:id="rId80" o:title=""/>
          </v:shape>
          <o:OLEObject Type="Embed" ProgID="Equation.DSMT4" ShapeID="_x0000_i1203" DrawAspect="Content" ObjectID="_1555249417" r:id="rId81"/>
        </w:object>
      </w:r>
      <w:bookmarkEnd w:id="1"/>
      <w:r>
        <w:rPr>
          <w:rFonts w:eastAsia="宋体" w:hint="eastAsia"/>
          <w:b w:val="0"/>
          <w:sz w:val="24"/>
          <w:szCs w:val="24"/>
        </w:rPr>
        <w:t>。</w:t>
      </w:r>
    </w:p>
    <w:p w:rsidR="00EF426A" w:rsidRPr="00EF426A" w:rsidRDefault="00EF426A" w:rsidP="00EF426A">
      <w:pPr>
        <w:pStyle w:val="3"/>
        <w:ind w:left="0" w:firstLineChars="200" w:firstLine="480"/>
        <w:rPr>
          <w:rFonts w:eastAsia="宋体" w:hint="eastAsia"/>
          <w:b w:val="0"/>
          <w:sz w:val="24"/>
          <w:szCs w:val="24"/>
        </w:rPr>
      </w:pPr>
      <w:r>
        <w:rPr>
          <w:rFonts w:eastAsia="宋体" w:hint="eastAsia"/>
          <w:b w:val="0"/>
          <w:sz w:val="24"/>
          <w:szCs w:val="24"/>
        </w:rPr>
        <w:t>如果</w:t>
      </w:r>
      <w:r w:rsidRPr="00EF426A">
        <w:rPr>
          <w:rFonts w:eastAsia="宋体"/>
          <w:b w:val="0"/>
          <w:position w:val="-24"/>
          <w:sz w:val="24"/>
          <w:szCs w:val="24"/>
        </w:rPr>
        <w:object w:dxaOrig="900" w:dyaOrig="620">
          <v:shape id="_x0000_i1210" type="#_x0000_t75" style="width:45.1pt;height:30.95pt" o:ole="">
            <v:imagedata r:id="rId82" o:title=""/>
          </v:shape>
          <o:OLEObject Type="Embed" ProgID="Equation.DSMT4" ShapeID="_x0000_i1210" DrawAspect="Content" ObjectID="_1555249418" r:id="rId83"/>
        </w:object>
      </w:r>
      <w:r>
        <w:rPr>
          <w:rFonts w:eastAsia="宋体"/>
          <w:b w:val="0"/>
          <w:sz w:val="24"/>
          <w:szCs w:val="24"/>
        </w:rPr>
        <w:t>,</w:t>
      </w:r>
      <w:r>
        <w:rPr>
          <w:rFonts w:eastAsia="宋体" w:hint="eastAsia"/>
          <w:b w:val="0"/>
          <w:sz w:val="24"/>
          <w:szCs w:val="24"/>
        </w:rPr>
        <w:t>最后两个分区的高度</w:t>
      </w:r>
      <w:r w:rsidRPr="00EF426A">
        <w:rPr>
          <w:rFonts w:eastAsia="宋体"/>
          <w:b w:val="0"/>
          <w:position w:val="-28"/>
          <w:sz w:val="24"/>
          <w:szCs w:val="24"/>
        </w:rPr>
        <w:object w:dxaOrig="2140" w:dyaOrig="680">
          <v:shape id="_x0000_i1208" type="#_x0000_t75" style="width:107pt;height:34.3pt" o:ole="">
            <v:imagedata r:id="rId84" o:title=""/>
          </v:shape>
          <o:OLEObject Type="Embed" ProgID="Equation.DSMT4" ShapeID="_x0000_i1208" DrawAspect="Content" ObjectID="_1555249419" r:id="rId85"/>
        </w:object>
      </w:r>
      <w:r w:rsidR="007A73CD">
        <w:rPr>
          <w:rFonts w:eastAsia="宋体" w:hint="eastAsia"/>
          <w:b w:val="0"/>
          <w:sz w:val="24"/>
          <w:szCs w:val="24"/>
        </w:rPr>
        <w:t>，其余分区高度为</w:t>
      </w:r>
      <w:r w:rsidR="007A73CD" w:rsidRPr="00EF426A">
        <w:rPr>
          <w:rFonts w:eastAsia="宋体"/>
          <w:b w:val="0"/>
          <w:position w:val="-6"/>
          <w:sz w:val="24"/>
          <w:szCs w:val="24"/>
        </w:rPr>
        <w:object w:dxaOrig="180" w:dyaOrig="220">
          <v:shape id="_x0000_i1221" type="#_x0000_t75" style="width:8.75pt;height:10.75pt" o:ole="">
            <v:imagedata r:id="rId72" o:title=""/>
          </v:shape>
          <o:OLEObject Type="Embed" ProgID="Equation.DSMT4" ShapeID="_x0000_i1221" DrawAspect="Content" ObjectID="_1555249420" r:id="rId86"/>
        </w:object>
      </w:r>
      <w:r w:rsidR="007A73CD">
        <w:rPr>
          <w:rFonts w:eastAsia="宋体" w:hint="eastAsia"/>
          <w:b w:val="0"/>
          <w:sz w:val="24"/>
          <w:szCs w:val="24"/>
        </w:rPr>
        <w:t>；</w:t>
      </w:r>
      <w:r>
        <w:rPr>
          <w:rFonts w:eastAsia="宋体" w:hint="eastAsia"/>
          <w:b w:val="0"/>
          <w:sz w:val="24"/>
          <w:szCs w:val="24"/>
        </w:rPr>
        <w:t>如果</w:t>
      </w:r>
      <w:r w:rsidRPr="00EF426A">
        <w:rPr>
          <w:rFonts w:eastAsia="宋体"/>
          <w:b w:val="0"/>
          <w:position w:val="-24"/>
          <w:sz w:val="24"/>
          <w:szCs w:val="24"/>
        </w:rPr>
        <w:object w:dxaOrig="900" w:dyaOrig="620">
          <v:shape id="_x0000_i1215" type="#_x0000_t75" style="width:45.1pt;height:30.95pt" o:ole="">
            <v:imagedata r:id="rId87" o:title=""/>
          </v:shape>
          <o:OLEObject Type="Embed" ProgID="Equation.DSMT4" ShapeID="_x0000_i1215" DrawAspect="Content" ObjectID="_1555249421" r:id="rId88"/>
        </w:object>
      </w:r>
      <w:r>
        <w:rPr>
          <w:rFonts w:eastAsia="宋体" w:hint="eastAsia"/>
          <w:b w:val="0"/>
          <w:sz w:val="24"/>
          <w:szCs w:val="24"/>
        </w:rPr>
        <w:t>，</w:t>
      </w:r>
      <w:r w:rsidR="00587997">
        <w:rPr>
          <w:rFonts w:eastAsia="宋体" w:hint="eastAsia"/>
          <w:b w:val="0"/>
          <w:sz w:val="24"/>
          <w:szCs w:val="24"/>
        </w:rPr>
        <w:t>最后一个分区高度</w:t>
      </w:r>
      <w:r w:rsidR="00587997" w:rsidRPr="00587997">
        <w:rPr>
          <w:rFonts w:eastAsia="宋体"/>
          <w:b w:val="0"/>
          <w:position w:val="-28"/>
          <w:sz w:val="24"/>
          <w:szCs w:val="24"/>
        </w:rPr>
        <w:object w:dxaOrig="1540" w:dyaOrig="680">
          <v:shape id="_x0000_i1220" type="#_x0000_t75" style="width:76.7pt;height:34.3pt" o:ole="">
            <v:imagedata r:id="rId89" o:title=""/>
          </v:shape>
          <o:OLEObject Type="Embed" ProgID="Equation.DSMT4" ShapeID="_x0000_i1220" DrawAspect="Content" ObjectID="_1555249422" r:id="rId90"/>
        </w:object>
      </w:r>
      <w:r w:rsidR="007A73CD">
        <w:rPr>
          <w:rFonts w:eastAsia="宋体" w:hint="eastAsia"/>
          <w:b w:val="0"/>
          <w:sz w:val="24"/>
          <w:szCs w:val="24"/>
        </w:rPr>
        <w:t>，</w:t>
      </w:r>
      <w:r w:rsidR="007A73CD">
        <w:rPr>
          <w:rFonts w:eastAsia="宋体" w:hint="eastAsia"/>
          <w:b w:val="0"/>
          <w:sz w:val="24"/>
          <w:szCs w:val="24"/>
        </w:rPr>
        <w:t>其余分区高度为</w:t>
      </w:r>
      <w:r w:rsidR="007A73CD" w:rsidRPr="00EF426A">
        <w:rPr>
          <w:rFonts w:eastAsia="宋体"/>
          <w:b w:val="0"/>
          <w:position w:val="-6"/>
          <w:sz w:val="24"/>
          <w:szCs w:val="24"/>
        </w:rPr>
        <w:object w:dxaOrig="180" w:dyaOrig="220">
          <v:shape id="_x0000_i1224" type="#_x0000_t75" style="width:8.75pt;height:10.75pt" o:ole="">
            <v:imagedata r:id="rId72" o:title=""/>
          </v:shape>
          <o:OLEObject Type="Embed" ProgID="Equation.DSMT4" ShapeID="_x0000_i1224" DrawAspect="Content" ObjectID="_1555249423" r:id="rId91"/>
        </w:object>
      </w:r>
      <w:r w:rsidR="007A73CD">
        <w:rPr>
          <w:rFonts w:eastAsia="宋体" w:hint="eastAsia"/>
          <w:b w:val="0"/>
          <w:sz w:val="24"/>
          <w:szCs w:val="24"/>
        </w:rPr>
        <w:t>。</w:t>
      </w:r>
    </w:p>
    <w:sectPr w:rsidR="00EF426A" w:rsidRPr="00EF4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FDF" w:rsidRDefault="00AE0FDF" w:rsidP="00F159B2">
      <w:r>
        <w:separator/>
      </w:r>
    </w:p>
  </w:endnote>
  <w:endnote w:type="continuationSeparator" w:id="0">
    <w:p w:rsidR="00AE0FDF" w:rsidRDefault="00AE0FDF" w:rsidP="00F15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FDF" w:rsidRDefault="00AE0FDF" w:rsidP="00F159B2">
      <w:r>
        <w:separator/>
      </w:r>
    </w:p>
  </w:footnote>
  <w:footnote w:type="continuationSeparator" w:id="0">
    <w:p w:rsidR="00AE0FDF" w:rsidRDefault="00AE0FDF" w:rsidP="00F159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709BC"/>
    <w:multiLevelType w:val="hybridMultilevel"/>
    <w:tmpl w:val="49C2EE0C"/>
    <w:lvl w:ilvl="0" w:tplc="166817B6">
      <w:start w:val="2"/>
      <w:numFmt w:val="bullet"/>
      <w:lvlText w:val="·"/>
      <w:lvlJc w:val="left"/>
      <w:pPr>
        <w:ind w:left="900" w:hanging="42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771D5B13"/>
    <w:multiLevelType w:val="hybridMultilevel"/>
    <w:tmpl w:val="13B6AAF2"/>
    <w:lvl w:ilvl="0" w:tplc="166817B6">
      <w:start w:val="2"/>
      <w:numFmt w:val="bullet"/>
      <w:lvlText w:val="·"/>
      <w:lvlJc w:val="left"/>
      <w:pPr>
        <w:ind w:left="927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4B0"/>
    <w:rsid w:val="000C5E2F"/>
    <w:rsid w:val="000E1F4E"/>
    <w:rsid w:val="00100BDC"/>
    <w:rsid w:val="00151E49"/>
    <w:rsid w:val="00167450"/>
    <w:rsid w:val="001E5F0D"/>
    <w:rsid w:val="00210014"/>
    <w:rsid w:val="002A3018"/>
    <w:rsid w:val="002C4F9C"/>
    <w:rsid w:val="004276D7"/>
    <w:rsid w:val="004277BE"/>
    <w:rsid w:val="0052326D"/>
    <w:rsid w:val="00534F5D"/>
    <w:rsid w:val="00587997"/>
    <w:rsid w:val="005D5895"/>
    <w:rsid w:val="006A52AA"/>
    <w:rsid w:val="007A73CD"/>
    <w:rsid w:val="00825219"/>
    <w:rsid w:val="008306E7"/>
    <w:rsid w:val="009824B0"/>
    <w:rsid w:val="00AB63A5"/>
    <w:rsid w:val="00AD456A"/>
    <w:rsid w:val="00AE0FDF"/>
    <w:rsid w:val="00B077F0"/>
    <w:rsid w:val="00B87B23"/>
    <w:rsid w:val="00BA291A"/>
    <w:rsid w:val="00BF315A"/>
    <w:rsid w:val="00C72672"/>
    <w:rsid w:val="00C914E9"/>
    <w:rsid w:val="00D2292E"/>
    <w:rsid w:val="00E52111"/>
    <w:rsid w:val="00EF426A"/>
    <w:rsid w:val="00F159B2"/>
    <w:rsid w:val="00F4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17215"/>
  <w15:chartTrackingRefBased/>
  <w15:docId w15:val="{DCDF2130-1D33-423E-A7A7-5BCF5B61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6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标题3"/>
    <w:basedOn w:val="a"/>
    <w:link w:val="3Char"/>
    <w:qFormat/>
    <w:rsid w:val="008306E7"/>
    <w:pPr>
      <w:spacing w:line="360" w:lineRule="auto"/>
      <w:ind w:left="1"/>
    </w:pPr>
    <w:rPr>
      <w:rFonts w:ascii="宋体" w:hAnsi="宋体"/>
      <w:b/>
      <w:bCs/>
      <w:sz w:val="28"/>
      <w:szCs w:val="28"/>
    </w:rPr>
  </w:style>
  <w:style w:type="character" w:customStyle="1" w:styleId="3Char">
    <w:name w:val="标题3 Char"/>
    <w:basedOn w:val="a0"/>
    <w:link w:val="3"/>
    <w:rsid w:val="008306E7"/>
    <w:rPr>
      <w:rFonts w:ascii="宋体" w:hAnsi="宋体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8306E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10014"/>
    <w:rPr>
      <w:color w:val="808080"/>
    </w:rPr>
  </w:style>
  <w:style w:type="paragraph" w:styleId="a5">
    <w:name w:val="header"/>
    <w:basedOn w:val="a"/>
    <w:link w:val="a6"/>
    <w:uiPriority w:val="99"/>
    <w:unhideWhenUsed/>
    <w:rsid w:val="00F15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159B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15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159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4.bin"/><Relationship Id="rId21" Type="http://schemas.openxmlformats.org/officeDocument/2006/relationships/image" Target="media/image8.wmf"/><Relationship Id="rId42" Type="http://schemas.openxmlformats.org/officeDocument/2006/relationships/oleObject" Target="embeddings/oleObject13.bin"/><Relationship Id="rId47" Type="http://schemas.openxmlformats.org/officeDocument/2006/relationships/image" Target="media/image20.wmf"/><Relationship Id="rId63" Type="http://schemas.openxmlformats.org/officeDocument/2006/relationships/oleObject" Target="embeddings/oleObject22.bin"/><Relationship Id="rId68" Type="http://schemas.openxmlformats.org/officeDocument/2006/relationships/image" Target="media/image30.wmf"/><Relationship Id="rId84" Type="http://schemas.openxmlformats.org/officeDocument/2006/relationships/image" Target="media/image37.wmf"/><Relationship Id="rId89" Type="http://schemas.openxmlformats.org/officeDocument/2006/relationships/image" Target="media/image39.wmf"/><Relationship Id="rId16" Type="http://schemas.openxmlformats.org/officeDocument/2006/relationships/package" Target="embeddings/Microsoft_Visio___4.vsdx"/><Relationship Id="rId11" Type="http://schemas.openxmlformats.org/officeDocument/2006/relationships/image" Target="media/image3.emf"/><Relationship Id="rId32" Type="http://schemas.openxmlformats.org/officeDocument/2006/relationships/oleObject" Target="embeddings/oleObject7.bin"/><Relationship Id="rId37" Type="http://schemas.openxmlformats.org/officeDocument/2006/relationships/image" Target="media/image16.wmf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1.bin"/><Relationship Id="rId5" Type="http://schemas.openxmlformats.org/officeDocument/2006/relationships/footnotes" Target="footnotes.xml"/><Relationship Id="rId90" Type="http://schemas.openxmlformats.org/officeDocument/2006/relationships/oleObject" Target="embeddings/oleObject37.bin"/><Relationship Id="rId22" Type="http://schemas.openxmlformats.org/officeDocument/2006/relationships/oleObject" Target="embeddings/oleObject2.bin"/><Relationship Id="rId27" Type="http://schemas.openxmlformats.org/officeDocument/2006/relationships/image" Target="media/image11.wmf"/><Relationship Id="rId43" Type="http://schemas.openxmlformats.org/officeDocument/2006/relationships/image" Target="media/image18.wmf"/><Relationship Id="rId48" Type="http://schemas.openxmlformats.org/officeDocument/2006/relationships/oleObject" Target="embeddings/oleObject16.bin"/><Relationship Id="rId64" Type="http://schemas.openxmlformats.org/officeDocument/2006/relationships/image" Target="media/image28.wmf"/><Relationship Id="rId69" Type="http://schemas.openxmlformats.org/officeDocument/2006/relationships/oleObject" Target="embeddings/oleObject25.bin"/><Relationship Id="rId8" Type="http://schemas.openxmlformats.org/officeDocument/2006/relationships/package" Target="embeddings/Microsoft_Visio___.vsdx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80" Type="http://schemas.openxmlformats.org/officeDocument/2006/relationships/image" Target="media/image35.wmf"/><Relationship Id="rId85" Type="http://schemas.openxmlformats.org/officeDocument/2006/relationships/oleObject" Target="embeddings/oleObject34.bin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6.e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0.bin"/><Relationship Id="rId46" Type="http://schemas.openxmlformats.org/officeDocument/2006/relationships/oleObject" Target="embeddings/oleObject15.bin"/><Relationship Id="rId59" Type="http://schemas.openxmlformats.org/officeDocument/2006/relationships/oleObject" Target="embeddings/oleObject21.bin"/><Relationship Id="rId67" Type="http://schemas.openxmlformats.org/officeDocument/2006/relationships/oleObject" Target="embeddings/oleObject24.bin"/><Relationship Id="rId20" Type="http://schemas.openxmlformats.org/officeDocument/2006/relationships/oleObject" Target="embeddings/oleObject1.bin"/><Relationship Id="rId41" Type="http://schemas.openxmlformats.org/officeDocument/2006/relationships/oleObject" Target="embeddings/oleObject12.bin"/><Relationship Id="rId54" Type="http://schemas.openxmlformats.org/officeDocument/2006/relationships/oleObject" Target="embeddings/oleObject19.bin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28.bin"/><Relationship Id="rId83" Type="http://schemas.openxmlformats.org/officeDocument/2006/relationships/oleObject" Target="embeddings/oleObject33.bin"/><Relationship Id="rId88" Type="http://schemas.openxmlformats.org/officeDocument/2006/relationships/oleObject" Target="embeddings/oleObject36.bin"/><Relationship Id="rId91" Type="http://schemas.openxmlformats.org/officeDocument/2006/relationships/oleObject" Target="embeddings/oleObject3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emf"/><Relationship Id="rId23" Type="http://schemas.openxmlformats.org/officeDocument/2006/relationships/image" Target="media/image9.wmf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9.bin"/><Relationship Id="rId49" Type="http://schemas.openxmlformats.org/officeDocument/2006/relationships/image" Target="media/image21.wmf"/><Relationship Id="rId57" Type="http://schemas.openxmlformats.org/officeDocument/2006/relationships/oleObject" Target="embeddings/oleObject20.bin"/><Relationship Id="rId10" Type="http://schemas.openxmlformats.org/officeDocument/2006/relationships/package" Target="embeddings/Microsoft_Visio___1.vsdx"/><Relationship Id="rId31" Type="http://schemas.openxmlformats.org/officeDocument/2006/relationships/image" Target="media/image13.wmf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8.bin"/><Relationship Id="rId60" Type="http://schemas.openxmlformats.org/officeDocument/2006/relationships/image" Target="media/image26.emf"/><Relationship Id="rId65" Type="http://schemas.openxmlformats.org/officeDocument/2006/relationships/oleObject" Target="embeddings/oleObject23.bin"/><Relationship Id="rId73" Type="http://schemas.openxmlformats.org/officeDocument/2006/relationships/oleObject" Target="embeddings/oleObject27.bin"/><Relationship Id="rId78" Type="http://schemas.openxmlformats.org/officeDocument/2006/relationships/image" Target="media/image34.wmf"/><Relationship Id="rId81" Type="http://schemas.openxmlformats.org/officeDocument/2006/relationships/oleObject" Target="embeddings/oleObject32.bin"/><Relationship Id="rId86" Type="http://schemas.openxmlformats.org/officeDocument/2006/relationships/oleObject" Target="embeddings/oleObject35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3" Type="http://schemas.openxmlformats.org/officeDocument/2006/relationships/image" Target="media/image4.emf"/><Relationship Id="rId18" Type="http://schemas.openxmlformats.org/officeDocument/2006/relationships/oleObject" Target="file:///C:\Users\Administrator\Desktop\&#32858;&#28966;&#27861;&#21017;.vsdx" TargetMode="External"/><Relationship Id="rId39" Type="http://schemas.openxmlformats.org/officeDocument/2006/relationships/image" Target="media/image17.wmf"/><Relationship Id="rId34" Type="http://schemas.openxmlformats.org/officeDocument/2006/relationships/oleObject" Target="embeddings/oleObject8.bin"/><Relationship Id="rId50" Type="http://schemas.openxmlformats.org/officeDocument/2006/relationships/oleObject" Target="embeddings/oleObject17.bin"/><Relationship Id="rId55" Type="http://schemas.openxmlformats.org/officeDocument/2006/relationships/image" Target="media/image24.emf"/><Relationship Id="rId76" Type="http://schemas.openxmlformats.org/officeDocument/2006/relationships/oleObject" Target="embeddings/oleObject29.bin"/><Relationship Id="rId7" Type="http://schemas.openxmlformats.org/officeDocument/2006/relationships/image" Target="media/image1.emf"/><Relationship Id="rId71" Type="http://schemas.openxmlformats.org/officeDocument/2006/relationships/oleObject" Target="embeddings/oleObject26.bin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3.bin"/><Relationship Id="rId40" Type="http://schemas.openxmlformats.org/officeDocument/2006/relationships/oleObject" Target="embeddings/oleObject11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image" Target="media/image38.wmf"/><Relationship Id="rId61" Type="http://schemas.openxmlformats.org/officeDocument/2006/relationships/package" Target="embeddings/Microsoft_Visio___5.vsdx"/><Relationship Id="rId82" Type="http://schemas.openxmlformats.org/officeDocument/2006/relationships/image" Target="media/image36.wmf"/><Relationship Id="rId19" Type="http://schemas.openxmlformats.org/officeDocument/2006/relationships/image" Target="media/image7.wmf"/><Relationship Id="rId14" Type="http://schemas.openxmlformats.org/officeDocument/2006/relationships/package" Target="embeddings/Microsoft_Visio___3.vsdx"/><Relationship Id="rId30" Type="http://schemas.openxmlformats.org/officeDocument/2006/relationships/oleObject" Target="embeddings/oleObject6.bin"/><Relationship Id="rId35" Type="http://schemas.openxmlformats.org/officeDocument/2006/relationships/image" Target="media/image15.wmf"/><Relationship Id="rId56" Type="http://schemas.openxmlformats.org/officeDocument/2006/relationships/oleObject" Target="file:///C:\Users\Administrator\Desktop\&#25506;&#22836;.vsdx" TargetMode="External"/><Relationship Id="rId77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384</Words>
  <Characters>2191</Characters>
  <Application>Microsoft Office Word</Application>
  <DocSecurity>0</DocSecurity>
  <Lines>18</Lines>
  <Paragraphs>5</Paragraphs>
  <ScaleCrop>false</ScaleCrop>
  <Company>P R C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徐燎燎</dc:creator>
  <cp:keywords/>
  <dc:description/>
  <cp:lastModifiedBy>徐燎燎</cp:lastModifiedBy>
  <cp:revision>22</cp:revision>
  <dcterms:created xsi:type="dcterms:W3CDTF">2017-05-02T01:39:00Z</dcterms:created>
  <dcterms:modified xsi:type="dcterms:W3CDTF">2017-05-02T08:48:00Z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