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商丘市农业农村局智能农田管理系统 - 系统详细设计说明书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文档信息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商丘市农业农村局智能农田管理系统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----------------------------------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文档版本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编制日期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2026年6月28日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适用范围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开发人员、测试人员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第1章 系统模块详细设计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1.1 模块划分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系统共分为10个功能模块：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模块编号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子模块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页面数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M01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数据看板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统计卡片、图表展示、最新动态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M02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农田档案管理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农田列表、地图视图、农田详情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M03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种植管理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种植记录列表、种植记录详情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M04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灌溉管理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灌溉记录列表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M05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施肥管理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施肥记录列表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M06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病虫害管理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病虫害监测、病虫害防治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M07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气象数据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气象趋势图、气象数据列表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M08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传感器数据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温湿度趋势图、数据列表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M09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产量预测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预测图表、预测列表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用户管理、角色管理、菜单管理、操作日志、系统设置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第2章 前端详细设计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2.1 核心组件设计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2.1.1 主布局组件 MainLayout.vue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**文件路径**：[layouts/MainLayout.vue](file:///d:/栈可/Documents/商丘智慧农业/zk/框架/client/src/layouts/MainLayout.vue)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**组件结构**：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┌─────────────────────────────────────────────────┐
│  顶部导航栏 (Header)                             │
│  [Logo 系统名]         [面包屑]  [用户信息下拉] │
├──────────┬──────────────────────────────────────┤
│          │                                      │
│  侧边栏   │          主内容区 (RouterView)      │
│  (菜单)   │                                      │
│          │                                      │
└──────────┴──────────────────────────────────────┘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**菜单配置**：</w:t>
      </w:r>
    </w:p>
    <w:p>
      <w:pPr>
        <w:ind w:left="420" w:hanging="420"/>
      </w:pPr>
      <w:r>
        <w:rPr>
          <w:sz w:val="20"/>
          <w:szCs w:val="20"/>
        </w:rPr>
        <w:t xml:space="preserve">• 数据看板 (icon: Grid)</w:t>
      </w:r>
    </w:p>
    <w:p>
      <w:pPr>
        <w:ind w:left="420" w:hanging="420"/>
      </w:pPr>
      <w:r>
        <w:rPr>
          <w:sz w:val="20"/>
          <w:szCs w:val="20"/>
        </w:rPr>
        <w:t xml:space="preserve">• 农田档案 (icon: Grid)</w:t>
      </w:r>
    </w:p>
    <w:p>
      <w:pPr>
        <w:ind w:left="420" w:hanging="420"/>
      </w:pPr>
      <w:r>
        <w:rPr>
          <w:sz w:val="20"/>
          <w:szCs w:val="20"/>
        </w:rPr>
        <w:t xml:space="preserve">• 种植管理 (icon: Document)</w:t>
      </w:r>
    </w:p>
    <w:p>
      <w:pPr>
        <w:ind w:left="420" w:hanging="420"/>
      </w:pPr>
      <w:r>
        <w:rPr>
          <w:sz w:val="20"/>
          <w:szCs w:val="20"/>
        </w:rPr>
        <w:t xml:space="preserve">• 灌溉管理 (icon: Water)</w:t>
      </w:r>
    </w:p>
    <w:p>
      <w:pPr>
        <w:ind w:left="420" w:hanging="420"/>
      </w:pPr>
      <w:r>
        <w:rPr>
          <w:sz w:val="20"/>
          <w:szCs w:val="20"/>
        </w:rPr>
        <w:t xml:space="preserve">• 施肥管理 (icon: Briefcase)</w:t>
      </w:r>
    </w:p>
    <w:p>
      <w:pPr>
        <w:ind w:left="420" w:hanging="420"/>
      </w:pPr>
      <w:r>
        <w:rPr>
          <w:sz w:val="20"/>
          <w:szCs w:val="20"/>
        </w:rPr>
        <w:t xml:space="preserve">• 病虫害管理 (icon: Warning)</w:t>
      </w:r>
    </w:p>
    <w:p>
      <w:pPr>
        <w:ind w:left="420" w:hanging="420"/>
      </w:pPr>
      <w:r>
        <w:rPr>
          <w:sz w:val="20"/>
          <w:szCs w:val="20"/>
        </w:rPr>
        <w:t xml:space="preserve">• 气象数据 (icon: Cloud)</w:t>
      </w:r>
    </w:p>
    <w:p>
      <w:pPr>
        <w:ind w:left="420" w:hanging="420"/>
      </w:pPr>
      <w:r>
        <w:rPr>
          <w:sz w:val="20"/>
          <w:szCs w:val="20"/>
        </w:rPr>
        <w:t xml:space="preserve">• 传感器数据 (icon: Monitor)</w:t>
      </w:r>
    </w:p>
    <w:p>
      <w:pPr>
        <w:ind w:left="420" w:hanging="420"/>
      </w:pPr>
      <w:r>
        <w:rPr>
          <w:sz w:val="20"/>
          <w:szCs w:val="20"/>
        </w:rPr>
        <w:t xml:space="preserve">• 产量预测 (icon: DataAnalysis)</w:t>
      </w:r>
    </w:p>
    <w:p>
      <w:pPr>
        <w:ind w:left="420" w:hanging="420"/>
      </w:pPr>
      <w:r>
        <w:rPr>
          <w:sz w:val="20"/>
          <w:szCs w:val="20"/>
        </w:rPr>
        <w:t xml:space="preserve">• 系统管理 (icon: Setting)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2.1.2 地图组件 AMapComponent.vue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**文件路径**：[components/AMapComponent.vue](file:///d:/栈可/Documents/商丘智慧农业/zk/框架/client/src/components/AMapComponent.vue)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**Props**：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属性名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farmlandList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农田数据列表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[]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地图中心点经纬度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[115.65, 34.44]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地图缩放级别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visible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是否显示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**Events**：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事件名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markerClick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点击标记点触发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farmland对象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**核心方法**：</w:t>
      </w:r>
    </w:p>
    <w:p>
      <w:pPr>
        <w:ind w:left="420" w:hanging="420"/>
      </w:pPr>
      <w:r>
        <w:rPr>
          <w:sz w:val="20"/>
          <w:szCs w:val="20"/>
        </w:rPr>
        <w:t xml:space="preserve">• `initMap()`：初始化高德地图</w:t>
      </w:r>
    </w:p>
    <w:p>
      <w:pPr>
        <w:ind w:left="420" w:hanging="420"/>
      </w:pPr>
      <w:r>
        <w:rPr>
          <w:sz w:val="20"/>
          <w:szCs w:val="20"/>
        </w:rPr>
        <w:t xml:space="preserve">• `loadMarkers()`：加载农田标记点</w:t>
      </w:r>
    </w:p>
    <w:p>
      <w:pPr>
        <w:ind w:left="420" w:hanging="420"/>
      </w:pPr>
      <w:r>
        <w:rPr>
          <w:sz w:val="20"/>
          <w:szCs w:val="20"/>
        </w:rPr>
        <w:t xml:space="preserve">• `clearMarkers()`：清除所有标记</w:t>
      </w:r>
    </w:p>
    <w:p>
      <w:pPr>
        <w:ind w:left="420" w:hanging="420"/>
      </w:pPr>
      <w:r>
        <w:rPr>
          <w:sz w:val="20"/>
          <w:szCs w:val="20"/>
        </w:rPr>
        <w:t xml:space="preserve">• `locateTo(id)`：定位到指定农田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**标记颜色规则**：</w:t>
      </w:r>
    </w:p>
    <w:p>
      <w:pPr>
        <w:ind w:left="420" w:hanging="420"/>
      </w:pPr>
      <w:r>
        <w:rPr>
          <w:sz w:val="20"/>
          <w:szCs w:val="20"/>
        </w:rPr>
        <w:t xml:space="preserve">• 使用中(USE)：绿色图标</w:t>
      </w:r>
    </w:p>
    <w:p>
      <w:pPr>
        <w:ind w:left="420" w:hanging="420"/>
      </w:pPr>
      <w:r>
        <w:rPr>
          <w:sz w:val="20"/>
          <w:szCs w:val="20"/>
        </w:rPr>
        <w:t xml:space="preserve">• 休耕(FALLOW)：黄色图标</w:t>
      </w:r>
    </w:p>
    <w:p>
      <w:pPr>
        <w:ind w:left="420" w:hanging="420"/>
      </w:pPr>
      <w:r>
        <w:rPr>
          <w:sz w:val="20"/>
          <w:szCs w:val="20"/>
        </w:rPr>
        <w:t xml:space="preserve">• 闲置(IDLE)：蓝色图标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**聚合策略**：当标记点超过10个时，自动启用MarkerClusterer聚合。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2.2 API接口设计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2.2.1 请求封装 request.js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**文件路径**：[utils/request.js](file:///d:/栈可/Documents/商丘智慧农业/zk/框架/client/src/utils/request.js)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**请求拦截器逻辑**：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1. 从 localStorage 获取 token
2. 如果 token 存在，添加到请求头 Authorization: Bearer &lt;token&gt;
3. 返回配置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**响应拦截器逻辑**：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1. 接收响应
2. 取出 data (后端统一响应体 CommonResult)
3. 判断 code:
   - 200：返回 data.data
   - 401：清除token，跳转登录页
   - 其他：弹出错误提示，返回 Promise.reject
4. 网络错误：弹出网络错误提示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2.2.2 认证API auth.js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方法名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返回值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login(data)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{username, password}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{token, userInfo}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用户登录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register(data)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{username, password, ...}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用户信息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用户注册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logout()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退出登录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getUserInfo()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用户信息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获取当前用户信息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2.2.3 农田API farmland.js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方法名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返回值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getFarmlandList(params)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{page, size, keyword, status}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PageResult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分页查询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getFarmland(id)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获取详情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addFarmland(data)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Farmland对象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updateFarmland(id, data)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Farmland对象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修改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deleteFarmland(id)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删除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getFarmlandCount()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获取总数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getFarmlandStats()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获取统计数据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2.2.4 其他模块API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种植、灌溉、施肥、病虫害、气象、传感器、产量预测等模块API设计遵循相同规范。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2.3 页面详细设计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2.3.1 数据看板 dashboard/index.vue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**文件路径**：[views/dashboard/index.vue](file:///d:/栈可/Documents/商丘智慧农业/zk/框架/client/src/views/dashboard/index.vue)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**页面布局**：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┌─────────────────────────────────────────────────┐
│  统计卡片行 (4个)                                 │
│  [农田总数] [种植记录] [灌溉记录] [产量预测]      │
├──────────────┬──────────────┬───────────────────┤
│ 农田分布饼图  │ 作物种植统计  │  气象趋势图       │
│              │   柱状图      │                   │
├──────────────┴──────────────┴───────────────────┤
│  最新动态 (时间线)                                │
│  ● 2024-06-25 新增农田地块                        │
│  ● 2024-06-24 灌溉记录更新                        │
│  ● 2024-06-23 病虫害防治                          │
└─────────────────────────────────────────────────┘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**数据加载逻辑**：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onMounted
  ├── loadStats() → 获取统计数据 → 填充卡片
  ├── loadFarmlandDistribution() → 饼图数据
  ├── loadCropStatistics() → 柱状图数据
  ├── loadWeatherTrend() → 折线图数据
  └── loadRecentActivities() → 最新动态列表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**ECharts配置说明**：</w:t>
      </w:r>
    </w:p>
    <w:p>
      <w:pPr>
        <w:ind w:left="420" w:hanging="420"/>
      </w:pPr>
      <w:r>
        <w:rPr>
          <w:sz w:val="20"/>
          <w:szCs w:val="20"/>
        </w:rPr>
        <w:t xml:space="preserve">• 饼图：圆环图，legend在左</w:t>
      </w:r>
    </w:p>
    <w:p>
      <w:pPr>
        <w:ind w:left="420" w:hanging="420"/>
      </w:pPr>
      <w:r>
        <w:rPr>
          <w:sz w:val="20"/>
          <w:szCs w:val="20"/>
        </w:rPr>
        <w:t xml:space="preserve">• 柱状图：x轴作物类型，y轴面积</w:t>
      </w:r>
    </w:p>
    <w:p>
      <w:pPr>
        <w:ind w:left="420" w:hanging="420"/>
      </w:pPr>
      <w:r>
        <w:rPr>
          <w:sz w:val="20"/>
          <w:szCs w:val="20"/>
        </w:rPr>
        <w:t xml:space="preserve">• 折线图：双Y轴，左温右湿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2.3.2 农田档案 farmland/index.vue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**文件路径**：[views/farmland/index.vue](file:///d:/栈可/Documents/商丘智慧农业/zk/框架/client/src/views/farmland/index.vue)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**页面结构**：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┌─────────────────────────────────────────────────┐
│  搜索栏                                          │
│  [关键字输入] [状态下拉] [查询] [重置] [地图视图] │
├─────────────────────────────────────────────────┤
│  操作栏                                          │
│  [+ 新增地块] [批量删除]                          │
├─────────────────────────────────────────────────┤
│  数据表格                                        │
│  复选框 | 序号 | 地块编号 | 名称 | 面积 | 位置 | 操作│
│                        ...                       │
├─────────────────────────────────────────────────┤
│  分页器                                          │
└─────────────────────────────────────────────────┘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**核心方法**：</w:t>
      </w:r>
    </w:p>
    <w:p>
      <w:pPr>
        <w:ind w:left="420" w:hanging="420"/>
      </w:pPr>
      <w:r>
        <w:rPr>
          <w:sz w:val="20"/>
          <w:szCs w:val="20"/>
        </w:rPr>
        <w:t xml:space="preserve">• `handleSearch()`：执行搜索</w:t>
      </w:r>
    </w:p>
    <w:p>
      <w:pPr>
        <w:ind w:left="420" w:hanging="420"/>
      </w:pPr>
      <w:r>
        <w:rPr>
          <w:sz w:val="20"/>
          <w:szCs w:val="20"/>
        </w:rPr>
        <w:t xml:space="preserve">• `handleReset()`：重置搜索条件</w:t>
      </w:r>
    </w:p>
    <w:p>
      <w:pPr>
        <w:ind w:left="420" w:hanging="420"/>
      </w:pPr>
      <w:r>
        <w:rPr>
          <w:sz w:val="20"/>
          <w:szCs w:val="20"/>
        </w:rPr>
        <w:t xml:space="preserve">• `handleAdd()`：打开新增弹窗</w:t>
      </w:r>
    </w:p>
    <w:p>
      <w:pPr>
        <w:ind w:left="420" w:hanging="420"/>
      </w:pPr>
      <w:r>
        <w:rPr>
          <w:sz w:val="20"/>
          <w:szCs w:val="20"/>
        </w:rPr>
        <w:t xml:space="preserve">• `handleEdit(row)`：打开编辑弹窗</w:t>
      </w:r>
    </w:p>
    <w:p>
      <w:pPr>
        <w:ind w:left="420" w:hanging="420"/>
      </w:pPr>
      <w:r>
        <w:rPr>
          <w:sz w:val="20"/>
          <w:szCs w:val="20"/>
        </w:rPr>
        <w:t xml:space="preserve">• `handleDelete(row)`：删除确认</w:t>
      </w:r>
    </w:p>
    <w:p>
      <w:pPr>
        <w:ind w:left="420" w:hanging="420"/>
      </w:pPr>
      <w:r>
        <w:rPr>
          <w:sz w:val="20"/>
          <w:szCs w:val="20"/>
        </w:rPr>
        <w:t xml:space="preserve">• `handleBatchDelete()`：批量删除</w:t>
      </w:r>
    </w:p>
    <w:p>
      <w:pPr>
        <w:ind w:left="420" w:hanging="420"/>
      </w:pPr>
      <w:r>
        <w:rPr>
          <w:sz w:val="20"/>
          <w:szCs w:val="20"/>
        </w:rPr>
        <w:t xml:space="preserve">• `handleMapView()`：打开地图弹窗</w:t>
      </w:r>
    </w:p>
    <w:p>
      <w:pPr>
        <w:ind w:left="420" w:hanging="420"/>
      </w:pPr>
      <w:r>
        <w:rPr>
          <w:sz w:val="20"/>
          <w:szCs w:val="20"/>
        </w:rPr>
        <w:t xml:space="preserve">• `handleLocate(row)`：定位到地图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**表格列定义**：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宽度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对齐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序号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center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地块编号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farmlandCode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地块名称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面积(亩)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right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center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center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**状态标签颜色映射**：</w:t>
      </w:r>
    </w:p>
    <w:p>
      <w:pPr>
        <w:ind w:left="420" w:hanging="420"/>
      </w:pPr>
      <w:r>
        <w:rPr>
          <w:sz w:val="20"/>
          <w:szCs w:val="20"/>
        </w:rPr>
        <w:t xml:space="preserve">• USE → 绿色 success</w:t>
      </w:r>
    </w:p>
    <w:p>
      <w:pPr>
        <w:ind w:left="420" w:hanging="420"/>
      </w:pPr>
      <w:r>
        <w:rPr>
          <w:sz w:val="20"/>
          <w:szCs w:val="20"/>
        </w:rPr>
        <w:t xml:space="preserve">• FALLOW → 黄色 warning</w:t>
      </w:r>
    </w:p>
    <w:p>
      <w:pPr>
        <w:ind w:left="420" w:hanging="420"/>
      </w:pPr>
      <w:r>
        <w:rPr>
          <w:sz w:val="20"/>
          <w:szCs w:val="20"/>
        </w:rPr>
        <w:t xml:space="preserve">• IDLE → 蓝色 info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2.3.3 种植管理 planting/index.vue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**文件路径**：[views/planting/index.vue](file:///d:/栈可/Documents/商丘智慧农业/zk/框架/client/src/views/planting/index.vue)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**搜索条件**：</w:t>
      </w:r>
    </w:p>
    <w:p>
      <w:pPr>
        <w:ind w:left="420" w:hanging="420"/>
      </w:pPr>
      <w:r>
        <w:rPr>
          <w:sz w:val="20"/>
          <w:szCs w:val="20"/>
        </w:rPr>
        <w:t xml:space="preserve">• 农田：下拉选择</w:t>
      </w:r>
    </w:p>
    <w:p>
      <w:pPr>
        <w:ind w:left="420" w:hanging="420"/>
      </w:pPr>
      <w:r>
        <w:rPr>
          <w:sz w:val="20"/>
          <w:szCs w:val="20"/>
        </w:rPr>
        <w:t xml:space="preserve">• 状态：下拉选择（PLANTING/GROWING/HARVESTED）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**状态映射**：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显示文本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标签类型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已播种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生长中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HARVESTED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已收获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**作物类型字典**：</w:t>
      </w:r>
    </w:p>
    <w:p>
      <w:pPr>
        <w:spacing w:after="100" w:before="100"/>
      </w:pPr>
      <w:r>
        <w:rPr>
          <w:sz w:val="20"/>
          <w:szCs w:val="20"/>
        </w:rPr>
        <w:t xml:space="preserve">小麦、玉米、棉花、大豆、花生、蔬菜、水果、辣椒、烟叶、西瓜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2.3.4 灌溉管理 irrigation/index.vue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**文件路径**：[views/irrigation/index.vue](file:///d:/栈可/Documents/商丘智慧农业/zk/框架/client/src/views/irrigation/index.vue)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**灌溉方式映射**：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显示文本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标签颜色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DRIP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滴灌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SPRINKLER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喷灌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FLOOD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漫灌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2.3.5 施肥管理 fertilization/index.vue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**文件路径**：[views/fertilization/index.vue](file:///d:/栈可/Documents/商丘智慧农业/zk/框架/client/src/views/fertilization/index.vue)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**肥料类型映射**：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显示文本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标签颜色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CHEMICAL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化肥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COMPOUND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复合肥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ORGANIC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有机肥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2.3.6 病虫害管理 pest/index.vue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**文件路径**：[views/pest/index.vue](file:///d:/栈可/Documents/商丘智慧农业/zk/框架/client/src/views/pest/index.vue)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**双模块设计**：Tab页签切换</w:t>
      </w:r>
    </w:p>
    <w:p>
      <w:pPr>
        <w:ind w:left="420" w:hanging="420"/>
      </w:pPr>
      <w:r>
        <w:rPr>
          <w:sz w:val="20"/>
          <w:szCs w:val="20"/>
        </w:rPr>
        <w:t xml:space="preserve">• 病虫害监测</w:t>
      </w:r>
    </w:p>
    <w:p>
      <w:pPr>
        <w:ind w:left="420" w:hanging="420"/>
      </w:pPr>
      <w:r>
        <w:rPr>
          <w:sz w:val="20"/>
          <w:szCs w:val="20"/>
        </w:rPr>
        <w:t xml:space="preserve">• 病虫害防治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**严重程度映射**：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显示文本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标签颜色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轻度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中度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重度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danger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2.3.7 气象数据 weather/index.vue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**文件路径**：[views/weather/index.vue](file:///d:/栈可/Documents/商丘智慧农业/zk/框架/client/src/views/weather/index.vue)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**页面结构**：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┌─────────────────────────────────────────────────┐
│  搜索栏 [农田ID] [查询] [重置]                    │
├─────────────────────────────────────────────────┤
│  温度与湿度趋势图 (ECharts双Y轴折线图)            │
├─────────────────────────────────────────────────┤
│  [+ 新增数据]                                     │
│  数据表格                                         │
│  序号 | 农田ID | 记录日期 | 最高温 | 最低温 | ... │
├─────────────────────────────────────────────────┤
│  分页器                                          │
└─────────────────────────────────────────────────┘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**ECharts配置**：</w:t>
      </w:r>
    </w:p>
    <w:p>
      <w:pPr>
        <w:ind w:left="420" w:hanging="420"/>
      </w:pPr>
      <w:r>
        <w:rPr>
          <w:sz w:val="20"/>
          <w:szCs w:val="20"/>
        </w:rPr>
        <w:t xml:space="preserve">• 左Y轴：温度(℃)，范围0-40</w:t>
      </w:r>
    </w:p>
    <w:p>
      <w:pPr>
        <w:ind w:left="420" w:hanging="420"/>
      </w:pPr>
      <w:r>
        <w:rPr>
          <w:sz w:val="20"/>
          <w:szCs w:val="20"/>
        </w:rPr>
        <w:t xml:space="preserve">• 右Y轴：湿度(%)，范围0-100</w:t>
      </w:r>
    </w:p>
    <w:p>
      <w:pPr>
        <w:ind w:left="420" w:hanging="420"/>
      </w:pPr>
      <w:r>
        <w:rPr>
          <w:sz w:val="20"/>
          <w:szCs w:val="20"/>
        </w:rPr>
        <w:t xml:space="preserve">• 系列：最高温度（红）、最低温度（蓝）、湿度（绿）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2.3.8 传感器数据 sensor/index.vue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**文件路径**：[views/sensor/index.vue](file:///d:/栈可/Documents/商丘智慧农业/zk/框架/client/src/views/sensor/index.vue)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**页面结构**：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┌─────────────────────────────────────────────────┐
│  搜索栏 [农田ID] [查询] [重置]                    │
├───────────────────────┬─────────────────────────┤
│  土壤温湿度趋势图      │  空气温湿度趋势图        │
│  (双Y轴折线图)        │  (双Y轴折线图)           │
├───────────────────────┴─────────────────────────┤
│  [+ 新增数据]                                     │
│  数据表格（12项指标）                              │
├─────────────────────────────────────────────────┤
│  分页器                                          │
└─────────────────────────────────────────────────┘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**传感器指标**：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单位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土壤温度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℃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地表下10cm温度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土壤湿度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土壤相对湿度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空气温度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℃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百叶箱温度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空气湿度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相对湿度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光照强度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光合有效辐射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土壤pH值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酸碱度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土壤氮含量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mg/kg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速效氮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土壤磷含量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mg/kg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速效磷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土壤钾含量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mg/kg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速效钾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电导率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mS/m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土壤盐渍化指标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土壤容重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g/cm³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土壤紧实度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2.3.9 产量预测 yield/index.vue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**文件路径**：[views/yield/index.vue](file:///d:/栈可/Documents/商丘智慧农业/zk/框架/client/src/views/yield/index.vue)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**页面结构**：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┌─────────────────────────────────────────────────┐
│  产量预测趋势柱状图   │  预测模型分布饼图         │
│  (预测vs实际对比)     │  (环形图)                │
├─────────────────────────────────────────────────┤
│  [+ 新增预测]                                     │
│  数据表格                                         │
│  农田编码|名称|作物|年份|预测产量|实际产量|模型|置信度│
├─────────────────────────────────────────────────┤
│  分页器                                          │
└─────────────────────────────────────────────────┘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**预测模型字典**：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显示文本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MLP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MLP神经网络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RANDOM_FOREST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随机森林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SVM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支持向量机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ENSEMBLE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集成学习模型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REGRESSION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回归分析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TIME_SERIES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时间序列模型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2.3.10 系统管理 system/index.vue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**文件路径**：[views/system/index.vue](file:///d:/栈可/Documents/商丘智慧农业/zk/框架/client/src/views/system/index.vue)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**五个Tab页签**：</w:t>
      </w:r>
    </w:p>
    <w:p>
      <w:pPr>
        <w:spacing w:after="100" w:before="100"/>
      </w:pPr>
      <w:r>
        <w:rPr>
          <w:sz w:val="20"/>
          <w:szCs w:val="20"/>
        </w:rPr>
        <w:t xml:space="preserve">1. 用户管理</w:t>
      </w:r>
    </w:p>
    <w:p>
      <w:pPr>
        <w:spacing w:after="100" w:before="100"/>
      </w:pPr>
      <w:r>
        <w:rPr>
          <w:sz w:val="20"/>
          <w:szCs w:val="20"/>
        </w:rPr>
        <w:t xml:space="preserve">2. 角色管理</w:t>
      </w:r>
    </w:p>
    <w:p>
      <w:pPr>
        <w:spacing w:after="100" w:before="100"/>
      </w:pPr>
      <w:r>
        <w:rPr>
          <w:sz w:val="20"/>
          <w:szCs w:val="20"/>
        </w:rPr>
        <w:t xml:space="preserve">3. 菜单管理</w:t>
      </w:r>
    </w:p>
    <w:p>
      <w:pPr>
        <w:spacing w:after="100" w:before="100"/>
      </w:pPr>
      <w:r>
        <w:rPr>
          <w:sz w:val="20"/>
          <w:szCs w:val="20"/>
        </w:rPr>
        <w:t xml:space="preserve">4. 操作日志</w:t>
      </w:r>
    </w:p>
    <w:p>
      <w:pPr>
        <w:spacing w:after="100" w:before="100"/>
      </w:pPr>
      <w:r>
        <w:rPr>
          <w:sz w:val="20"/>
          <w:szCs w:val="20"/>
        </w:rPr>
        <w:t xml:space="preserve">5. 系统设置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**用户管理功能**：</w:t>
      </w:r>
    </w:p>
    <w:p>
      <w:pPr>
        <w:ind w:left="420" w:hanging="420"/>
      </w:pPr>
      <w:r>
        <w:rPr>
          <w:sz w:val="20"/>
          <w:szCs w:val="20"/>
        </w:rPr>
        <w:t xml:space="preserve">• 新增用户：用户名、密码、真实姓名、手机号、邮箱、性别、角色、状态</w:t>
      </w:r>
    </w:p>
    <w:p>
      <w:pPr>
        <w:ind w:left="420" w:hanging="420"/>
      </w:pPr>
      <w:r>
        <w:rPr>
          <w:sz w:val="20"/>
          <w:szCs w:val="20"/>
        </w:rPr>
        <w:t xml:space="preserve">• 编辑用户：可修改用户信息，密码留空则不修改</w:t>
      </w:r>
    </w:p>
    <w:p>
      <w:pPr>
        <w:ind w:left="420" w:hanging="420"/>
      </w:pPr>
      <w:r>
        <w:rPr>
          <w:sz w:val="20"/>
          <w:szCs w:val="20"/>
        </w:rPr>
        <w:t xml:space="preserve">• 重置密码：一键重置为默认密码123456</w:t>
      </w:r>
    </w:p>
    <w:p>
      <w:pPr>
        <w:ind w:left="420" w:hanging="420"/>
      </w:pPr>
      <w:r>
        <w:rPr>
          <w:sz w:val="20"/>
          <w:szCs w:val="20"/>
        </w:rPr>
        <w:t xml:space="preserve">• 删除用户：确认后删除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第3章 后端详细设计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3.1 分层设计规范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3.1.1 Controller层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**职责**：</w:t>
      </w:r>
    </w:p>
    <w:p>
      <w:pPr>
        <w:ind w:left="420" w:hanging="420"/>
      </w:pPr>
      <w:r>
        <w:rPr>
          <w:sz w:val="20"/>
          <w:szCs w:val="20"/>
        </w:rPr>
        <w:t xml:space="preserve">• 接收HTTP请求</w:t>
      </w:r>
    </w:p>
    <w:p>
      <w:pPr>
        <w:ind w:left="420" w:hanging="420"/>
      </w:pPr>
      <w:r>
        <w:rPr>
          <w:sz w:val="20"/>
          <w:szCs w:val="20"/>
        </w:rPr>
        <w:t xml:space="preserve">• 参数校验</w:t>
      </w:r>
    </w:p>
    <w:p>
      <w:pPr>
        <w:ind w:left="420" w:hanging="420"/>
      </w:pPr>
      <w:r>
        <w:rPr>
          <w:sz w:val="20"/>
          <w:szCs w:val="20"/>
        </w:rPr>
        <w:t xml:space="preserve">• 调用Service层</w:t>
      </w:r>
    </w:p>
    <w:p>
      <w:pPr>
        <w:ind w:left="420" w:hanging="420"/>
      </w:pPr>
      <w:r>
        <w:rPr>
          <w:sz w:val="20"/>
          <w:szCs w:val="20"/>
        </w:rPr>
        <w:t xml:space="preserve">• 返回统一响应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**命名规范**：</w:t>
      </w:r>
    </w:p>
    <w:p>
      <w:pPr>
        <w:ind w:left="420" w:hanging="420"/>
      </w:pPr>
      <w:r>
        <w:rPr>
          <w:sz w:val="20"/>
          <w:szCs w:val="20"/>
        </w:rPr>
        <w:t xml:space="preserve">• 类：`XxxController`</w:t>
      </w:r>
    </w:p>
    <w:p>
      <w:pPr>
        <w:ind w:left="420" w:hanging="420"/>
      </w:pPr>
      <w:r>
        <w:rPr>
          <w:sz w:val="20"/>
          <w:szCs w:val="20"/>
        </w:rPr>
        <w:t xml:space="preserve">• 方法：`list` / `get` / `add` / `update` / `delete`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**返回值**：统一返回 `CommonResult&lt;T&gt;`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3.1.2 Service层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**职责**：</w:t>
      </w:r>
    </w:p>
    <w:p>
      <w:pPr>
        <w:ind w:left="420" w:hanging="420"/>
      </w:pPr>
      <w:r>
        <w:rPr>
          <w:sz w:val="20"/>
          <w:szCs w:val="20"/>
        </w:rPr>
        <w:t xml:space="preserve">• 业务逻辑处理</w:t>
      </w:r>
    </w:p>
    <w:p>
      <w:pPr>
        <w:ind w:left="420" w:hanging="420"/>
      </w:pPr>
      <w:r>
        <w:rPr>
          <w:sz w:val="20"/>
          <w:szCs w:val="20"/>
        </w:rPr>
        <w:t xml:space="preserve">• 事务管理</w:t>
      </w:r>
    </w:p>
    <w:p>
      <w:pPr>
        <w:ind w:left="420" w:hanging="420"/>
      </w:pPr>
      <w:r>
        <w:rPr>
          <w:sz w:val="20"/>
          <w:szCs w:val="20"/>
        </w:rPr>
        <w:t xml:space="preserve">• 调用Repository层</w:t>
      </w:r>
    </w:p>
    <w:p>
      <w:pPr>
        <w:ind w:left="420" w:hanging="420"/>
      </w:pPr>
      <w:r>
        <w:rPr>
          <w:sz w:val="20"/>
          <w:szCs w:val="20"/>
        </w:rPr>
        <w:t xml:space="preserve">• 数据转换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**命名规范**：</w:t>
      </w:r>
    </w:p>
    <w:p>
      <w:pPr>
        <w:ind w:left="420" w:hanging="420"/>
      </w:pPr>
      <w:r>
        <w:rPr>
          <w:sz w:val="20"/>
          <w:szCs w:val="20"/>
        </w:rPr>
        <w:t xml:space="preserve">• 接口：`XxxService`</w:t>
      </w:r>
    </w:p>
    <w:p>
      <w:pPr>
        <w:ind w:left="420" w:hanging="420"/>
      </w:pPr>
      <w:r>
        <w:rPr>
          <w:sz w:val="20"/>
          <w:szCs w:val="20"/>
        </w:rPr>
        <w:t xml:space="preserve">• 实现类：`XxxServiceImpl`</w:t>
      </w:r>
    </w:p>
    <w:p>
      <w:pPr>
        <w:ind w:left="420" w:hanging="420"/>
      </w:pPr>
      <w:r>
        <w:rPr>
          <w:sz w:val="20"/>
          <w:szCs w:val="20"/>
        </w:rPr>
        <w:t xml:space="preserve">• 方法：与Controller对应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3.1.3 Repository层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**职责**：</w:t>
      </w:r>
    </w:p>
    <w:p>
      <w:pPr>
        <w:ind w:left="420" w:hanging="420"/>
      </w:pPr>
      <w:r>
        <w:rPr>
          <w:sz w:val="20"/>
          <w:szCs w:val="20"/>
        </w:rPr>
        <w:t xml:space="preserve">• 数据库CRUD操作</w:t>
      </w:r>
    </w:p>
    <w:p>
      <w:pPr>
        <w:ind w:left="420" w:hanging="420"/>
      </w:pPr>
      <w:r>
        <w:rPr>
          <w:sz w:val="20"/>
          <w:szCs w:val="20"/>
        </w:rPr>
        <w:t xml:space="preserve">• 自定义查询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**命名规范**：</w:t>
      </w:r>
    </w:p>
    <w:p>
      <w:pPr>
        <w:ind w:left="420" w:hanging="420"/>
      </w:pPr>
      <w:r>
        <w:rPr>
          <w:sz w:val="20"/>
          <w:szCs w:val="20"/>
        </w:rPr>
        <w:t xml:space="preserve">• 接口：`XxxRepository`</w:t>
      </w:r>
    </w:p>
    <w:p>
      <w:pPr>
        <w:ind w:left="420" w:hanging="420"/>
      </w:pPr>
      <w:r>
        <w:rPr>
          <w:sz w:val="20"/>
          <w:szCs w:val="20"/>
        </w:rPr>
        <w:t xml:space="preserve">• 继承：`JpaRepository&lt;T, ID&gt;` + `JpaSpecificationExecutor&lt;T&gt;`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3.2 核心类详细设计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3.2.1 公共基类 BaseEntity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**文件路径**：[common/BaseEntity.java](file:///d:/栈可/Documents/商丘智慧农业/zk/框架/server/src/main/java/com/sqnu/server/common/BaseEntity.java)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**字段**：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注解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@Id @GeneratedValue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@CreatedDate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@LastModifiedDate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createBy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创建人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updateBy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更新人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3.2.2 统一响应 CommonResult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**文件路径**：[common/CommonResult.java](file:///d:/栈可/Documents/商丘智慧农业/zk/框架/server/src/main/java/com/sqnu/server/common/CommonResult.java)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**字段**：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提示消息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返回数据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**静态方法**：</w:t>
      </w:r>
    </w:p>
    <w:p>
      <w:pPr>
        <w:ind w:left="420" w:hanging="420"/>
      </w:pPr>
      <w:r>
        <w:rPr>
          <w:sz w:val="20"/>
          <w:szCs w:val="20"/>
        </w:rPr>
        <w:t xml:space="preserve">• `success()` / `success(data)` / `success(message, data)`</w:t>
      </w:r>
    </w:p>
    <w:p>
      <w:pPr>
        <w:ind w:left="420" w:hanging="420"/>
      </w:pPr>
      <w:r>
        <w:rPr>
          <w:sz w:val="20"/>
          <w:szCs w:val="20"/>
        </w:rPr>
        <w:t xml:space="preserve">• `fail(message)` / `fail(code, message)`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3.2.3 分页结果 PageResult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**文件路径**：[common/PageResult.java](file:///d:/栈可/Documents/商丘智慧农业/zk/框架/server/src/main/java/com/sqnu/server/common/PageResult.java)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**字段**：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数据列表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总条数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当前页码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每页大小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3.3 实体类详细设计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3.3.1 农田实体 Farmland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**文件路径**：[entity/Farmland.java](file:///d:/栈可/Documents/商丘智慧农业/zk/框架/server/src/main/java/com/sqnu/server/entity/Farmland.java)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**表名**：`tb_farmland`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**字段详情**：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长度/精度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farmlandCode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farmland_code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地块编号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地块名称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(10,2)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面积(亩)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经度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纬度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soilType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soil_type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土壤类型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soilPh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soil_ph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(4,2)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土壤pH值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owner_name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负责人姓名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ownerPhone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owner_phone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负责人电话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imageUrl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image_url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图片URL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描述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**状态枚举**：</w:t>
      </w:r>
    </w:p>
    <w:p>
      <w:pPr>
        <w:ind w:left="420" w:hanging="420"/>
      </w:pPr>
      <w:r>
        <w:rPr>
          <w:sz w:val="20"/>
          <w:szCs w:val="20"/>
        </w:rPr>
        <w:t xml:space="preserve">• `USE`：使用中</w:t>
      </w:r>
    </w:p>
    <w:p>
      <w:pPr>
        <w:ind w:left="420" w:hanging="420"/>
      </w:pPr>
      <w:r>
        <w:rPr>
          <w:sz w:val="20"/>
          <w:szCs w:val="20"/>
        </w:rPr>
        <w:t xml:space="preserve">• `FALLOW`：休耕</w:t>
      </w:r>
    </w:p>
    <w:p>
      <w:pPr>
        <w:ind w:left="420" w:hanging="420"/>
      </w:pPr>
      <w:r>
        <w:rPr>
          <w:sz w:val="20"/>
          <w:szCs w:val="20"/>
        </w:rPr>
        <w:t xml:space="preserve">• `IDLE`：闲置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**土壤类型枚举**：</w:t>
      </w:r>
    </w:p>
    <w:p>
      <w:pPr>
        <w:ind w:left="420" w:hanging="420"/>
      </w:pPr>
      <w:r>
        <w:rPr>
          <w:sz w:val="20"/>
          <w:szCs w:val="20"/>
        </w:rPr>
        <w:t xml:space="preserve">• `LOAMY`：壤土</w:t>
      </w:r>
    </w:p>
    <w:p>
      <w:pPr>
        <w:ind w:left="420" w:hanging="420"/>
      </w:pPr>
      <w:r>
        <w:rPr>
          <w:sz w:val="20"/>
          <w:szCs w:val="20"/>
        </w:rPr>
        <w:t xml:space="preserve">• `SANDY`：沙土</w:t>
      </w:r>
    </w:p>
    <w:p>
      <w:pPr>
        <w:ind w:left="420" w:hanging="420"/>
      </w:pPr>
      <w:r>
        <w:rPr>
          <w:sz w:val="20"/>
          <w:szCs w:val="20"/>
        </w:rPr>
        <w:t xml:space="preserve">• `CLAY`：黏土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3.3.2 种植记录实体 PlantingRecord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**文件路径**：[entity/PlantingRecord.java](file:///d:/栈可/Documents/商丘智慧农业/zk/框架/server/src/main/java/com/sqnu/server/entity/PlantingRecord.java)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**表名**：`tb_planting_record`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**字段详情**：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农田ID(外键)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cropTypeId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crop_type_id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作物类型ID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plant_date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播种日期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expectHarvestDate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expect_harvest_date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预计收获日期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actualHarvestDate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actual_harvest_date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实际收获日期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种植面积(亩)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seedAmount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seed_amount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播种量(kg)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描述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**状态流转**：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PLANTING(已播种) → GROWING(生长中) → HARVESTED(已收获)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3.3.3 传感器数据实体 SensorData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**文件路径**：[entity/SensorData.java](file:///d:/栈可/Documents/商丘智慧农业/zk/框架/server/src/main/java/com/sqnu/server/entity/SensorData.java)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**表名**：`tb_sensor_data`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**字段详情**：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精度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农田ID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collect_time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采集时间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soilTemp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soil_temp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(5,2)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土壤温度(℃)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soilHumidity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soil_humidity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(5,2)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土壤湿度(%)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airTemp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air_temp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(5,2)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空气温度(℃)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airHumidity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air_humidity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(5,2)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空气湿度(%)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lightIntensity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light_intensity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(10,2)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光照强度(lux)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(4,2)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土壤pH值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nitrogen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nitrogen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(6,2)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土壤氮含量(mg/kg)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phosphorus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phosphorus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(6,2)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土壤磷含量(mg/kg)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potassium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potassium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(6,2)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土壤钾含量(mg/kg)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conductivity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conductivity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(6,2)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电导率(mS/m)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bulkDensity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bulk_density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(4,2)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土壤容重(g/cm³)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3.3.4 产量预测实体 YieldPrediction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**文件路径**：[entity/YieldPrediction.java](file:///d:/栈可/Documents/商丘智慧农业/zk/框架/server/src/main/java/com/sqnu/server/entity/YieldPrediction.java)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**表名**：`tb_yield_prediction`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**字段详情**：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农田ID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cropTypeId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crop_type_id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作物类型ID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predictYear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predict_year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预测年份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predictYield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predict_yield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预测产量(kg/亩)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actualYield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actual_yield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实际产量(kg/亩)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model_name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预测模型名称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置信度(0-1)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影响因素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3.3.5 用户实体 SysUser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**文件路径**：[entity/SysUser.java](file:///d:/栈可/Documents/商丘智慧农业/zk/框架/server/src/main/java/com/sqnu/server/entity/SysUser.java)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**表名**：`sys_user`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**字段详情**：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用户名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密码(BCrypt加密)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real_name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性别(MALE/FEMALE)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状态(ENABLED/DISABLED)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3.4 Service层详细设计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3.4.1 认证服务 AuthService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**文件路径**：[service/AuthService.java](file:///d:/栈可/Documents/商丘智慧农业/zk/框架/server/src/main/java/com/sqnu/server/service/AuthService.java)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**核心方法**：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login(username, password)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输入：用户名、密码
输出：LoginDTO(token, userInfo)
流程：
1. 调用 AuthenticationManager.authenticate() 进行认证
2. 认证失败 → 抛出异常
3. 认证成功 → 获取用户详情
4. 生成 JWT Token
5. 记录操作日志
6. 返回 token + 用户信息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register(user)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输入：用户注册信息
输出：注册成功的用户
流程：
1. 检查用户名是否已存在
2. BCrypt加密密码
3. 设置默认角色(普通用户)
4. 保存用户
5. 返回用户信息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3.4.2 传感器数据模拟服务 SensorDataSimulator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**文件路径**：[service/SensorDataSimulator.java](file:///d:/栈可/Documents/商丘智慧农业/zk/框架/server/src/main/java/com/sqnu/server/service/SensorDataSimulator.java)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**定时任务配置**：</w:t>
      </w:r>
    </w:p>
    <w:p>
      <w:pPr>
        <w:ind w:left="420" w:hanging="420"/>
      </w:pPr>
      <w:r>
        <w:rPr>
          <w:sz w:val="20"/>
          <w:szCs w:val="20"/>
        </w:rPr>
        <w:t xml:space="preserve">• Cron表达式：`0 */30 * * * ?`</w:t>
      </w:r>
    </w:p>
    <w:p>
      <w:pPr>
        <w:ind w:left="420" w:hanging="420"/>
      </w:pPr>
      <w:r>
        <w:rPr>
          <w:sz w:val="20"/>
          <w:szCs w:val="20"/>
        </w:rPr>
        <w:t xml:space="preserve">• 频率：每30分钟执行一次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**核心方法**：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generateSensorData()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输入：无
输出：无
流程：
1. 查询所有农田
2. 遍历每块农田：
   a. 获取当前时间、土壤类型
   b. 根据时间计算空气温度（昼夜变化规律）
   c. 根据时间计算空气湿度（早晚高，午后低）
   d. 计算土壤温度（略低于空气温度2-5℃）
   e. 根据土壤类型计算土壤湿度基准值
   f. 计算光照强度（白天时段变化）
   g. 生成土壤养分数据（氮/磷/钾）
   h. 生成其他指标（pH、电导率、容重）
   i. 保存传感器数据
3. 完成所有农田数据生成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**空气温度模拟算法**：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基准温度：根据季节调整（春夏25-35℃，秋冬5-15℃）
日变化：使用正弦函数模拟
  - 最低温：4:00-6:00
  - 最高温：14:00-16:00
随机波动：±2℃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**土壤湿度基准（按土壤类型）**：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土壤类型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湿度范围(%)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壤土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50-70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沙土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30-50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黏土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60-80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3.4.3 天气同步服务 WeatherSyncService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**文件路径**：[service/WeatherSyncService.java](file:///d:/栈可/Documents/商丘智慧农业/zk/框架/server/src/main/java/com/sqnu/server/service/WeatherSyncService.java)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**定时任务**：每天凌晨2点同步天气数据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**核心方法**：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syncWeatherData()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输入：无
输出：无
流程：
1. 检查是否配置了天气API Key
2. 已配置 → 调用第三方天气API获取真实数据
3. 未配置或调用失败 → 使用模拟数据
4. 为各农田生成/更新气象记录
5. 保存到数据库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**模拟天气数据生成逻辑**：</w:t>
      </w:r>
    </w:p>
    <w:p>
      <w:pPr>
        <w:ind w:left="420" w:hanging="420"/>
      </w:pPr>
      <w:r>
        <w:rPr>
          <w:sz w:val="20"/>
          <w:szCs w:val="20"/>
        </w:rPr>
        <w:t xml:space="preserve">• 根据月份/季节生成合理温度范围</w:t>
      </w:r>
    </w:p>
    <w:p>
      <w:pPr>
        <w:ind w:left="420" w:hanging="420"/>
      </w:pPr>
      <w:r>
        <w:rPr>
          <w:sz w:val="20"/>
          <w:szCs w:val="20"/>
        </w:rPr>
        <w:t xml:space="preserve">• 商丘市气候特征：温带季风气候，四季分明</w:t>
      </w:r>
    </w:p>
    <w:p>
      <w:pPr>
        <w:ind w:left="420" w:hanging="420"/>
      </w:pPr>
      <w:r>
        <w:rPr>
          <w:sz w:val="20"/>
          <w:szCs w:val="20"/>
        </w:rPr>
        <w:t xml:space="preserve">• 降雨量：夏季多，冬季少</w:t>
      </w:r>
    </w:p>
    <w:p>
      <w:pPr>
        <w:ind w:left="420" w:hanging="420"/>
      </w:pPr>
      <w:r>
        <w:rPr>
          <w:sz w:val="20"/>
          <w:szCs w:val="20"/>
        </w:rPr>
        <w:t xml:space="preserve">• 湿度：夏季高，冬季低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3.4.4 数据初始化服务 DataInitializer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**文件路径**：[config/DataInitializer.java](file:///d:/栈可/Documents/商丘智慧农业/zk/框架/server/src/main/java/com/sqnu/server/config/DataInitializer.java)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**实现接口**：`CommandLineRunner`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**执行时机**：应用启动完成后自动执行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**初始化顺序**：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1. initUsers()          → 初始化管理员和普通用户
2. initRoles()          → 初始化角色
3. initMenus()          → 初始化菜单树
4. initCropTypes()      → 初始化10种作物类型
5. initFarmlands()      → 初始化27块农田（9区县×3）
6. initPlantingRecords() → 初始化27条种植记录
7. initIrrigationRecords() → 初始化9条灌溉记录
8. initFertilizationRecords() → 初始化9条施肥记录
9. initPestMonitors()   → 初始化4条病虫害监测
10. initPestControls()  → 初始化4条病虫害防治
11. initYieldPredictions() → 初始化6条产量预测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**商丘市9个区县**：</w:t>
      </w:r>
    </w:p>
    <w:p>
      <w:pPr>
        <w:spacing w:after="100" w:before="100"/>
      </w:pPr>
      <w:r>
        <w:rPr>
          <w:sz w:val="20"/>
          <w:szCs w:val="20"/>
        </w:rPr>
        <w:t xml:space="preserve">1. 梁园区 (LIANGYUAN)</w:t>
      </w:r>
    </w:p>
    <w:p>
      <w:pPr>
        <w:spacing w:after="100" w:before="100"/>
      </w:pPr>
      <w:r>
        <w:rPr>
          <w:sz w:val="20"/>
          <w:szCs w:val="20"/>
        </w:rPr>
        <w:t xml:space="preserve">2. 睢阳区 (SUIYANG)</w:t>
      </w:r>
    </w:p>
    <w:p>
      <w:pPr>
        <w:spacing w:after="100" w:before="100"/>
      </w:pPr>
      <w:r>
        <w:rPr>
          <w:sz w:val="20"/>
          <w:szCs w:val="20"/>
        </w:rPr>
        <w:t xml:space="preserve">3. 永城市 (YONGCHENG)</w:t>
      </w:r>
    </w:p>
    <w:p>
      <w:pPr>
        <w:spacing w:after="100" w:before="100"/>
      </w:pPr>
      <w:r>
        <w:rPr>
          <w:sz w:val="20"/>
          <w:szCs w:val="20"/>
        </w:rPr>
        <w:t xml:space="preserve">4. 夏邑县 (IAYI)</w:t>
      </w:r>
    </w:p>
    <w:p>
      <w:pPr>
        <w:spacing w:after="100" w:before="100"/>
      </w:pPr>
      <w:r>
        <w:rPr>
          <w:sz w:val="20"/>
          <w:szCs w:val="20"/>
        </w:rPr>
        <w:t xml:space="preserve">5. 虞城县 (YUCHENG)</w:t>
      </w:r>
    </w:p>
    <w:p>
      <w:pPr>
        <w:spacing w:after="100" w:before="100"/>
      </w:pPr>
      <w:r>
        <w:rPr>
          <w:sz w:val="20"/>
          <w:szCs w:val="20"/>
        </w:rPr>
        <w:t xml:space="preserve">6. 柘城县 (ZHECHENG)</w:t>
      </w:r>
    </w:p>
    <w:p>
      <w:pPr>
        <w:spacing w:after="100" w:before="100"/>
      </w:pPr>
      <w:r>
        <w:rPr>
          <w:sz w:val="20"/>
          <w:szCs w:val="20"/>
        </w:rPr>
        <w:t xml:space="preserve">7. 民权县 (MINQUAN)</w:t>
      </w:r>
    </w:p>
    <w:p>
      <w:pPr>
        <w:spacing w:after="100" w:before="100"/>
      </w:pPr>
      <w:r>
        <w:rPr>
          <w:sz w:val="20"/>
          <w:szCs w:val="20"/>
        </w:rPr>
        <w:t xml:space="preserve">8. 宁陵县 (NINGLING)</w:t>
      </w:r>
    </w:p>
    <w:p>
      <w:pPr>
        <w:spacing w:after="100" w:before="100"/>
      </w:pPr>
      <w:r>
        <w:rPr>
          <w:sz w:val="20"/>
          <w:szCs w:val="20"/>
        </w:rPr>
        <w:t xml:space="preserve">9. 睢县 (SUIXIAN)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3.5 Controller层详细设计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3.5.1 认证控制器 AuthController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**文件路径**：[controller/AuthController.java](file:///d:/栈可/Documents/商丘智慧农业/zk/框架/server/src/main/java/com/sqnu/server/controller/AuthController.java)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**接口列表**：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权限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公开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用户登录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公开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用户注册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需认证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退出登录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/api/auth/userinfo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需认证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获取当前用户信息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3.5.2 农田控制器 FarmlandController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**文件路径**：[controller/FarmlandController.java](file:///d:/栈可/Documents/商丘智慧农业/zk/框架/server/src/main/java/com/sqnu/server/controller/FarmlandController.java)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**接口列表**：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分页查询（keyword, status, page, size）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/api/farmlands/{id}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获取详情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/api/farmlands/{id}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修改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/api/farmlands/{id}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删除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/api/farmlands/batch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批量删除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/api/farmlands/count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获取总数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/api/farmlands/stats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获取统计数据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3.5.3 其他业务控制器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种植、灌溉、施肥、病虫害、气象、传感器、产量预测等模块Controller遵循相同的RESTful设计规范。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3.6 安全模块详细设计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3.6.1 JWT工具类 JwtTokenProvider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**文件路径**：[security/JwtTokenProvider.java](file:///d:/栈可/Documents/商丘智慧农业/zk/框架/server/src/main/java/com/sqnu/server/security/JwtTokenProvider.java)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**核心方法**：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generateToken(authentication)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输入：认证信息
输出：JWT Token字符串
流程：
1. 从authentication获取用户名
2. 设置claims（用户信息）
3. 设置过期时间
4. 使用密钥签名（HS512算法）
5. 返回compact token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validateToken(token)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输入：Token字符串
输出：boolean
流程：
1. 解析Token
2. 验证签名
3. 检查是否过期
4. 有效返回true，否则false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getUsernameFromToken(token)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输入：Token字符串
输出：用户名
流程：
1. 解析Token
2. 从claims中取出subject(用户名)
3. 返回用户名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**JWT配置**：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密钥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配置文件中jwt.secret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签名密钥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有效期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86400000ms (24小时)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token过期时间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算法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HS512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签名算法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前缀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请求头前缀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3.6.2 JWT认证过滤器 JwtAuthenticationFilter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**文件路径**：[security/JwtAuthenticationFilter.java](file:///d:/栈可/Documents/商丘智慧农业/zk/框架/server/src/main/java/com/sqnu/server/security/JwtAuthenticationFilter.java)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**继承**：`OncePerRequestFilter`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**过滤逻辑 doFilterInternal()**：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1. 从请求头获取 Authorization
2. 判断是否为 Bearer token
3. 提取token
4. 验证token有效性
5. 有效 → 从token获取用户名
6. 加载用户详情（UserDetailsService）
7. 创建 UsernamePasswordAuthenticationToken
8. 设置到 SecurityContextHolder
9. 继续过滤链
10. 无效或无token → 直接继续过滤链（匿名访问）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3.6.3 用户详情服务 UserDetailsServiceImpl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**文件路径**：[security/UserDetailsServiceImpl.java](file:///d:/栈可/Documents/商丘智慧农业/zk/框架/server/src/main/java/com/sqnu/server/security/UserDetailsServiceImpl.java)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**实现接口**：`UserDetailsService`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**核心方法 loadUserByUsername(username)**：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输入：用户名
输出：UserDetails
流程：
1. 根据用户名查询用户
2. 用户不存在 → 抛出 UsernameNotFoundException
3. 查询用户角色列表
4. 查询角色对应菜单权限
5. 构建 GrantedAuthority 集合
6. 返回 UserDetails 对象（包含用户名、密码、权限集合）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第4章 数据库详细设计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4.1 数据库表详细设计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4.1.1 用户表 sys_user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用户名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密码(BCrypt)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real_name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性别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'ENABLED'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create_by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创建人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update_by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更新人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4.1.2 农田表 tb_farmland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farmland_code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地块编号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地块名称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面积(亩)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经度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纬度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soil_type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土壤类型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soil_ph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DECIMAL(4,2)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土壤pH值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owner_name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owner_phone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'USE'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image_url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图片URL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4.1.3 种植记录表 tb_planting_record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INDEX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农田ID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crop_type_id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作物类型ID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plant_date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播种日期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expect_harvest_date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预计收获日期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actual_harvest_date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实际收获日期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种植面积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seed_amount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播种量(kg)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'PLANTING'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4.1.4 传感器数据表 tb_sensor_data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INDEX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农田ID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collect_time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INDEX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采集时间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soil_temp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土壤温度(℃)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soil_humidity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土壤湿度(%)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air_temp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空气温度(℃)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air_humidity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空气湿度(%)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light_intensity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光照强度(lux)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DECIMAL(4,2)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pH值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nitrogen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DECIMAL(6,2)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氮(mg/kg)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phosphorus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DECIMAL(6,2)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磷(mg/kg)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potassium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DECIMAL(6,2)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钾(mg/kg)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conductivity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DECIMAL(6,2)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电导率(mS/m)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bulk_density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DECIMAL(4,2)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土壤容重(g/cm³)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**联合索引**：(farmland_id, collect_time)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4.2 索引设计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索引名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sys_user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uk_username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用户名唯一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tb_farmland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uk_farmland_code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farmland_code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地块编号唯一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tb_farmland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idx_status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状态筛选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tb_planting_record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idx_farmland_id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农田查询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tb_planting_record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idx_status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状态筛选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tb_sensor_data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idx_farm_collect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farmland_id, collect_time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农田+时间查询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tb_weather_data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idx_farm_date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farmland_id, record_date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农田+日期查询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第5章 接口详细设计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5.1 登录接口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**接口地址**：POST `/api/auth/login`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**请求参数**：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{
  "username": "admin",
  "password": "123456"
}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**响应示例**：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{
  "code": 200,
  "message": "登录成功",
  "data": {
    "token": "eyJhbGciOiJIUzUxMiJ9...",
    "user": {
      "id": 1,
      "username": "admin",
      "realName": "系统管理员",
      "phone": "13837001001",
      "email": "admin@shangqiu.gov.cn",
      "roles": ["ADMIN"],
      "permissions": ["*:*:*"]
    }
  }
}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5.2 农田分页查询接口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**接口地址**：GET `/api/farmlands`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**请求参数**：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参数名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搜索关键字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否，默认1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否，默认10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每页大小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**响应示例**：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{
  "code": 200,
  "message": "success",
  "data": {
    "list": [
      {
        "id": 1,
        "farmlandCode": "SQ-LY-001",
        "farmlandName": "梁园区小麦高产田",
        "area": 500.00,
        "location": "商丘市梁园区",
        "longitude": "115.6565",
        "latitude": "34.4567",
        "soilType": "LOAMY",
        "status": "USE",
        "createTime": "2024-01-01 00:00:00"
      }
    ],
    "total": 27,
    "page": 1,
    "size": 10
  }
}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5.3 新增农田接口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**接口地址**：POST `/api/farmlands`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**请求参数**：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{
  "farmlandCode": "SQ-LY-001",
  "farmlandName": "梁园区小麦高产田",
  "area": 500.00,
  "location": "商丘市梁园区",
  "longitude": "115.6565",
  "latitude": "34.4567",
  "soilType": "LOAMY",
  "soilPh": 7.2,
  "ownerName": "张三",
  "ownerPhone": "13800138000",
  "status": "USE",
  "description": "示范田"
}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**响应示例**：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{
  "code": 200,
  "message": "新增成功",
  "data": {
    "id": 28,
    "farmlandCode": "SQ-LY-001",
    "farmlandName": "梁园区小麦高产田",
    ...
  }
}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附录A 代码规范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A.1 Java代码规范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类名：大驼峰命名法（PascalCase）</w:t>
      </w:r>
    </w:p>
    <w:p>
      <w:pPr>
        <w:ind w:left="420" w:hanging="420"/>
      </w:pPr>
      <w:r>
        <w:rPr>
          <w:sz w:val="20"/>
          <w:szCs w:val="20"/>
        </w:rPr>
        <w:t xml:space="preserve">• 方法名、变量名：小驼峰命名法（camelCase）</w:t>
      </w:r>
    </w:p>
    <w:p>
      <w:pPr>
        <w:ind w:left="420" w:hanging="420"/>
      </w:pPr>
      <w:r>
        <w:rPr>
          <w:sz w:val="20"/>
          <w:szCs w:val="20"/>
        </w:rPr>
        <w:t xml:space="preserve">• 常量：全大写下划线分隔</w:t>
      </w:r>
    </w:p>
    <w:p>
      <w:pPr>
        <w:ind w:left="420" w:hanging="420"/>
      </w:pPr>
      <w:r>
        <w:rPr>
          <w:sz w:val="20"/>
          <w:szCs w:val="20"/>
        </w:rPr>
        <w:t xml:space="preserve">• 包名：全小写</w:t>
      </w:r>
    </w:p>
    <w:p>
      <w:pPr>
        <w:ind w:left="420" w:hanging="420"/>
      </w:pPr>
      <w:r>
        <w:rPr>
          <w:sz w:val="20"/>
          <w:szCs w:val="20"/>
        </w:rPr>
        <w:t xml:space="preserve">• 缩进：4个空格</w:t>
      </w:r>
    </w:p>
    <w:p>
      <w:pPr>
        <w:ind w:left="420" w:hanging="420"/>
      </w:pPr>
      <w:r>
        <w:rPr>
          <w:sz w:val="20"/>
          <w:szCs w:val="20"/>
        </w:rPr>
        <w:t xml:space="preserve">• 每行不超过120字符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A.2 前端代码规范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组件名：PascalCase</w:t>
      </w:r>
    </w:p>
    <w:p>
      <w:pPr>
        <w:ind w:left="420" w:hanging="420"/>
      </w:pPr>
      <w:r>
        <w:rPr>
          <w:sz w:val="20"/>
          <w:szCs w:val="20"/>
        </w:rPr>
        <w:t xml:space="preserve">• 组件文件名：PascalCase.vue 或 index.vue（目录名kebab-case）</w:t>
      </w:r>
    </w:p>
    <w:p>
      <w:pPr>
        <w:ind w:left="420" w:hanging="420"/>
      </w:pPr>
      <w:r>
        <w:rPr>
          <w:sz w:val="20"/>
          <w:szCs w:val="20"/>
        </w:rPr>
        <w:t xml:space="preserve">• 变量、函数：camelCase</w:t>
      </w:r>
    </w:p>
    <w:p>
      <w:pPr>
        <w:ind w:left="420" w:hanging="420"/>
      </w:pPr>
      <w:r>
        <w:rPr>
          <w:sz w:val="20"/>
          <w:szCs w:val="20"/>
        </w:rPr>
        <w:t xml:space="preserve">• 常量：UPPER_SNAKE_CASE</w:t>
      </w:r>
    </w:p>
    <w:p>
      <w:pPr>
        <w:ind w:left="420" w:hanging="420"/>
      </w:pPr>
      <w:r>
        <w:rPr>
          <w:sz w:val="20"/>
          <w:szCs w:val="20"/>
        </w:rPr>
        <w:t xml:space="preserve">• props：kebab-case（模板中）/ camelCase（script中）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*文档结束*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2026-07-02T09:37:34.737Z</dcterms:created>
  <dcterms:modified xsi:type="dcterms:W3CDTF">2026-07-02T09:37:34.737Z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